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A45" w:rsidRDefault="00EE3A45" w:rsidP="00EE3A45">
      <w:r>
        <w:t>ОБАВЕШТЕЊЕ - 24.09.2026.године</w:t>
      </w:r>
    </w:p>
    <w:p w:rsidR="00A95440" w:rsidRDefault="00EE3A45" w:rsidP="00EE3A45">
      <w:r>
        <w:t>Општинска изборна комисија општине Косјерић одржала је 4. седницу дана 24.09.2026.године на којој је донела Решење о именовању чланова Општинске изборне комисије у проширеном саставу на предлог Изборне листе: Студентска листа – Студенти побеђују.</w:t>
      </w:r>
      <w:bookmarkStart w:id="0" w:name="_GoBack"/>
      <w:bookmarkEnd w:id="0"/>
    </w:p>
    <w:sectPr w:rsidR="00A95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A45"/>
    <w:rsid w:val="00A95440"/>
    <w:rsid w:val="00E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2026-10-02T09:17:00Z</dcterms:created>
  <dcterms:modified xsi:type="dcterms:W3CDTF">2026-10-02T09:17:00Z</dcterms:modified>
</cp:coreProperties>
</file>