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D4EEA" w14:textId="72D34488" w:rsidR="00E10951" w:rsidRPr="0098197F" w:rsidRDefault="000265A9">
      <w:pPr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ОБАВЕШТЕЊЕ - </w:t>
      </w:r>
      <w:r w:rsidR="000000AE">
        <w:rPr>
          <w:b/>
          <w:bCs/>
          <w:lang w:val="sr-Cyrl-RS"/>
        </w:rPr>
        <w:t>14</w:t>
      </w:r>
      <w:r w:rsidR="00974CEA">
        <w:rPr>
          <w:b/>
          <w:bCs/>
        </w:rPr>
        <w:t>.10</w:t>
      </w:r>
      <w:r w:rsidR="00E10951" w:rsidRPr="0098197F">
        <w:rPr>
          <w:b/>
          <w:bCs/>
        </w:rPr>
        <w:t>.2026.године</w:t>
      </w:r>
    </w:p>
    <w:p w14:paraId="541564CB" w14:textId="5346C535" w:rsidR="000000AE" w:rsidRPr="000000AE" w:rsidRDefault="00E10951" w:rsidP="00974CEA">
      <w:pPr>
        <w:spacing w:after="0"/>
        <w:ind w:firstLine="720"/>
        <w:jc w:val="both"/>
        <w:rPr>
          <w:lang w:val="sr-Cyrl-RS"/>
        </w:rPr>
      </w:pPr>
      <w:r>
        <w:t>Општинска изборна комиси</w:t>
      </w:r>
      <w:r w:rsidR="000265A9">
        <w:t xml:space="preserve">ја општине Косјерић одржала је </w:t>
      </w:r>
      <w:r w:rsidR="000000AE">
        <w:rPr>
          <w:lang w:val="sr-Cyrl-RS"/>
        </w:rPr>
        <w:t>7</w:t>
      </w:r>
      <w:r>
        <w:t xml:space="preserve">. </w:t>
      </w:r>
      <w:r w:rsidR="00974CEA">
        <w:t xml:space="preserve">седницу дана </w:t>
      </w:r>
      <w:r w:rsidR="000000AE">
        <w:rPr>
          <w:lang w:val="sr-Cyrl-RS"/>
        </w:rPr>
        <w:t>14</w:t>
      </w:r>
      <w:r w:rsidR="00974CEA">
        <w:t>.10.202</w:t>
      </w:r>
      <w:r>
        <w:t>6.</w:t>
      </w:r>
      <w:r w:rsidR="00974CEA">
        <w:t xml:space="preserve">године на којој је донела </w:t>
      </w:r>
      <w:r w:rsidR="000000AE">
        <w:rPr>
          <w:lang w:val="sr-Cyrl-RS"/>
        </w:rPr>
        <w:t>р</w:t>
      </w:r>
      <w:r w:rsidR="00974CEA">
        <w:t>ешењa</w:t>
      </w:r>
      <w:r>
        <w:t xml:space="preserve"> о именовању </w:t>
      </w:r>
      <w:r w:rsidR="000000AE">
        <w:rPr>
          <w:lang w:val="sr-Cyrl-RS"/>
        </w:rPr>
        <w:t xml:space="preserve">председника и чланова бирачких одбора и њихових заменика у сталном саставу, за спровођење избора за народне посланике, расписане за 25. октобар 2026.године, као и решења о именовању чланова и заменика чланова бирачких одбора у проширеном саставу, за спровођење избора за народне посланике, расписане за 25. октобар 2026.године. </w:t>
      </w:r>
    </w:p>
    <w:p w14:paraId="3339DE6B" w14:textId="2DF90008" w:rsidR="000265A9" w:rsidRPr="00974CEA" w:rsidRDefault="00974CEA" w:rsidP="00E10951">
      <w:pPr>
        <w:jc w:val="both"/>
      </w:pPr>
      <w:r>
        <w:rPr>
          <w:rFonts w:cs="Times New Roman"/>
          <w:bCs/>
          <w:sz w:val="24"/>
          <w:szCs w:val="24"/>
        </w:rPr>
        <w:t xml:space="preserve"> </w:t>
      </w:r>
    </w:p>
    <w:sectPr w:rsidR="000265A9" w:rsidRPr="00974CEA" w:rsidSect="009173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951"/>
    <w:rsid w:val="000000AE"/>
    <w:rsid w:val="000265A9"/>
    <w:rsid w:val="009173BF"/>
    <w:rsid w:val="00974CEA"/>
    <w:rsid w:val="0098197F"/>
    <w:rsid w:val="00A758F4"/>
    <w:rsid w:val="00CC01AE"/>
    <w:rsid w:val="00E1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118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3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3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 gold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Radovan</cp:lastModifiedBy>
  <cp:revision>2</cp:revision>
  <dcterms:created xsi:type="dcterms:W3CDTF">2026-10-15T13:12:00Z</dcterms:created>
  <dcterms:modified xsi:type="dcterms:W3CDTF">2026-10-15T13:12:00Z</dcterms:modified>
</cp:coreProperties>
</file>