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CF" w:rsidRPr="009E24CF" w:rsidRDefault="009E24CF" w:rsidP="009E24CF">
      <w:r w:rsidRPr="009E24CF">
        <w:t xml:space="preserve">           </w:t>
      </w:r>
      <w:r w:rsidRPr="009E24CF">
        <w:rPr>
          <w:lang w:val="sr-Cyrl-RS"/>
        </w:rPr>
        <w:t xml:space="preserve">  </w:t>
      </w:r>
      <w:r w:rsidRPr="009E24CF">
        <w:rPr>
          <w:noProof/>
        </w:rPr>
        <w:drawing>
          <wp:inline distT="0" distB="0" distL="0" distR="0">
            <wp:extent cx="595343" cy="739472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09" cy="75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4CF" w:rsidRPr="009E24CF" w:rsidRDefault="009E24CF" w:rsidP="009E24CF">
      <w:r w:rsidRPr="009E24CF">
        <w:rPr>
          <w:lang w:val="sr-Cyrl-RS"/>
        </w:rPr>
        <w:t xml:space="preserve">      </w:t>
      </w:r>
      <w:r w:rsidRPr="009E24CF">
        <w:t>Република</w:t>
      </w:r>
      <w:r w:rsidRPr="009E24CF">
        <w:rPr>
          <w:lang w:val="sr-Cyrl-RS"/>
        </w:rPr>
        <w:t xml:space="preserve"> </w:t>
      </w:r>
      <w:r w:rsidRPr="009E24CF">
        <w:t>Србија</w:t>
      </w:r>
    </w:p>
    <w:p w:rsidR="009E24CF" w:rsidRPr="008B7787" w:rsidRDefault="009E24CF" w:rsidP="009E24CF">
      <w:pPr>
        <w:rPr>
          <w:lang w:val="sr-Cyrl-RS"/>
        </w:rPr>
      </w:pPr>
      <w:r w:rsidRPr="009E24CF">
        <w:rPr>
          <w:lang w:val="ru-RU"/>
        </w:rPr>
        <w:t xml:space="preserve">ОПШТИНА </w:t>
      </w:r>
      <w:r w:rsidR="008B7787">
        <w:rPr>
          <w:lang w:val="sr-Cyrl-RS"/>
        </w:rPr>
        <w:t>КОСЈЕРИЋ</w:t>
      </w:r>
    </w:p>
    <w:p w:rsidR="009E24CF" w:rsidRPr="009E24CF" w:rsidRDefault="008B7787" w:rsidP="009E24CF">
      <w:pPr>
        <w:rPr>
          <w:lang w:val="ru-RU"/>
        </w:rPr>
      </w:pPr>
      <w:r>
        <w:rPr>
          <w:lang w:val="ru-RU"/>
        </w:rPr>
        <w:t xml:space="preserve">Општинска управа </w:t>
      </w:r>
    </w:p>
    <w:p w:rsidR="009E24CF" w:rsidRPr="009E24CF" w:rsidRDefault="005070BE" w:rsidP="009E24CF">
      <w:pPr>
        <w:rPr>
          <w:lang w:val="sr-Cyrl-RS"/>
        </w:rPr>
      </w:pPr>
      <w:r>
        <w:rPr>
          <w:lang w:val="sr-Cyrl-RS"/>
        </w:rPr>
        <w:t>Т</w:t>
      </w:r>
      <w:r w:rsidR="009E24CF" w:rsidRPr="009E24CF">
        <w:rPr>
          <w:lang w:val="sr-Cyrl-RS"/>
        </w:rPr>
        <w:t>уристичка</w:t>
      </w:r>
      <w:r w:rsidR="009E24CF" w:rsidRPr="009E24CF">
        <w:rPr>
          <w:lang w:val="sr-Cyrl-CS"/>
        </w:rPr>
        <w:t xml:space="preserve"> инспек</w:t>
      </w:r>
      <w:r w:rsidR="009E24CF" w:rsidRPr="009E24CF">
        <w:rPr>
          <w:lang w:val="sr-Cyrl-RS"/>
        </w:rPr>
        <w:t>ција</w:t>
      </w:r>
    </w:p>
    <w:p w:rsidR="009E24CF" w:rsidRPr="009E24CF" w:rsidRDefault="009E24CF" w:rsidP="009E24CF">
      <w:r>
        <w:t xml:space="preserve">Број: </w:t>
      </w:r>
      <w:r>
        <w:rPr>
          <w:lang w:val="sr-Cyrl-RS"/>
        </w:rPr>
        <w:t>службено</w:t>
      </w:r>
      <w:r w:rsidRPr="009E24CF">
        <w:rPr>
          <w:lang w:val="sr-Cyrl-RS"/>
        </w:rPr>
        <w:t xml:space="preserve"> </w:t>
      </w:r>
      <w:r w:rsidRPr="009E24CF">
        <w:t xml:space="preserve">           </w:t>
      </w:r>
    </w:p>
    <w:p w:rsidR="009E24CF" w:rsidRPr="009E24CF" w:rsidRDefault="002C2335" w:rsidP="009E24CF">
      <w:r>
        <w:t xml:space="preserve">Датум: </w:t>
      </w:r>
      <w:r w:rsidR="00880DFB">
        <w:t>2</w:t>
      </w:r>
      <w:r w:rsidR="00880DFB">
        <w:rPr>
          <w:lang w:val="sr-Cyrl-RS"/>
        </w:rPr>
        <w:t>6</w:t>
      </w:r>
      <w:r w:rsidR="008D3787">
        <w:t>. 11</w:t>
      </w:r>
      <w:r w:rsidR="00880DFB">
        <w:t>. 202</w:t>
      </w:r>
      <w:r w:rsidR="00880DFB">
        <w:rPr>
          <w:lang w:val="sr-Cyrl-RS"/>
        </w:rPr>
        <w:t>5</w:t>
      </w:r>
      <w:r w:rsidR="00BE2F29">
        <w:t xml:space="preserve">. </w:t>
      </w:r>
      <w:proofErr w:type="gramStart"/>
      <w:r w:rsidR="00BE2F29">
        <w:t>године</w:t>
      </w:r>
      <w:proofErr w:type="gramEnd"/>
    </w:p>
    <w:p w:rsidR="00951BD6" w:rsidRDefault="00951BD6">
      <w:pPr>
        <w:rPr>
          <w:lang w:val="sr-Cyrl-RS"/>
        </w:rPr>
      </w:pPr>
    </w:p>
    <w:p w:rsidR="008B7787" w:rsidRPr="008B7787" w:rsidRDefault="008B7787">
      <w:pPr>
        <w:rPr>
          <w:lang w:val="sr-Cyrl-RS"/>
        </w:rPr>
      </w:pPr>
    </w:p>
    <w:p w:rsidR="00951BD6" w:rsidRDefault="00951BD6"/>
    <w:p w:rsidR="00951BD6" w:rsidRDefault="00AF3639">
      <w:pPr>
        <w:jc w:val="both"/>
      </w:pPr>
      <w:r>
        <w:tab/>
      </w:r>
      <w:proofErr w:type="gramStart"/>
      <w:r>
        <w:t>На основу члана 10.</w:t>
      </w:r>
      <w:proofErr w:type="gramEnd"/>
      <w:r>
        <w:t xml:space="preserve"> Закона о инспекцијском надзору </w:t>
      </w:r>
      <w:r w:rsidR="00944EA3" w:rsidRPr="00983643">
        <w:rPr>
          <w:color w:val="000000"/>
          <w:spacing w:val="-7"/>
          <w:lang w:val="sr-Latn-RS"/>
        </w:rPr>
        <w:t>(„</w:t>
      </w:r>
      <w:r w:rsidR="00944EA3" w:rsidRPr="00983643">
        <w:rPr>
          <w:color w:val="000000"/>
          <w:spacing w:val="-7"/>
          <w:lang w:val="sr-Cyrl-RS"/>
        </w:rPr>
        <w:t>Службени гласник РС“, бр. 36/15, 44/18 – др. закон и 95/18)</w:t>
      </w:r>
      <w:proofErr w:type="gramStart"/>
      <w:r w:rsidR="00FB55D1">
        <w:t xml:space="preserve">, </w:t>
      </w:r>
      <w:r>
        <w:t xml:space="preserve"> туристички</w:t>
      </w:r>
      <w:proofErr w:type="gramEnd"/>
      <w:r>
        <w:t xml:space="preserve"> инс</w:t>
      </w:r>
      <w:r w:rsidR="008B7787">
        <w:t xml:space="preserve">пектор Општинске управе </w:t>
      </w:r>
      <w:r w:rsidR="008B7787">
        <w:rPr>
          <w:lang w:val="sr-Cyrl-RS"/>
        </w:rPr>
        <w:t>Косјерић</w:t>
      </w:r>
      <w:r>
        <w:t>, доноси</w:t>
      </w:r>
    </w:p>
    <w:p w:rsidR="00951BD6" w:rsidRDefault="009E24CF" w:rsidP="009E24CF">
      <w:pPr>
        <w:tabs>
          <w:tab w:val="left" w:pos="7463"/>
        </w:tabs>
        <w:jc w:val="both"/>
        <w:rPr>
          <w:lang w:val="sr-Cyrl-RS"/>
        </w:rPr>
      </w:pPr>
      <w:r>
        <w:tab/>
      </w:r>
    </w:p>
    <w:p w:rsidR="008B7787" w:rsidRPr="008B7787" w:rsidRDefault="008B7787" w:rsidP="009E24CF">
      <w:pPr>
        <w:tabs>
          <w:tab w:val="left" w:pos="7463"/>
        </w:tabs>
        <w:jc w:val="both"/>
        <w:rPr>
          <w:lang w:val="sr-Cyrl-RS"/>
        </w:rPr>
      </w:pPr>
    </w:p>
    <w:p w:rsidR="00951BD6" w:rsidRDefault="00951BD6"/>
    <w:p w:rsidR="00951BD6" w:rsidRPr="008B7787" w:rsidRDefault="00E62B15" w:rsidP="008B7787">
      <w:pPr>
        <w:jc w:val="center"/>
        <w:rPr>
          <w:lang w:val="sr-Cyrl-RS"/>
        </w:rPr>
      </w:pPr>
      <w:r>
        <w:rPr>
          <w:b/>
          <w:lang w:val="sr-Cyrl-RS"/>
        </w:rPr>
        <w:t xml:space="preserve"> </w:t>
      </w:r>
      <w:proofErr w:type="gramStart"/>
      <w:r w:rsidR="001D388F">
        <w:rPr>
          <w:b/>
        </w:rPr>
        <w:t>ГОДИШЊИ ПЛАН РАДА ТУРИСТИЧК</w:t>
      </w:r>
      <w:r w:rsidR="008B7787">
        <w:rPr>
          <w:b/>
          <w:lang w:val="sr-Cyrl-RS"/>
        </w:rPr>
        <w:t>Е</w:t>
      </w:r>
      <w:r w:rsidR="008B7787">
        <w:rPr>
          <w:lang w:val="sr-Cyrl-RS"/>
        </w:rPr>
        <w:t xml:space="preserve"> </w:t>
      </w:r>
      <w:r w:rsidR="008B7787">
        <w:rPr>
          <w:b/>
        </w:rPr>
        <w:t>ИНСПЕК</w:t>
      </w:r>
      <w:r w:rsidR="008B7787">
        <w:rPr>
          <w:b/>
          <w:lang w:val="sr-Cyrl-RS"/>
        </w:rPr>
        <w:t>ЦИЈЕ</w:t>
      </w:r>
      <w:r w:rsidR="0025271E">
        <w:rPr>
          <w:b/>
        </w:rPr>
        <w:t xml:space="preserve"> ЗА 202</w:t>
      </w:r>
      <w:r w:rsidR="00880DFB">
        <w:rPr>
          <w:b/>
          <w:lang w:val="sr-Cyrl-RS"/>
        </w:rPr>
        <w:t>6</w:t>
      </w:r>
      <w:r w:rsidR="00AF3639">
        <w:rPr>
          <w:b/>
        </w:rPr>
        <w:t>.</w:t>
      </w:r>
      <w:proofErr w:type="gramEnd"/>
      <w:r w:rsidR="00AF3639">
        <w:rPr>
          <w:b/>
        </w:rPr>
        <w:t xml:space="preserve"> ГОДИНУ</w:t>
      </w:r>
    </w:p>
    <w:p w:rsidR="008B7787" w:rsidRPr="008B7787" w:rsidRDefault="008B7787">
      <w:pPr>
        <w:rPr>
          <w:lang w:val="sr-Cyrl-RS"/>
        </w:rPr>
      </w:pPr>
    </w:p>
    <w:p w:rsidR="00951BD6" w:rsidRDefault="00AF3639">
      <w:pPr>
        <w:jc w:val="both"/>
      </w:pPr>
      <w:r>
        <w:tab/>
      </w:r>
    </w:p>
    <w:p w:rsidR="00951BD6" w:rsidRDefault="00FB55D1">
      <w:pPr>
        <w:jc w:val="both"/>
      </w:pPr>
      <w:r>
        <w:tab/>
        <w:t>Инспекцијски надзор</w:t>
      </w:r>
      <w:r w:rsidR="00E1315B">
        <w:rPr>
          <w:lang w:val="sr-Cyrl-RS"/>
        </w:rPr>
        <w:t xml:space="preserve"> се предузима</w:t>
      </w:r>
      <w:r w:rsidR="00AF3639">
        <w:t xml:space="preserve"> с циљем да се превентивним деловањем или из</w:t>
      </w:r>
      <w:r w:rsidR="000328F4">
        <w:rPr>
          <w:lang w:val="sr-Cyrl-RS"/>
        </w:rPr>
        <w:t>в</w:t>
      </w:r>
      <w:r w:rsidR="00AF3639">
        <w:t>рицањем мера оствари законитост и безбедност пословања и поступања надзираних субјеката и спрече или отклоне штетне последице по законом и другим прописом заштићена добра, права и интересе (живот и здравље људи, животна средина, биљни и животињски свет, имовина, права и интереси запослених и др</w:t>
      </w:r>
      <w:r w:rsidR="001E7F2E">
        <w:t>угих радно ангажованих лица</w:t>
      </w:r>
      <w:r w:rsidR="00AF3639">
        <w:t>, јавни приходи, несметан рад органа</w:t>
      </w:r>
      <w:r>
        <w:t xml:space="preserve"> и организација</w:t>
      </w:r>
      <w:r>
        <w:rPr>
          <w:lang w:val="sr-Cyrl-RS"/>
        </w:rPr>
        <w:t xml:space="preserve"> и</w:t>
      </w:r>
      <w:r w:rsidR="00AF3639">
        <w:t xml:space="preserve"> др.)</w:t>
      </w:r>
    </w:p>
    <w:p w:rsidR="000B38C8" w:rsidRDefault="00AF363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План инспекцијског надзор</w:t>
      </w:r>
      <w:r w:rsidR="00E1315B">
        <w:rPr>
          <w:color w:val="000000"/>
        </w:rPr>
        <w:t xml:space="preserve">а заснива се на утврђеном стању </w:t>
      </w:r>
      <w:r>
        <w:rPr>
          <w:color w:val="000000"/>
        </w:rPr>
        <w:t>у области инспекцијског надзора и процени ризика.</w:t>
      </w:r>
      <w:proofErr w:type="gramEnd"/>
      <w:r>
        <w:rPr>
          <w:color w:val="000000"/>
        </w:rPr>
        <w:t xml:space="preserve"> </w:t>
      </w:r>
    </w:p>
    <w:p w:rsidR="00951BD6" w:rsidRDefault="00AF363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План се спроводи у складу са активностима утврђеним Законом о инспекцијском надзору.</w:t>
      </w:r>
      <w:proofErr w:type="gramEnd"/>
      <w:r>
        <w:rPr>
          <w:color w:val="000000"/>
        </w:rPr>
        <w:t xml:space="preserve"> </w:t>
      </w:r>
    </w:p>
    <w:p w:rsidR="009E24CF" w:rsidRDefault="009E24C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951BD6" w:rsidRPr="009E24CF" w:rsidRDefault="00AF363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  <w:r w:rsidRPr="009E24CF">
        <w:rPr>
          <w:b/>
          <w:color w:val="000000"/>
        </w:rPr>
        <w:t>Циљеви који се желе постићи реализацијом плана су:</w:t>
      </w:r>
    </w:p>
    <w:p w:rsidR="00924CA3" w:rsidRDefault="00924CA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924CA3" w:rsidRPr="00924CA3" w:rsidRDefault="00924CA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Дугорочни циљеви:</w:t>
      </w:r>
    </w:p>
    <w:p w:rsidR="00951BD6" w:rsidRDefault="00951BD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8"/>
          <w:szCs w:val="8"/>
        </w:rPr>
      </w:pPr>
    </w:p>
    <w:p w:rsidR="00951BD6" w:rsidRDefault="00FB55D1">
      <w:pPr>
        <w:jc w:val="both"/>
      </w:pPr>
      <w:r>
        <w:tab/>
        <w:t xml:space="preserve">- </w:t>
      </w:r>
      <w:proofErr w:type="gramStart"/>
      <w:r>
        <w:rPr>
          <w:lang w:val="sr-Cyrl-RS"/>
        </w:rPr>
        <w:t>у</w:t>
      </w:r>
      <w:r w:rsidR="00AF3639">
        <w:t>напређење</w:t>
      </w:r>
      <w:proofErr w:type="gramEnd"/>
      <w:r w:rsidR="00AF3639">
        <w:t xml:space="preserve"> стања у областима које су предмет инспекцијског надзора,</w:t>
      </w:r>
    </w:p>
    <w:p w:rsidR="00951BD6" w:rsidRDefault="00FB55D1">
      <w:pPr>
        <w:jc w:val="both"/>
      </w:pPr>
      <w:r>
        <w:tab/>
        <w:t xml:space="preserve">- </w:t>
      </w:r>
      <w:proofErr w:type="gramStart"/>
      <w:r>
        <w:rPr>
          <w:lang w:val="sr-Cyrl-RS"/>
        </w:rPr>
        <w:t>у</w:t>
      </w:r>
      <w:r w:rsidR="00AF3639">
        <w:t>напређење</w:t>
      </w:r>
      <w:proofErr w:type="gramEnd"/>
      <w:r w:rsidR="00AF3639">
        <w:t xml:space="preserve"> начина обављања делатности које представљају ризик,</w:t>
      </w:r>
    </w:p>
    <w:p w:rsidR="000642EA" w:rsidRDefault="00FB55D1" w:rsidP="00FB55D1">
      <w:pPr>
        <w:ind w:left="720" w:hanging="1571"/>
        <w:jc w:val="both"/>
      </w:pPr>
      <w:r>
        <w:tab/>
        <w:t xml:space="preserve">- </w:t>
      </w:r>
      <w:proofErr w:type="gramStart"/>
      <w:r>
        <w:rPr>
          <w:lang w:val="sr-Cyrl-RS"/>
        </w:rPr>
        <w:t>к</w:t>
      </w:r>
      <w:r w:rsidR="00AF3639">
        <w:t>онтрола</w:t>
      </w:r>
      <w:proofErr w:type="gramEnd"/>
      <w:r w:rsidR="00AF3639">
        <w:t xml:space="preserve"> субјеката која је по обиму, облику и</w:t>
      </w:r>
      <w:r w:rsidR="000642EA">
        <w:t xml:space="preserve"> учесталости примерена ризику </w:t>
      </w:r>
    </w:p>
    <w:p w:rsidR="000642EA" w:rsidRDefault="000642EA" w:rsidP="00FB55D1">
      <w:pPr>
        <w:ind w:left="720" w:hanging="1571"/>
        <w:jc w:val="both"/>
      </w:pPr>
      <w:r>
        <w:t xml:space="preserve">                             </w:t>
      </w:r>
      <w:proofErr w:type="gramStart"/>
      <w:r w:rsidR="00AF3639">
        <w:t>који</w:t>
      </w:r>
      <w:proofErr w:type="gramEnd"/>
      <w:r w:rsidR="00AF3639">
        <w:t xml:space="preserve"> обављање делатности са собом носи, степену организованости и начину </w:t>
      </w:r>
      <w:r>
        <w:t xml:space="preserve">  </w:t>
      </w:r>
    </w:p>
    <w:p w:rsidR="000642EA" w:rsidRDefault="000642EA" w:rsidP="00FB55D1">
      <w:pPr>
        <w:ind w:left="720" w:hanging="1571"/>
        <w:jc w:val="both"/>
      </w:pPr>
      <w:r>
        <w:t xml:space="preserve">                             </w:t>
      </w:r>
      <w:proofErr w:type="gramStart"/>
      <w:r w:rsidR="00AF3639">
        <w:t>рада</w:t>
      </w:r>
      <w:proofErr w:type="gramEnd"/>
      <w:r w:rsidR="00AF3639">
        <w:t xml:space="preserve"> надзираног субјекта,</w:t>
      </w:r>
    </w:p>
    <w:p w:rsidR="00951BD6" w:rsidRDefault="00FB55D1" w:rsidP="000642EA">
      <w:pPr>
        <w:pStyle w:val="ListParagraph"/>
        <w:numPr>
          <w:ilvl w:val="0"/>
          <w:numId w:val="8"/>
        </w:numPr>
        <w:ind w:left="851" w:hanging="142"/>
        <w:jc w:val="both"/>
      </w:pPr>
      <w:r>
        <w:rPr>
          <w:lang w:val="sr-Cyrl-RS"/>
        </w:rPr>
        <w:t>д</w:t>
      </w:r>
      <w:r w:rsidR="00AF3639">
        <w:t>аље унапређење рада инспекцијских служби, повећавање одговорности и омогућавање већег степена ефикасности,</w:t>
      </w:r>
    </w:p>
    <w:p w:rsidR="00951BD6" w:rsidRDefault="00FB55D1">
      <w:pPr>
        <w:jc w:val="both"/>
      </w:pPr>
      <w:r>
        <w:tab/>
        <w:t xml:space="preserve">- </w:t>
      </w:r>
      <w:proofErr w:type="gramStart"/>
      <w:r>
        <w:rPr>
          <w:lang w:val="sr-Cyrl-RS"/>
        </w:rPr>
        <w:t>о</w:t>
      </w:r>
      <w:r w:rsidR="00AF3639">
        <w:t>безбеђивање</w:t>
      </w:r>
      <w:proofErr w:type="gramEnd"/>
      <w:r w:rsidR="00AF3639">
        <w:t xml:space="preserve"> јавности у раду инспекција.</w:t>
      </w:r>
    </w:p>
    <w:p w:rsidR="00BE2F29" w:rsidRPr="00FB55D1" w:rsidRDefault="00BE2F29">
      <w:pPr>
        <w:jc w:val="both"/>
        <w:rPr>
          <w:lang w:val="sr-Cyrl-RS"/>
        </w:rPr>
      </w:pPr>
    </w:p>
    <w:p w:rsidR="00951BD6" w:rsidRDefault="000328F4" w:rsidP="00196155">
      <w:pPr>
        <w:ind w:firstLine="709"/>
        <w:jc w:val="both"/>
        <w:rPr>
          <w:lang w:val="sr-Cyrl-RS"/>
        </w:rPr>
      </w:pPr>
      <w:r w:rsidRPr="008D3787">
        <w:rPr>
          <w:b/>
          <w:lang w:val="sr-Cyrl-RS"/>
        </w:rPr>
        <w:t>Конкретни циљеви</w:t>
      </w:r>
      <w:r w:rsidR="008D3787">
        <w:rPr>
          <w:b/>
          <w:lang w:val="sr-Cyrl-RS"/>
        </w:rPr>
        <w:t xml:space="preserve"> за 202</w:t>
      </w:r>
      <w:r w:rsidR="00490704">
        <w:rPr>
          <w:b/>
          <w:lang w:val="sr-Cyrl-RS"/>
        </w:rPr>
        <w:t>6</w:t>
      </w:r>
      <w:r w:rsidR="00924CA3" w:rsidRPr="008D3787">
        <w:rPr>
          <w:b/>
          <w:lang w:val="sr-Cyrl-RS"/>
        </w:rPr>
        <w:t>. годину</w:t>
      </w:r>
      <w:r w:rsidR="00924CA3">
        <w:rPr>
          <w:lang w:val="sr-Cyrl-RS"/>
        </w:rPr>
        <w:t>:</w:t>
      </w:r>
    </w:p>
    <w:p w:rsidR="001E7F2E" w:rsidRDefault="001E7F2E" w:rsidP="001E7F2E">
      <w:pPr>
        <w:jc w:val="both"/>
        <w:rPr>
          <w:lang w:val="sr-Cyrl-RS"/>
        </w:rPr>
      </w:pPr>
    </w:p>
    <w:p w:rsidR="000328F4" w:rsidRDefault="001E7F2E" w:rsidP="001E7F2E">
      <w:pPr>
        <w:jc w:val="both"/>
        <w:rPr>
          <w:lang w:val="sr-Cyrl-RS"/>
        </w:rPr>
      </w:pPr>
      <w:r>
        <w:rPr>
          <w:lang w:val="sr-Cyrl-RS"/>
        </w:rPr>
        <w:tab/>
        <w:t>- с</w:t>
      </w:r>
      <w:r w:rsidR="000B38C8">
        <w:rPr>
          <w:lang w:val="sr-Cyrl-RS"/>
        </w:rPr>
        <w:t>мањење броја нерегистрованих субјеката и онемогућавање бесправног рада</w:t>
      </w:r>
    </w:p>
    <w:p w:rsidR="000642EA" w:rsidRPr="0025271E" w:rsidRDefault="000642EA" w:rsidP="0025271E">
      <w:pPr>
        <w:ind w:left="851" w:hanging="142"/>
        <w:jc w:val="both"/>
        <w:rPr>
          <w:lang w:val="sr-Cyrl-RS"/>
        </w:rPr>
      </w:pPr>
      <w:r>
        <w:t xml:space="preserve">- </w:t>
      </w:r>
      <w:proofErr w:type="gramStart"/>
      <w:r w:rsidR="001E7F2E">
        <w:rPr>
          <w:lang w:val="sr-Cyrl-RS"/>
        </w:rPr>
        <w:t>к</w:t>
      </w:r>
      <w:r w:rsidR="0025271E">
        <w:rPr>
          <w:lang w:val="sr-Cyrl-RS"/>
        </w:rPr>
        <w:t>онтр</w:t>
      </w:r>
      <w:r w:rsidR="00FB55D1">
        <w:rPr>
          <w:lang w:val="sr-Cyrl-RS"/>
        </w:rPr>
        <w:t>ола</w:t>
      </w:r>
      <w:proofErr w:type="gramEnd"/>
      <w:r w:rsidR="00FB55D1">
        <w:rPr>
          <w:lang w:val="sr-Cyrl-RS"/>
        </w:rPr>
        <w:t xml:space="preserve"> евиденције гостију и њено </w:t>
      </w:r>
      <w:r w:rsidR="0025271E">
        <w:rPr>
          <w:lang w:val="sr-Cyrl-RS"/>
        </w:rPr>
        <w:t>спровође</w:t>
      </w:r>
      <w:r w:rsidR="00FB55D1">
        <w:rPr>
          <w:lang w:val="sr-Cyrl-RS"/>
        </w:rPr>
        <w:t xml:space="preserve">ње </w:t>
      </w:r>
    </w:p>
    <w:p w:rsidR="00924CA3" w:rsidRDefault="001E7F2E">
      <w:pPr>
        <w:jc w:val="both"/>
        <w:rPr>
          <w:lang w:val="sr-Cyrl-RS"/>
        </w:rPr>
      </w:pPr>
      <w:r>
        <w:rPr>
          <w:lang w:val="sr-Cyrl-RS"/>
        </w:rPr>
        <w:tab/>
        <w:t>- п</w:t>
      </w:r>
      <w:r w:rsidR="006971ED">
        <w:rPr>
          <w:lang w:val="sr-Cyrl-RS"/>
        </w:rPr>
        <w:t>раћење уплата и наплата</w:t>
      </w:r>
      <w:r w:rsidR="000642EA">
        <w:rPr>
          <w:lang w:val="sr-Cyrl-RS"/>
        </w:rPr>
        <w:t xml:space="preserve"> боравишне таксе</w:t>
      </w:r>
    </w:p>
    <w:p w:rsidR="00490704" w:rsidRDefault="001E7F2E">
      <w:pPr>
        <w:jc w:val="both"/>
        <w:rPr>
          <w:lang w:val="sr-Cyrl-RS"/>
        </w:rPr>
      </w:pPr>
      <w:r>
        <w:rPr>
          <w:lang w:val="sr-Cyrl-RS"/>
        </w:rPr>
        <w:tab/>
        <w:t>- п</w:t>
      </w:r>
      <w:r w:rsidR="000B38C8">
        <w:rPr>
          <w:lang w:val="sr-Cyrl-RS"/>
        </w:rPr>
        <w:t>ревентиван</w:t>
      </w:r>
      <w:r w:rsidR="00DB3FCB">
        <w:t>o</w:t>
      </w:r>
      <w:r w:rsidR="00DB3FCB">
        <w:rPr>
          <w:lang w:val="sr-Cyrl-RS"/>
        </w:rPr>
        <w:t xml:space="preserve"> деловање</w:t>
      </w:r>
    </w:p>
    <w:p w:rsidR="00105752" w:rsidRDefault="006971ED" w:rsidP="006B1AF9">
      <w:pPr>
        <w:ind w:left="720" w:hanging="360"/>
        <w:jc w:val="both"/>
        <w:rPr>
          <w:lang w:val="sr-Cyrl-RS"/>
        </w:rPr>
      </w:pPr>
      <w:r>
        <w:rPr>
          <w:lang w:val="sr-Cyrl-RS"/>
        </w:rPr>
        <w:tab/>
      </w:r>
    </w:p>
    <w:p w:rsidR="009E24CF" w:rsidRDefault="00105752" w:rsidP="009E24CF">
      <w:pPr>
        <w:ind w:left="709" w:hanging="709"/>
        <w:jc w:val="both"/>
        <w:rPr>
          <w:lang w:val="sr-Cyrl-RS"/>
        </w:rPr>
      </w:pPr>
      <w:r>
        <w:rPr>
          <w:lang w:val="sr-Cyrl-RS"/>
        </w:rPr>
        <w:tab/>
      </w:r>
      <w:r w:rsidR="00DB3FCB" w:rsidRPr="0025271E">
        <w:rPr>
          <w:b/>
          <w:lang w:val="sr-Cyrl-RS"/>
        </w:rPr>
        <w:t>Спровођење инспекцијског надзора</w:t>
      </w:r>
      <w:r w:rsidR="00DB3FCB" w:rsidRPr="0025271E">
        <w:rPr>
          <w:b/>
        </w:rPr>
        <w:t>:</w:t>
      </w:r>
      <w:r w:rsidR="00DB3FCB">
        <w:rPr>
          <w:lang w:val="sr-Cyrl-RS"/>
        </w:rPr>
        <w:t xml:space="preserve"> </w:t>
      </w:r>
    </w:p>
    <w:p w:rsidR="001E7F2E" w:rsidRDefault="001E7F2E" w:rsidP="009E24CF">
      <w:pPr>
        <w:ind w:left="709"/>
        <w:jc w:val="both"/>
        <w:rPr>
          <w:lang w:val="sr-Cyrl-RS"/>
        </w:rPr>
      </w:pPr>
    </w:p>
    <w:p w:rsidR="00DB3FCB" w:rsidRPr="00DB3FCB" w:rsidRDefault="00DB3FCB" w:rsidP="001E7F2E">
      <w:pPr>
        <w:jc w:val="both"/>
        <w:rPr>
          <w:lang w:val="sr-Cyrl-RS"/>
        </w:rPr>
      </w:pPr>
      <w:proofErr w:type="gramStart"/>
      <w:r w:rsidRPr="00DB3FCB">
        <w:t>Инспекцијски надзор</w:t>
      </w:r>
      <w:r w:rsidR="00880DFB">
        <w:rPr>
          <w:lang w:val="sr-Cyrl-RS"/>
        </w:rPr>
        <w:t xml:space="preserve"> у 2026</w:t>
      </w:r>
      <w:r w:rsidR="008D3787">
        <w:rPr>
          <w:lang w:val="sr-Cyrl-RS"/>
        </w:rPr>
        <w:t>.</w:t>
      </w:r>
      <w:proofErr w:type="gramEnd"/>
      <w:r w:rsidR="008D3787">
        <w:rPr>
          <w:lang w:val="sr-Cyrl-RS"/>
        </w:rPr>
        <w:t xml:space="preserve"> години</w:t>
      </w:r>
      <w:r w:rsidR="008D3787">
        <w:t xml:space="preserve"> </w:t>
      </w:r>
      <w:r w:rsidRPr="00DB3FCB">
        <w:t>обавља</w:t>
      </w:r>
      <w:r w:rsidR="00880DFB">
        <w:rPr>
          <w:lang w:val="sr-Cyrl-RS"/>
        </w:rPr>
        <w:t>ће</w:t>
      </w:r>
      <w:r w:rsidR="008D3787">
        <w:t xml:space="preserve"> </w:t>
      </w:r>
      <w:r w:rsidR="008B7787">
        <w:rPr>
          <w:lang w:val="sr-Cyrl-RS"/>
        </w:rPr>
        <w:t>један</w:t>
      </w:r>
      <w:r w:rsidRPr="00DB3FCB">
        <w:t xml:space="preserve"> инспект</w:t>
      </w:r>
      <w:r>
        <w:t>ор са високом стручном спремом</w:t>
      </w:r>
      <w:r>
        <w:rPr>
          <w:lang w:val="sr-Cyrl-RS"/>
        </w:rPr>
        <w:t>.</w:t>
      </w:r>
    </w:p>
    <w:p w:rsidR="00BC311C" w:rsidRPr="00924CA3" w:rsidRDefault="00BC311C">
      <w:pPr>
        <w:jc w:val="both"/>
        <w:rPr>
          <w:lang w:val="sr-Cyrl-RS"/>
        </w:rPr>
      </w:pPr>
    </w:p>
    <w:p w:rsidR="00951BD6" w:rsidRPr="009E24CF" w:rsidRDefault="00AF3639" w:rsidP="001E7F2E">
      <w:pPr>
        <w:ind w:hanging="270"/>
        <w:jc w:val="both"/>
        <w:rPr>
          <w:b/>
        </w:rPr>
      </w:pPr>
      <w:r>
        <w:tab/>
      </w:r>
      <w:r w:rsidRPr="009E24CF">
        <w:rPr>
          <w:b/>
        </w:rPr>
        <w:t xml:space="preserve">Годишњи план инспекцијског надзора израђен је у складу са Законом о инспекцијском надзору и садржи:  </w:t>
      </w:r>
    </w:p>
    <w:p w:rsidR="00951BD6" w:rsidRPr="001939DB" w:rsidRDefault="00951BD6">
      <w:pPr>
        <w:jc w:val="both"/>
      </w:pPr>
    </w:p>
    <w:p w:rsidR="00FB55D1" w:rsidRDefault="00FB55D1" w:rsidP="007602EB">
      <w:pPr>
        <w:tabs>
          <w:tab w:val="left" w:pos="1134"/>
        </w:tabs>
        <w:ind w:left="990" w:hanging="360"/>
        <w:jc w:val="both"/>
        <w:rPr>
          <w:lang w:val="sr-Cyrl-RS"/>
        </w:rPr>
      </w:pPr>
      <w:r>
        <w:t xml:space="preserve"> 1.</w:t>
      </w:r>
      <w:r w:rsidR="00AF3639">
        <w:t>Преглед законских и подзаконских аката којима</w:t>
      </w:r>
      <w:r>
        <w:t xml:space="preserve"> је инспекцијски надзор</w:t>
      </w:r>
    </w:p>
    <w:p w:rsidR="00951BD6" w:rsidRDefault="00FB55D1" w:rsidP="007602EB">
      <w:pPr>
        <w:tabs>
          <w:tab w:val="left" w:pos="1134"/>
        </w:tabs>
        <w:ind w:left="990" w:hanging="360"/>
        <w:jc w:val="both"/>
      </w:pPr>
      <w:r>
        <w:rPr>
          <w:lang w:val="sr-Cyrl-RS"/>
        </w:rPr>
        <w:t>п</w:t>
      </w:r>
      <w:r>
        <w:t>оверен</w:t>
      </w:r>
      <w:r>
        <w:rPr>
          <w:lang w:val="sr-Cyrl-RS"/>
        </w:rPr>
        <w:t xml:space="preserve"> </w:t>
      </w:r>
      <w:r w:rsidR="00A23D10">
        <w:t>туристичкој инспекцији</w:t>
      </w:r>
    </w:p>
    <w:p w:rsidR="00951BD6" w:rsidRDefault="00AF3639">
      <w:pPr>
        <w:tabs>
          <w:tab w:val="left" w:pos="990"/>
        </w:tabs>
        <w:ind w:firstLine="708"/>
        <w:jc w:val="both"/>
      </w:pPr>
      <w:r>
        <w:t xml:space="preserve">2. Учесталост и обухват вршења инспекцијског надзора  </w:t>
      </w:r>
    </w:p>
    <w:p w:rsidR="00951BD6" w:rsidRDefault="00A23D10">
      <w:pPr>
        <w:ind w:firstLine="708"/>
        <w:jc w:val="both"/>
      </w:pPr>
      <w:r>
        <w:t>3</w:t>
      </w:r>
      <w:r w:rsidR="00AF3639">
        <w:t xml:space="preserve">. Територијално подручје на коме ће се вршити инспекцијски надзор  </w:t>
      </w:r>
    </w:p>
    <w:p w:rsidR="00951BD6" w:rsidRDefault="00A23D10">
      <w:pPr>
        <w:ind w:firstLine="708"/>
        <w:jc w:val="both"/>
      </w:pPr>
      <w:r>
        <w:t>4</w:t>
      </w:r>
      <w:r w:rsidR="00AF3639">
        <w:t>. Период и ресурсе за вршење инспекцијског надзора</w:t>
      </w:r>
    </w:p>
    <w:p w:rsidR="00951BD6" w:rsidRDefault="00A23D10">
      <w:pPr>
        <w:ind w:firstLine="708"/>
        <w:jc w:val="both"/>
      </w:pPr>
      <w:r>
        <w:t>5</w:t>
      </w:r>
      <w:r w:rsidR="00AF3639">
        <w:t>. Планиране мере превентивног деловања инспекције</w:t>
      </w:r>
    </w:p>
    <w:p w:rsidR="00951BD6" w:rsidRDefault="00A23D10">
      <w:pPr>
        <w:tabs>
          <w:tab w:val="left" w:pos="1080"/>
        </w:tabs>
        <w:ind w:firstLine="708"/>
        <w:jc w:val="both"/>
      </w:pPr>
      <w:r>
        <w:t>6</w:t>
      </w:r>
      <w:r w:rsidR="00AF3639">
        <w:t>. Очекивани обим ванредних инспекцијских надзора</w:t>
      </w:r>
    </w:p>
    <w:p w:rsidR="00951BD6" w:rsidRDefault="00A23D10">
      <w:pPr>
        <w:jc w:val="both"/>
      </w:pPr>
      <w:r>
        <w:tab/>
        <w:t>7</w:t>
      </w:r>
      <w:r w:rsidR="00AF3639">
        <w:t>. Процењени ризик</w:t>
      </w:r>
    </w:p>
    <w:p w:rsidR="00ED2A9F" w:rsidRDefault="00ED2A9F">
      <w:pPr>
        <w:jc w:val="both"/>
      </w:pPr>
    </w:p>
    <w:p w:rsidR="00ED2A9F" w:rsidRDefault="00ED2A9F">
      <w:pPr>
        <w:jc w:val="both"/>
      </w:pPr>
    </w:p>
    <w:p w:rsidR="00951BD6" w:rsidRPr="001E7F2E" w:rsidRDefault="00AF3639" w:rsidP="001E7F2E">
      <w:pPr>
        <w:jc w:val="center"/>
        <w:rPr>
          <w:lang w:val="sr-Cyrl-RS"/>
        </w:rPr>
      </w:pPr>
      <w:r>
        <w:rPr>
          <w:b/>
          <w:smallCaps/>
        </w:rPr>
        <w:t>1. ПРЕГЛЕД ЗАКОНСКИХ И ПОДЗАКОНСКИХ АКАТА КОЈИМА ЈЕ ИНСП</w:t>
      </w:r>
      <w:r w:rsidR="001E7F2E">
        <w:rPr>
          <w:b/>
          <w:smallCaps/>
        </w:rPr>
        <w:t xml:space="preserve">ЕКЦИЈСКИ НАДЗОР </w:t>
      </w:r>
      <w:proofErr w:type="gramStart"/>
      <w:r w:rsidR="001E7F2E">
        <w:rPr>
          <w:b/>
          <w:smallCaps/>
        </w:rPr>
        <w:t xml:space="preserve">ПОВЕРЕН </w:t>
      </w:r>
      <w:r>
        <w:rPr>
          <w:b/>
          <w:smallCaps/>
        </w:rPr>
        <w:t xml:space="preserve"> ТУРИСТИЧКОЈ</w:t>
      </w:r>
      <w:proofErr w:type="gramEnd"/>
      <w:r>
        <w:rPr>
          <w:b/>
          <w:smallCaps/>
        </w:rPr>
        <w:t xml:space="preserve"> ИНСПЕКЦИЈИ</w:t>
      </w:r>
    </w:p>
    <w:p w:rsidR="00951BD6" w:rsidRPr="00514998" w:rsidRDefault="00AF3639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u w:val="single"/>
        </w:rPr>
      </w:pPr>
      <w:r w:rsidRPr="00514998">
        <w:rPr>
          <w:color w:val="000000"/>
          <w:u w:val="single"/>
        </w:rPr>
        <w:t>Закони:</w:t>
      </w:r>
    </w:p>
    <w:p w:rsidR="00951BD6" w:rsidRDefault="001E7F2E">
      <w:pPr>
        <w:numPr>
          <w:ilvl w:val="0"/>
          <w:numId w:val="4"/>
        </w:numPr>
        <w:jc w:val="both"/>
      </w:pPr>
      <w:r>
        <w:t>З</w:t>
      </w:r>
      <w:r>
        <w:rPr>
          <w:lang w:val="sr-Cyrl-RS"/>
        </w:rPr>
        <w:t>акон о инспекцијском надзору</w:t>
      </w:r>
      <w:r w:rsidR="00AF3639">
        <w:t xml:space="preserve"> </w:t>
      </w:r>
      <w:r w:rsidR="001464A8" w:rsidRPr="001464A8">
        <w:rPr>
          <w:i/>
          <w:lang w:val="sr-Latn-RS"/>
        </w:rPr>
        <w:t>(„</w:t>
      </w:r>
      <w:r w:rsidR="001464A8" w:rsidRPr="001464A8">
        <w:rPr>
          <w:i/>
          <w:lang w:val="sr-Cyrl-RS"/>
        </w:rPr>
        <w:t>Службени гласник РС“, бр. 36/15, 44/18 – др. закон и 95/18)</w:t>
      </w:r>
    </w:p>
    <w:p w:rsidR="00951BD6" w:rsidRDefault="001E7F2E">
      <w:pPr>
        <w:numPr>
          <w:ilvl w:val="0"/>
          <w:numId w:val="4"/>
        </w:numPr>
        <w:jc w:val="both"/>
      </w:pPr>
      <w:r>
        <w:t>З</w:t>
      </w:r>
      <w:r>
        <w:rPr>
          <w:lang w:val="sr-Cyrl-RS"/>
        </w:rPr>
        <w:t>акон о општем управном поступку</w:t>
      </w:r>
      <w:r w:rsidR="00AF3639">
        <w:t xml:space="preserve"> </w:t>
      </w:r>
      <w:r>
        <w:rPr>
          <w:i/>
        </w:rPr>
        <w:t>("Сл.гласник РС" бр. 18/</w:t>
      </w:r>
      <w:r w:rsidR="00AF3639" w:rsidRPr="001464A8">
        <w:rPr>
          <w:i/>
        </w:rPr>
        <w:t>16</w:t>
      </w:r>
      <w:r>
        <w:rPr>
          <w:i/>
          <w:lang w:val="sr-Cyrl-RS"/>
        </w:rPr>
        <w:t>, 95/18-аутентично тумачење и 2/23-одлука УС РС</w:t>
      </w:r>
      <w:r w:rsidR="00AF3639" w:rsidRPr="001464A8">
        <w:rPr>
          <w:i/>
        </w:rPr>
        <w:t>)</w:t>
      </w:r>
      <w:r w:rsidR="00AF3639">
        <w:t xml:space="preserve"> </w:t>
      </w:r>
    </w:p>
    <w:p w:rsidR="00951BD6" w:rsidRPr="00FB55D1" w:rsidRDefault="001E7F2E" w:rsidP="00FB55D1">
      <w:pPr>
        <w:numPr>
          <w:ilvl w:val="0"/>
          <w:numId w:val="4"/>
        </w:numPr>
        <w:jc w:val="both"/>
      </w:pPr>
      <w:r>
        <w:t>З</w:t>
      </w:r>
      <w:r>
        <w:rPr>
          <w:lang w:val="sr-Cyrl-RS"/>
        </w:rPr>
        <w:t>акон о прекршајима</w:t>
      </w:r>
      <w:r w:rsidR="00AF3639">
        <w:t xml:space="preserve"> </w:t>
      </w:r>
      <w:r w:rsidR="00AF3639" w:rsidRPr="001464A8">
        <w:rPr>
          <w:i/>
        </w:rPr>
        <w:t>("Сл. гласник РС", бр. 101/2005)</w:t>
      </w:r>
    </w:p>
    <w:p w:rsidR="00951BD6" w:rsidRDefault="00FB55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708"/>
        <w:jc w:val="both"/>
        <w:rPr>
          <w:color w:val="000000"/>
        </w:rPr>
      </w:pPr>
      <w:r>
        <w:rPr>
          <w:color w:val="000000"/>
          <w:lang w:val="sr-Cyrl-RS"/>
        </w:rPr>
        <w:t xml:space="preserve"> </w:t>
      </w:r>
      <w:r w:rsidR="001E7F2E" w:rsidRPr="001E7F2E">
        <w:rPr>
          <w:color w:val="000000"/>
          <w:lang w:val="sr-Cyrl-RS"/>
        </w:rPr>
        <w:t>Закон о угоститељству</w:t>
      </w:r>
      <w:r w:rsidR="001E7F2E">
        <w:rPr>
          <w:smallCaps/>
          <w:color w:val="000000"/>
        </w:rPr>
        <w:t xml:space="preserve"> </w:t>
      </w:r>
      <w:r w:rsidR="00AF3639">
        <w:rPr>
          <w:smallCaps/>
          <w:color w:val="000000"/>
        </w:rPr>
        <w:t xml:space="preserve"> </w:t>
      </w:r>
      <w:r w:rsidR="00AF3639">
        <w:rPr>
          <w:i/>
          <w:color w:val="000000"/>
        </w:rPr>
        <w:t>("Сл. Гласник РС</w:t>
      </w:r>
      <w:r w:rsidR="001464A8">
        <w:rPr>
          <w:i/>
          <w:color w:val="000000"/>
        </w:rPr>
        <w:t>", бр.</w:t>
      </w:r>
      <w:r w:rsidR="001464A8">
        <w:rPr>
          <w:i/>
          <w:color w:val="000000"/>
          <w:lang w:val="sr-Cyrl-RS"/>
        </w:rPr>
        <w:t xml:space="preserve"> </w:t>
      </w:r>
      <w:r w:rsidR="001464A8">
        <w:rPr>
          <w:i/>
          <w:color w:val="000000"/>
        </w:rPr>
        <w:t>17</w:t>
      </w:r>
      <w:r w:rsidR="001464A8">
        <w:rPr>
          <w:i/>
          <w:color w:val="000000"/>
          <w:lang w:val="sr-Cyrl-RS"/>
        </w:rPr>
        <w:t>/2019</w:t>
      </w:r>
      <w:r w:rsidR="00AF3639">
        <w:rPr>
          <w:i/>
          <w:color w:val="000000"/>
        </w:rPr>
        <w:t>)</w:t>
      </w:r>
      <w:r w:rsidR="00AF3639">
        <w:rPr>
          <w:color w:val="000000"/>
        </w:rPr>
        <w:t>;</w:t>
      </w:r>
    </w:p>
    <w:p w:rsidR="00951BD6" w:rsidRDefault="00FB55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708"/>
        <w:jc w:val="both"/>
        <w:rPr>
          <w:color w:val="000000"/>
        </w:rPr>
      </w:pPr>
      <w:r>
        <w:rPr>
          <w:color w:val="000000"/>
          <w:lang w:val="sr-Cyrl-RS"/>
        </w:rPr>
        <w:t xml:space="preserve"> </w:t>
      </w:r>
      <w:r w:rsidR="001E7F2E">
        <w:rPr>
          <w:color w:val="000000"/>
        </w:rPr>
        <w:t>З</w:t>
      </w:r>
      <w:r w:rsidR="001E7F2E">
        <w:rPr>
          <w:color w:val="000000"/>
          <w:lang w:val="sr-Cyrl-RS"/>
        </w:rPr>
        <w:t>акон о заштити потрошача</w:t>
      </w:r>
      <w:r w:rsidR="00AF3639">
        <w:rPr>
          <w:color w:val="000000"/>
        </w:rPr>
        <w:t xml:space="preserve"> </w:t>
      </w:r>
      <w:r w:rsidR="00AF3639">
        <w:rPr>
          <w:i/>
          <w:color w:val="000000"/>
        </w:rPr>
        <w:t>(„Службени гласник РС“</w:t>
      </w:r>
      <w:r w:rsidR="009E24CF">
        <w:rPr>
          <w:i/>
          <w:color w:val="000000"/>
          <w:lang w:val="sr-Cyrl-RS"/>
        </w:rPr>
        <w:t>,</w:t>
      </w:r>
      <w:r w:rsidR="00AF3639">
        <w:rPr>
          <w:i/>
          <w:color w:val="000000"/>
        </w:rPr>
        <w:t xml:space="preserve"> бр.62/14 и 6/16)</w:t>
      </w:r>
      <w:r w:rsidR="00AF3639">
        <w:rPr>
          <w:color w:val="000000"/>
        </w:rPr>
        <w:t xml:space="preserve">; </w:t>
      </w:r>
    </w:p>
    <w:p w:rsidR="001939DB" w:rsidRPr="001E7F2E" w:rsidRDefault="00FB55D1" w:rsidP="001E7F2E">
      <w:pPr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 xml:space="preserve"> </w:t>
      </w:r>
      <w:r w:rsidR="001E7F2E">
        <w:rPr>
          <w:lang w:val="sr-Cyrl-RS"/>
        </w:rPr>
        <w:t>Закон о привредним друштвима</w:t>
      </w:r>
      <w:r w:rsidR="00DB3FCB" w:rsidRPr="00A63569">
        <w:rPr>
          <w:lang w:val="sr-Cyrl-RS"/>
        </w:rPr>
        <w:t xml:space="preserve"> </w:t>
      </w:r>
      <w:r w:rsidR="00DB3FCB" w:rsidRPr="009E24CF">
        <w:rPr>
          <w:i/>
          <w:lang w:val="sr-Cyrl-RS"/>
        </w:rPr>
        <w:t>(„Службени гласник РС“</w:t>
      </w:r>
      <w:r w:rsidR="00DB3FCB" w:rsidRPr="00A63569">
        <w:rPr>
          <w:lang w:val="sr-Cyrl-RS"/>
        </w:rPr>
        <w:t xml:space="preserve">, бр. </w:t>
      </w:r>
      <w:r w:rsidR="00DB3FCB" w:rsidRPr="00A63569">
        <w:rPr>
          <w:color w:val="000000"/>
        </w:rPr>
        <w:t>36/11</w:t>
      </w:r>
      <w:r w:rsidR="00DB3FCB" w:rsidRPr="00A63569">
        <w:rPr>
          <w:color w:val="000000"/>
          <w:lang w:val="sr-Cyrl-RS"/>
        </w:rPr>
        <w:t>,</w:t>
      </w:r>
      <w:r w:rsidR="00DB3FCB" w:rsidRPr="00A63569">
        <w:rPr>
          <w:color w:val="000000"/>
        </w:rPr>
        <w:t xml:space="preserve"> 99/11</w:t>
      </w:r>
      <w:r w:rsidR="00DB3FCB" w:rsidRPr="00A63569">
        <w:rPr>
          <w:color w:val="000000"/>
          <w:lang w:val="sr-Cyrl-RS"/>
        </w:rPr>
        <w:t>, 83/14-др.закон, 5/15, 44/18 и 95/18</w:t>
      </w:r>
      <w:r w:rsidR="00DB3FCB" w:rsidRPr="00A63569">
        <w:rPr>
          <w:color w:val="000000"/>
        </w:rPr>
        <w:t>)</w:t>
      </w:r>
    </w:p>
    <w:p w:rsidR="004C2FDE" w:rsidRPr="00514998" w:rsidRDefault="001E7F2E" w:rsidP="004C2FDE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708" w:hanging="708"/>
        <w:jc w:val="both"/>
        <w:rPr>
          <w:color w:val="000000"/>
          <w:u w:val="single"/>
          <w:lang w:val="sr-Cyrl-RS"/>
        </w:rPr>
      </w:pPr>
      <w:r>
        <w:rPr>
          <w:color w:val="000000"/>
          <w:u w:val="single"/>
          <w:lang w:val="sr-Cyrl-RS"/>
        </w:rPr>
        <w:t>Пр</w:t>
      </w:r>
      <w:r w:rsidR="004C2FDE" w:rsidRPr="00514998">
        <w:rPr>
          <w:color w:val="000000"/>
          <w:u w:val="single"/>
          <w:lang w:val="sr-Cyrl-RS"/>
        </w:rPr>
        <w:t>авилници:</w:t>
      </w:r>
      <w:r>
        <w:rPr>
          <w:color w:val="000000"/>
          <w:u w:val="single"/>
          <w:lang w:val="sr-Cyrl-RS"/>
        </w:rPr>
        <w:t xml:space="preserve"> </w:t>
      </w:r>
    </w:p>
    <w:p w:rsidR="000B38C8" w:rsidRDefault="000B38C8" w:rsidP="000B38C8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708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- П</w:t>
      </w:r>
      <w:r w:rsidRPr="000B38C8">
        <w:rPr>
          <w:color w:val="000000"/>
        </w:rPr>
        <w:t>равилник</w:t>
      </w:r>
      <w:r>
        <w:rPr>
          <w:color w:val="000000"/>
          <w:lang w:val="sr-Cyrl-RS"/>
        </w:rPr>
        <w:t xml:space="preserve"> </w:t>
      </w:r>
      <w:r w:rsidRPr="000B38C8">
        <w:rPr>
          <w:color w:val="000000"/>
        </w:rPr>
        <w:t>о начину уношења, рада, вођења и кор</w:t>
      </w:r>
      <w:r>
        <w:rPr>
          <w:color w:val="000000"/>
        </w:rPr>
        <w:t>ишћења централног информационог</w:t>
      </w:r>
      <w:r>
        <w:rPr>
          <w:color w:val="000000"/>
          <w:lang w:val="sr-Cyrl-RS"/>
        </w:rPr>
        <w:t xml:space="preserve"> </w:t>
      </w:r>
      <w:r w:rsidRPr="000B38C8">
        <w:rPr>
          <w:color w:val="000000"/>
        </w:rPr>
        <w:t>система и његовој садржини и врсти података</w:t>
      </w:r>
      <w:r>
        <w:rPr>
          <w:color w:val="000000"/>
          <w:lang w:val="sr-Cyrl-RS"/>
        </w:rPr>
        <w:t xml:space="preserve"> </w:t>
      </w:r>
      <w:r w:rsidRPr="001939DB">
        <w:rPr>
          <w:i/>
          <w:color w:val="000000"/>
          <w:lang w:val="sr-Cyrl-RS"/>
        </w:rPr>
        <w:t>("Сл. Гласник РС"</w:t>
      </w:r>
      <w:r>
        <w:rPr>
          <w:color w:val="000000"/>
          <w:lang w:val="sr-Cyrl-RS"/>
        </w:rPr>
        <w:t>, бр. 87/2020</w:t>
      </w:r>
      <w:r w:rsidR="00990B07">
        <w:rPr>
          <w:color w:val="000000"/>
          <w:lang w:val="sr-Cyrl-RS"/>
        </w:rPr>
        <w:t xml:space="preserve"> и </w:t>
      </w:r>
      <w:r w:rsidR="00990B07" w:rsidRPr="00990B07">
        <w:rPr>
          <w:color w:val="000000"/>
          <w:lang w:val="sr-Cyrl-RS"/>
        </w:rPr>
        <w:t>67/2021</w:t>
      </w:r>
      <w:r w:rsidRPr="000B38C8">
        <w:rPr>
          <w:color w:val="000000"/>
          <w:lang w:val="sr-Cyrl-RS"/>
        </w:rPr>
        <w:t>)</w:t>
      </w:r>
    </w:p>
    <w:p w:rsidR="000B38C8" w:rsidRDefault="000B38C8" w:rsidP="000B38C8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708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- Правилник о условима и начину обављања </w:t>
      </w:r>
      <w:r w:rsidRPr="000B38C8">
        <w:rPr>
          <w:color w:val="000000"/>
          <w:lang w:val="sr-Cyrl-RS"/>
        </w:rPr>
        <w:t>угостите</w:t>
      </w:r>
      <w:r>
        <w:rPr>
          <w:color w:val="000000"/>
          <w:lang w:val="sr-Cyrl-RS"/>
        </w:rPr>
        <w:t xml:space="preserve">љске делатности, као и о начину пружања угоститељских услуга у </w:t>
      </w:r>
      <w:r w:rsidRPr="000B38C8">
        <w:rPr>
          <w:color w:val="000000"/>
          <w:lang w:val="sr-Cyrl-RS"/>
        </w:rPr>
        <w:t>објек</w:t>
      </w:r>
      <w:r>
        <w:rPr>
          <w:color w:val="000000"/>
          <w:lang w:val="sr-Cyrl-RS"/>
        </w:rPr>
        <w:t xml:space="preserve">тима домаће радиности и сеоског </w:t>
      </w:r>
      <w:r w:rsidRPr="000B38C8">
        <w:rPr>
          <w:color w:val="000000"/>
          <w:lang w:val="sr-Cyrl-RS"/>
        </w:rPr>
        <w:t>туристичког домаћинства</w:t>
      </w:r>
      <w:r>
        <w:rPr>
          <w:color w:val="000000"/>
          <w:lang w:val="sr-Cyrl-RS"/>
        </w:rPr>
        <w:t xml:space="preserve"> </w:t>
      </w:r>
      <w:r w:rsidRPr="000B38C8">
        <w:rPr>
          <w:color w:val="000000"/>
          <w:lang w:val="sr-Cyrl-RS"/>
        </w:rPr>
        <w:t>(</w:t>
      </w:r>
      <w:r w:rsidRPr="001939DB">
        <w:rPr>
          <w:i/>
          <w:color w:val="000000"/>
          <w:lang w:val="sr-Cyrl-RS"/>
        </w:rPr>
        <w:t xml:space="preserve">"Сл. гласник РС", </w:t>
      </w:r>
      <w:r w:rsidRPr="000B38C8">
        <w:rPr>
          <w:color w:val="000000"/>
          <w:lang w:val="sr-Cyrl-RS"/>
        </w:rPr>
        <w:t>бр. 13/2020)</w:t>
      </w:r>
    </w:p>
    <w:p w:rsidR="00951BD6" w:rsidRPr="000B38C8" w:rsidRDefault="00AF3639" w:rsidP="000B38C8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708"/>
        <w:jc w:val="both"/>
        <w:rPr>
          <w:color w:val="000000"/>
          <w:lang w:val="sr-Cyrl-RS"/>
        </w:rPr>
      </w:pPr>
      <w:r>
        <w:rPr>
          <w:color w:val="000000"/>
        </w:rPr>
        <w:t>- Правилник о минимално техничким и санитарно-хигијенским условима за пружање угоститељских услуга у домаћој радиности и у сеоском туристичком домаћинству (</w:t>
      </w:r>
      <w:r w:rsidRPr="001939DB">
        <w:rPr>
          <w:i/>
          <w:color w:val="000000"/>
        </w:rPr>
        <w:t xml:space="preserve">"Сл. Гласник РС", </w:t>
      </w:r>
      <w:r>
        <w:rPr>
          <w:color w:val="000000"/>
        </w:rPr>
        <w:t>бр. 41/2010 и 48/2012- др. правилник)</w:t>
      </w:r>
    </w:p>
    <w:p w:rsidR="00951BD6" w:rsidRDefault="00AF3639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708"/>
        <w:jc w:val="both"/>
        <w:rPr>
          <w:color w:val="000000"/>
        </w:rPr>
      </w:pPr>
      <w:r>
        <w:rPr>
          <w:color w:val="000000"/>
        </w:rPr>
        <w:t>- Правилник о стандардима за категоризацију угоститељских објеката за смештај (</w:t>
      </w:r>
      <w:r w:rsidRPr="001939DB">
        <w:rPr>
          <w:i/>
          <w:color w:val="000000"/>
        </w:rPr>
        <w:t xml:space="preserve">"Сл. Гласник РС", </w:t>
      </w:r>
      <w:r>
        <w:rPr>
          <w:color w:val="000000"/>
        </w:rPr>
        <w:t>бр. 41/2010, 103/2010 и 99/2012)</w:t>
      </w:r>
    </w:p>
    <w:p w:rsidR="00951BD6" w:rsidRDefault="00AF3639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708"/>
        <w:jc w:val="both"/>
        <w:rPr>
          <w:color w:val="000000"/>
        </w:rPr>
      </w:pPr>
      <w:r>
        <w:rPr>
          <w:color w:val="000000"/>
        </w:rPr>
        <w:t>- Правилник о условима и начину обављања угоститељске делатности, начину пружања угоститељских услуга, разврставњу угоститељских објеката и минимално техничким условима за уређење и опремање угоститељских објеката</w:t>
      </w:r>
    </w:p>
    <w:p w:rsidR="00951BD6" w:rsidRDefault="00AF3639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708"/>
        <w:jc w:val="both"/>
        <w:rPr>
          <w:color w:val="000000"/>
        </w:rPr>
      </w:pPr>
      <w:r>
        <w:rPr>
          <w:color w:val="000000"/>
        </w:rPr>
        <w:t>(</w:t>
      </w:r>
      <w:r w:rsidRPr="001939DB">
        <w:rPr>
          <w:i/>
          <w:color w:val="000000"/>
        </w:rPr>
        <w:t xml:space="preserve">"Сл. Гласник РС", </w:t>
      </w:r>
      <w:r>
        <w:rPr>
          <w:color w:val="000000"/>
        </w:rPr>
        <w:t>бр. 48/2012 и 58/2016)</w:t>
      </w:r>
    </w:p>
    <w:p w:rsidR="00990B07" w:rsidRDefault="00990B07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708"/>
        <w:jc w:val="both"/>
        <w:rPr>
          <w:color w:val="000000"/>
        </w:rPr>
      </w:pPr>
    </w:p>
    <w:p w:rsidR="004C2FDE" w:rsidRPr="00105752" w:rsidRDefault="004C2FDE" w:rsidP="004C2FDE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708" w:hanging="708"/>
        <w:jc w:val="both"/>
        <w:rPr>
          <w:color w:val="000000"/>
          <w:u w:val="single"/>
          <w:lang w:val="sr-Cyrl-RS"/>
        </w:rPr>
      </w:pPr>
      <w:r w:rsidRPr="00105752">
        <w:rPr>
          <w:color w:val="000000"/>
          <w:u w:val="single"/>
          <w:lang w:val="sr-Cyrl-RS"/>
        </w:rPr>
        <w:t>Уредбе:</w:t>
      </w:r>
    </w:p>
    <w:p w:rsidR="00990B07" w:rsidRPr="00990B07" w:rsidRDefault="00990B07" w:rsidP="00990B0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900" w:hanging="180"/>
        <w:jc w:val="both"/>
        <w:rPr>
          <w:color w:val="000000"/>
        </w:rPr>
      </w:pPr>
      <w:r w:rsidRPr="00990B07">
        <w:rPr>
          <w:color w:val="000000"/>
        </w:rPr>
        <w:t>Уредба о највишем и најнижем износу боравишне таксе (</w:t>
      </w:r>
      <w:r w:rsidRPr="00452C2B">
        <w:rPr>
          <w:i/>
          <w:color w:val="000000"/>
        </w:rPr>
        <w:t>„Службени гласник РСˮ</w:t>
      </w:r>
      <w:r w:rsidRPr="00990B07">
        <w:rPr>
          <w:color w:val="000000"/>
        </w:rPr>
        <w:t>, бр. 44/13 и 132/14).</w:t>
      </w:r>
    </w:p>
    <w:p w:rsidR="00142C38" w:rsidRPr="006A4D6D" w:rsidRDefault="00990B07" w:rsidP="006A4D6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900" w:hanging="180"/>
        <w:jc w:val="both"/>
        <w:rPr>
          <w:color w:val="000000"/>
          <w:lang w:val="sr-Cyrl-RS"/>
        </w:rPr>
      </w:pPr>
      <w:r w:rsidRPr="00990B07">
        <w:rPr>
          <w:color w:val="000000"/>
          <w:lang w:val="sr-Cyrl-RS"/>
        </w:rPr>
        <w:t>Уредба о условима и начину утврђивања висине годишњег износа боравишне таксе за физичко лице које пружа угоститељске услуге смештаја у објектима домаће радиности и сеоском туристичком домаћинству, као и</w:t>
      </w:r>
      <w:r w:rsidR="00196155">
        <w:rPr>
          <w:color w:val="000000"/>
          <w:lang w:val="sr-Cyrl-RS"/>
        </w:rPr>
        <w:t xml:space="preserve"> </w:t>
      </w:r>
      <w:r w:rsidRPr="00990B07">
        <w:rPr>
          <w:color w:val="000000"/>
          <w:lang w:val="sr-Cyrl-RS"/>
        </w:rPr>
        <w:t>начин и рокови плаћања (</w:t>
      </w:r>
      <w:r w:rsidRPr="00452C2B">
        <w:rPr>
          <w:i/>
          <w:color w:val="000000"/>
          <w:lang w:val="sr-Cyrl-RS"/>
        </w:rPr>
        <w:t xml:space="preserve">„Службени гласник РС“, </w:t>
      </w:r>
      <w:r w:rsidRPr="00990B07">
        <w:rPr>
          <w:color w:val="000000"/>
          <w:lang w:val="sr-Cyrl-RS"/>
        </w:rPr>
        <w:t>47/2019</w:t>
      </w:r>
      <w:r w:rsidRPr="00990B07">
        <w:rPr>
          <w:color w:val="000000"/>
          <w:lang w:val="sr-Latn-RS"/>
        </w:rPr>
        <w:t xml:space="preserve"> </w:t>
      </w:r>
      <w:r w:rsidRPr="00990B07">
        <w:rPr>
          <w:color w:val="000000"/>
          <w:lang w:val="sr-Cyrl-RS"/>
        </w:rPr>
        <w:t>и 51/2019)</w:t>
      </w:r>
      <w:bookmarkStart w:id="0" w:name="page2"/>
      <w:bookmarkEnd w:id="0"/>
    </w:p>
    <w:p w:rsidR="006B1AF9" w:rsidRPr="006A4D6D" w:rsidRDefault="006B1AF9" w:rsidP="006A4D6D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b/>
          <w:smallCaps/>
          <w:color w:val="000000"/>
          <w:lang w:val="sr-Cyrl-RS"/>
        </w:rPr>
      </w:pPr>
    </w:p>
    <w:p w:rsidR="00951BD6" w:rsidRPr="00FB55D1" w:rsidRDefault="00AF3639" w:rsidP="00FB55D1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708"/>
        <w:jc w:val="both"/>
        <w:rPr>
          <w:color w:val="000000"/>
          <w:lang w:val="sr-Cyrl-RS"/>
        </w:rPr>
      </w:pPr>
      <w:r>
        <w:rPr>
          <w:b/>
          <w:smallCaps/>
          <w:color w:val="000000"/>
        </w:rPr>
        <w:lastRenderedPageBreak/>
        <w:t>2. УЧЕСТАЛОСТ И ОБУХВАТ ВРШЕЊА ИНСПЕКЦИЈСКОГ НАДЗОРА</w:t>
      </w:r>
    </w:p>
    <w:p w:rsidR="00951BD6" w:rsidRDefault="00951BD6">
      <w:pPr>
        <w:ind w:hanging="540"/>
        <w:jc w:val="both"/>
        <w:rPr>
          <w:sz w:val="16"/>
          <w:szCs w:val="16"/>
        </w:rPr>
      </w:pPr>
    </w:p>
    <w:p w:rsidR="00951BD6" w:rsidRDefault="00AF3639">
      <w:pPr>
        <w:ind w:hanging="5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Редовна учесталост подразумева планирање броја контрола у оквиру законом прописаног минимума</w:t>
      </w:r>
      <w:r w:rsidR="001464A8">
        <w:rPr>
          <w:sz w:val="22"/>
          <w:szCs w:val="22"/>
          <w:lang w:val="sr-Cyrl-RS"/>
        </w:rPr>
        <w:t>.</w:t>
      </w:r>
      <w:proofErr w:type="gramEnd"/>
      <w:r>
        <w:rPr>
          <w:sz w:val="22"/>
          <w:szCs w:val="22"/>
        </w:rPr>
        <w:t xml:space="preserve"> </w:t>
      </w:r>
    </w:p>
    <w:p w:rsidR="00951BD6" w:rsidRPr="001464A8" w:rsidRDefault="00AF3639">
      <w:pPr>
        <w:ind w:hanging="540"/>
        <w:jc w:val="both"/>
        <w:rPr>
          <w:sz w:val="22"/>
          <w:szCs w:val="22"/>
          <w:lang w:val="sr-Cyrl-RS"/>
        </w:rPr>
      </w:pPr>
      <w:proofErr w:type="gramStart"/>
      <w:r>
        <w:rPr>
          <w:sz w:val="22"/>
          <w:szCs w:val="22"/>
        </w:rPr>
        <w:t>Средња подразумева већи број контрола у зависности од процењеног ризика за појединачни објекат</w:t>
      </w:r>
      <w:r w:rsidR="001464A8">
        <w:rPr>
          <w:sz w:val="22"/>
          <w:szCs w:val="22"/>
          <w:lang w:val="sr-Cyrl-RS"/>
        </w:rPr>
        <w:t>.</w:t>
      </w:r>
      <w:proofErr w:type="gramEnd"/>
    </w:p>
    <w:p w:rsidR="00951BD6" w:rsidRDefault="00AF3639" w:rsidP="001464A8">
      <w:pPr>
        <w:ind w:left="-540"/>
        <w:jc w:val="both"/>
        <w:rPr>
          <w:sz w:val="22"/>
          <w:szCs w:val="22"/>
        </w:rPr>
      </w:pPr>
      <w:r>
        <w:rPr>
          <w:sz w:val="22"/>
          <w:szCs w:val="22"/>
        </w:rPr>
        <w:t>Константна подразумева стални надзор односно велики број контрола у зависности од процењеног ризика за појединачни објекат</w:t>
      </w:r>
    </w:p>
    <w:p w:rsidR="00C0141C" w:rsidRDefault="00C0141C" w:rsidP="001464A8">
      <w:pPr>
        <w:ind w:left="-540"/>
        <w:jc w:val="both"/>
        <w:rPr>
          <w:sz w:val="22"/>
          <w:szCs w:val="22"/>
        </w:rPr>
      </w:pPr>
    </w:p>
    <w:p w:rsidR="00951BD6" w:rsidRDefault="00951BD6" w:rsidP="001464A8">
      <w:pPr>
        <w:ind w:firstLine="240"/>
        <w:jc w:val="both"/>
        <w:rPr>
          <w:sz w:val="16"/>
          <w:szCs w:val="16"/>
        </w:rPr>
      </w:pPr>
    </w:p>
    <w:tbl>
      <w:tblPr>
        <w:tblStyle w:val="a0"/>
        <w:tblW w:w="10260" w:type="dxa"/>
        <w:tblInd w:w="-5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1"/>
        <w:gridCol w:w="1418"/>
        <w:gridCol w:w="2126"/>
        <w:gridCol w:w="1375"/>
      </w:tblGrid>
      <w:tr w:rsidR="00951BD6" w:rsidTr="006A4D6D">
        <w:tc>
          <w:tcPr>
            <w:tcW w:w="5341" w:type="dxa"/>
            <w:vAlign w:val="center"/>
          </w:tcPr>
          <w:p w:rsidR="00951BD6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Област надзора</w:t>
            </w:r>
          </w:p>
        </w:tc>
        <w:tc>
          <w:tcPr>
            <w:tcW w:w="1418" w:type="dxa"/>
            <w:vAlign w:val="center"/>
          </w:tcPr>
          <w:p w:rsidR="00951BD6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Врста надзора</w:t>
            </w:r>
          </w:p>
        </w:tc>
        <w:tc>
          <w:tcPr>
            <w:tcW w:w="2126" w:type="dxa"/>
            <w:vAlign w:val="center"/>
          </w:tcPr>
          <w:p w:rsidR="00951BD6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Учесталост</w:t>
            </w:r>
          </w:p>
        </w:tc>
        <w:tc>
          <w:tcPr>
            <w:tcW w:w="1375" w:type="dxa"/>
            <w:vAlign w:val="center"/>
          </w:tcPr>
          <w:p w:rsidR="00951BD6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Процена ризика</w:t>
            </w:r>
          </w:p>
        </w:tc>
      </w:tr>
      <w:tr w:rsidR="00951BD6" w:rsidTr="006A4D6D">
        <w:tc>
          <w:tcPr>
            <w:tcW w:w="5341" w:type="dxa"/>
            <w:vAlign w:val="center"/>
          </w:tcPr>
          <w:p w:rsidR="00951BD6" w:rsidRDefault="00AF3639" w:rsidP="00A2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2" w:hanging="7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Откривање нелегалног рада</w:t>
            </w:r>
          </w:p>
        </w:tc>
        <w:tc>
          <w:tcPr>
            <w:tcW w:w="1418" w:type="dxa"/>
            <w:vAlign w:val="center"/>
          </w:tcPr>
          <w:p w:rsidR="00951BD6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>Ванредни</w:t>
            </w:r>
          </w:p>
        </w:tc>
        <w:tc>
          <w:tcPr>
            <w:tcW w:w="2126" w:type="dxa"/>
            <w:vAlign w:val="center"/>
          </w:tcPr>
          <w:p w:rsidR="00951BD6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>Константна</w:t>
            </w:r>
          </w:p>
        </w:tc>
        <w:tc>
          <w:tcPr>
            <w:tcW w:w="1375" w:type="dxa"/>
            <w:vAlign w:val="center"/>
          </w:tcPr>
          <w:p w:rsidR="00951BD6" w:rsidRPr="001464A8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Висок</w:t>
            </w:r>
            <w:r w:rsidR="001464A8">
              <w:rPr>
                <w:color w:val="000000"/>
                <w:lang w:val="sr-Cyrl-RS"/>
              </w:rPr>
              <w:t xml:space="preserve"> </w:t>
            </w:r>
          </w:p>
        </w:tc>
      </w:tr>
      <w:tr w:rsidR="00951BD6" w:rsidTr="006A4D6D">
        <w:tc>
          <w:tcPr>
            <w:tcW w:w="5341" w:type="dxa"/>
            <w:vAlign w:val="center"/>
          </w:tcPr>
          <w:p w:rsidR="00951BD6" w:rsidRPr="006A4D6D" w:rsidRDefault="00AF3639" w:rsidP="00A2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бављање угоститељске делатности од стране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правног ли</w:t>
            </w:r>
            <w:r w:rsidR="00FB55D1">
              <w:rPr>
                <w:color w:val="000000"/>
                <w:sz w:val="20"/>
                <w:szCs w:val="20"/>
              </w:rPr>
              <w:t>ца, привредног друштва, предузе</w:t>
            </w:r>
            <w:r>
              <w:rPr>
                <w:color w:val="000000"/>
                <w:sz w:val="20"/>
                <w:szCs w:val="20"/>
              </w:rPr>
              <w:t>тника, огранка страног правног лица и физичког лица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6A4D6D">
              <w:rPr>
                <w:color w:val="000000"/>
                <w:sz w:val="20"/>
                <w:szCs w:val="20"/>
              </w:rPr>
              <w:t>у објектима домаће радиности</w:t>
            </w:r>
            <w:r w:rsidR="006A4D6D">
              <w:rPr>
                <w:color w:val="000000"/>
                <w:sz w:val="20"/>
                <w:szCs w:val="20"/>
                <w:lang w:val="sr-Cyrl-RS"/>
              </w:rPr>
              <w:t xml:space="preserve"> и </w:t>
            </w:r>
            <w:r>
              <w:rPr>
                <w:color w:val="000000"/>
                <w:sz w:val="20"/>
                <w:szCs w:val="20"/>
              </w:rPr>
              <w:t xml:space="preserve">сеоском </w:t>
            </w:r>
            <w:r w:rsidR="006A4D6D">
              <w:rPr>
                <w:color w:val="000000"/>
                <w:sz w:val="20"/>
                <w:szCs w:val="20"/>
              </w:rPr>
              <w:t>туристичком домаћинству</w:t>
            </w:r>
            <w:r w:rsidR="006A4D6D">
              <w:rPr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418" w:type="dxa"/>
            <w:vAlign w:val="center"/>
          </w:tcPr>
          <w:p w:rsidR="00951BD6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>Редовни</w:t>
            </w:r>
          </w:p>
          <w:p w:rsidR="00951BD6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>Ванредни</w:t>
            </w:r>
          </w:p>
        </w:tc>
        <w:tc>
          <w:tcPr>
            <w:tcW w:w="2126" w:type="dxa"/>
            <w:vAlign w:val="center"/>
          </w:tcPr>
          <w:p w:rsidR="00951BD6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>Константна</w:t>
            </w:r>
          </w:p>
        </w:tc>
        <w:tc>
          <w:tcPr>
            <w:tcW w:w="1375" w:type="dxa"/>
            <w:vAlign w:val="center"/>
          </w:tcPr>
          <w:p w:rsidR="00951BD6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>Висок</w:t>
            </w:r>
          </w:p>
        </w:tc>
      </w:tr>
      <w:tr w:rsidR="00951BD6" w:rsidTr="006A4D6D">
        <w:tc>
          <w:tcPr>
            <w:tcW w:w="5341" w:type="dxa"/>
            <w:vAlign w:val="center"/>
          </w:tcPr>
          <w:p w:rsidR="00951BD6" w:rsidRPr="006A4D6D" w:rsidRDefault="00AF3639" w:rsidP="00CF5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8"/>
              <w:jc w:val="both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Обављање угоститељске делатности од стране физичких лица у објектима домаће радиности и сеоском туристичком домаћинству,</w:t>
            </w:r>
            <w:r w:rsidR="00CF516B">
              <w:rPr>
                <w:color w:val="000000"/>
                <w:sz w:val="20"/>
                <w:szCs w:val="20"/>
                <w:lang w:val="sr-Cyrl-RS"/>
              </w:rPr>
              <w:t xml:space="preserve"> где је </w:t>
            </w:r>
            <w:r>
              <w:rPr>
                <w:color w:val="000000"/>
                <w:sz w:val="20"/>
                <w:szCs w:val="20"/>
              </w:rPr>
              <w:t xml:space="preserve">закључен уговор из члана </w:t>
            </w:r>
            <w:r w:rsidR="007C5EBA">
              <w:rPr>
                <w:color w:val="000000"/>
                <w:sz w:val="20"/>
                <w:szCs w:val="20"/>
                <w:lang w:val="sr-Cyrl-RS"/>
              </w:rPr>
              <w:t>33</w:t>
            </w:r>
            <w:r>
              <w:rPr>
                <w:color w:val="000000"/>
                <w:sz w:val="20"/>
                <w:szCs w:val="20"/>
              </w:rPr>
              <w:t xml:space="preserve">. Закона о </w:t>
            </w:r>
            <w:r w:rsidR="006A4D6D">
              <w:rPr>
                <w:color w:val="000000"/>
                <w:sz w:val="20"/>
                <w:szCs w:val="20"/>
                <w:lang w:val="sr-Cyrl-RS"/>
              </w:rPr>
              <w:t>угоститељству.</w:t>
            </w:r>
          </w:p>
        </w:tc>
        <w:tc>
          <w:tcPr>
            <w:tcW w:w="1418" w:type="dxa"/>
            <w:vAlign w:val="center"/>
          </w:tcPr>
          <w:p w:rsidR="00951BD6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>Редовни</w:t>
            </w:r>
          </w:p>
          <w:p w:rsidR="00951BD6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>Ванредни</w:t>
            </w:r>
          </w:p>
        </w:tc>
        <w:tc>
          <w:tcPr>
            <w:tcW w:w="2126" w:type="dxa"/>
            <w:vAlign w:val="center"/>
          </w:tcPr>
          <w:p w:rsidR="00951BD6" w:rsidRPr="00452C2B" w:rsidRDefault="00452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Редовна</w:t>
            </w:r>
          </w:p>
        </w:tc>
        <w:tc>
          <w:tcPr>
            <w:tcW w:w="1375" w:type="dxa"/>
            <w:vAlign w:val="center"/>
          </w:tcPr>
          <w:p w:rsidR="00951BD6" w:rsidRPr="00490704" w:rsidRDefault="00490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Средњи</w:t>
            </w:r>
          </w:p>
        </w:tc>
      </w:tr>
      <w:tr w:rsidR="00951BD6" w:rsidTr="006A4D6D">
        <w:tc>
          <w:tcPr>
            <w:tcW w:w="5341" w:type="dxa"/>
            <w:vAlign w:val="center"/>
          </w:tcPr>
          <w:p w:rsidR="00951BD6" w:rsidRPr="006A4D6D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both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Испуњ</w:t>
            </w:r>
            <w:r w:rsidR="007C5EBA">
              <w:rPr>
                <w:color w:val="000000"/>
                <w:sz w:val="20"/>
                <w:szCs w:val="20"/>
                <w:lang w:val="sr-Cyrl-RS"/>
              </w:rPr>
              <w:t xml:space="preserve"> Испуњеност</w:t>
            </w:r>
            <w:r>
              <w:rPr>
                <w:color w:val="000000"/>
                <w:sz w:val="20"/>
                <w:szCs w:val="20"/>
              </w:rPr>
              <w:t xml:space="preserve"> прописаних услова и </w:t>
            </w:r>
            <w:r w:rsidR="001464A8">
              <w:rPr>
                <w:color w:val="000000"/>
                <w:sz w:val="20"/>
                <w:szCs w:val="20"/>
              </w:rPr>
              <w:t>начина оба</w:t>
            </w:r>
            <w:r>
              <w:rPr>
                <w:color w:val="000000"/>
                <w:sz w:val="20"/>
                <w:szCs w:val="20"/>
              </w:rPr>
              <w:t>вљања угоститељске делатности у објектима домаће радиности</w:t>
            </w:r>
            <w:r w:rsidR="006A4D6D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gramStart"/>
            <w:r w:rsidR="006A4D6D">
              <w:rPr>
                <w:color w:val="000000"/>
                <w:sz w:val="20"/>
                <w:szCs w:val="20"/>
                <w:lang w:val="sr-Cyrl-RS"/>
              </w:rPr>
              <w:t xml:space="preserve">и </w:t>
            </w:r>
            <w:r w:rsidR="006A4D6D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сеоском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ту</w:t>
            </w:r>
            <w:r w:rsidR="006A4D6D">
              <w:rPr>
                <w:color w:val="000000"/>
                <w:sz w:val="20"/>
                <w:szCs w:val="20"/>
              </w:rPr>
              <w:t>ристичком до</w:t>
            </w:r>
            <w:r w:rsidR="006A4D6D">
              <w:rPr>
                <w:color w:val="000000"/>
                <w:sz w:val="20"/>
                <w:szCs w:val="20"/>
                <w:lang w:val="sr-Cyrl-RS"/>
              </w:rPr>
              <w:t>маћинству.</w:t>
            </w:r>
          </w:p>
        </w:tc>
        <w:tc>
          <w:tcPr>
            <w:tcW w:w="1418" w:type="dxa"/>
            <w:vAlign w:val="center"/>
          </w:tcPr>
          <w:p w:rsidR="00951BD6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>Редовни</w:t>
            </w:r>
          </w:p>
          <w:p w:rsidR="00951BD6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>Ванредни</w:t>
            </w:r>
          </w:p>
        </w:tc>
        <w:tc>
          <w:tcPr>
            <w:tcW w:w="2126" w:type="dxa"/>
            <w:vAlign w:val="center"/>
          </w:tcPr>
          <w:p w:rsidR="00951BD6" w:rsidRPr="000B38C8" w:rsidRDefault="000B3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Редовна</w:t>
            </w:r>
          </w:p>
        </w:tc>
        <w:tc>
          <w:tcPr>
            <w:tcW w:w="1375" w:type="dxa"/>
            <w:vAlign w:val="center"/>
          </w:tcPr>
          <w:p w:rsidR="00951BD6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>Средњи до низак</w:t>
            </w:r>
          </w:p>
        </w:tc>
      </w:tr>
      <w:tr w:rsidR="00951BD6" w:rsidTr="006A4D6D">
        <w:tc>
          <w:tcPr>
            <w:tcW w:w="5341" w:type="dxa"/>
            <w:vAlign w:val="center"/>
          </w:tcPr>
          <w:p w:rsidR="00951BD6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Испуњеност минимално техничких услова и стандарда у објектима домаће радиности и сеоском туристичком домаћинству</w:t>
            </w:r>
          </w:p>
        </w:tc>
        <w:tc>
          <w:tcPr>
            <w:tcW w:w="1418" w:type="dxa"/>
            <w:vAlign w:val="center"/>
          </w:tcPr>
          <w:p w:rsidR="00951BD6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>Ванредни</w:t>
            </w:r>
          </w:p>
        </w:tc>
        <w:tc>
          <w:tcPr>
            <w:tcW w:w="2126" w:type="dxa"/>
            <w:vAlign w:val="center"/>
          </w:tcPr>
          <w:p w:rsidR="00951BD6" w:rsidRPr="007C5EBA" w:rsidRDefault="00CF516B" w:rsidP="007C5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 захтев странке </w:t>
            </w:r>
            <w:r>
              <w:rPr>
                <w:color w:val="000000"/>
                <w:lang w:val="sr-Cyrl-RS"/>
              </w:rPr>
              <w:t>и</w:t>
            </w:r>
            <w:r w:rsidR="00452C2B">
              <w:rPr>
                <w:color w:val="000000"/>
                <w:lang w:val="sr-Cyrl-RS"/>
              </w:rPr>
              <w:t xml:space="preserve"> по представци</w:t>
            </w:r>
          </w:p>
        </w:tc>
        <w:tc>
          <w:tcPr>
            <w:tcW w:w="1375" w:type="dxa"/>
            <w:vAlign w:val="center"/>
          </w:tcPr>
          <w:p w:rsidR="00951BD6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>Средњи до низак</w:t>
            </w:r>
          </w:p>
        </w:tc>
      </w:tr>
      <w:tr w:rsidR="00951BD6" w:rsidTr="006A4D6D">
        <w:tc>
          <w:tcPr>
            <w:tcW w:w="5341" w:type="dxa"/>
            <w:vAlign w:val="center"/>
          </w:tcPr>
          <w:p w:rsidR="00951BD6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Наплат</w:t>
            </w:r>
            <w:r w:rsidR="007C5EBA">
              <w:rPr>
                <w:color w:val="000000"/>
                <w:sz w:val="20"/>
                <w:szCs w:val="20"/>
                <w:lang w:val="sr-Cyrl-RS"/>
              </w:rPr>
              <w:t xml:space="preserve">  Наплата</w:t>
            </w:r>
            <w:r>
              <w:rPr>
                <w:color w:val="000000"/>
                <w:sz w:val="20"/>
                <w:szCs w:val="20"/>
              </w:rPr>
              <w:t xml:space="preserve"> и уплата боравишне таксе</w:t>
            </w:r>
          </w:p>
        </w:tc>
        <w:tc>
          <w:tcPr>
            <w:tcW w:w="1418" w:type="dxa"/>
            <w:vAlign w:val="center"/>
          </w:tcPr>
          <w:p w:rsidR="00951BD6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>Редовни</w:t>
            </w:r>
          </w:p>
          <w:p w:rsidR="00951BD6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>Ванредни</w:t>
            </w:r>
          </w:p>
        </w:tc>
        <w:tc>
          <w:tcPr>
            <w:tcW w:w="2126" w:type="dxa"/>
            <w:vAlign w:val="center"/>
          </w:tcPr>
          <w:p w:rsidR="00951BD6" w:rsidRPr="008656B6" w:rsidRDefault="00865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Средња</w:t>
            </w:r>
          </w:p>
        </w:tc>
        <w:tc>
          <w:tcPr>
            <w:tcW w:w="1375" w:type="dxa"/>
            <w:vAlign w:val="center"/>
          </w:tcPr>
          <w:p w:rsidR="00951BD6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Средњи до </w:t>
            </w:r>
          </w:p>
          <w:p w:rsidR="00951BD6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>критичан</w:t>
            </w:r>
          </w:p>
        </w:tc>
      </w:tr>
      <w:tr w:rsidR="00951BD6" w:rsidTr="006A4D6D">
        <w:tc>
          <w:tcPr>
            <w:tcW w:w="5341" w:type="dxa"/>
            <w:vAlign w:val="center"/>
          </w:tcPr>
          <w:p w:rsidR="00951BD6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Истицање и придржавање прописаног радног времена у угоститељском објекту</w:t>
            </w:r>
          </w:p>
        </w:tc>
        <w:tc>
          <w:tcPr>
            <w:tcW w:w="1418" w:type="dxa"/>
            <w:vAlign w:val="center"/>
          </w:tcPr>
          <w:p w:rsidR="00951BD6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>Ванредни</w:t>
            </w:r>
          </w:p>
        </w:tc>
        <w:tc>
          <w:tcPr>
            <w:tcW w:w="2126" w:type="dxa"/>
            <w:vAlign w:val="center"/>
          </w:tcPr>
          <w:p w:rsidR="00951BD6" w:rsidRPr="00CF516B" w:rsidRDefault="00C0141C" w:rsidP="00C01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 xml:space="preserve">По </w:t>
            </w:r>
            <w:r w:rsidR="00CF516B">
              <w:rPr>
                <w:color w:val="000000"/>
                <w:lang w:val="sr-Cyrl-RS"/>
              </w:rPr>
              <w:t>представци</w:t>
            </w:r>
            <w:r w:rsidR="001D388F">
              <w:rPr>
                <w:color w:val="000000"/>
                <w:lang w:val="sr-Cyrl-RS"/>
              </w:rPr>
              <w:t xml:space="preserve"> или налогу руководиоца</w:t>
            </w:r>
          </w:p>
        </w:tc>
        <w:tc>
          <w:tcPr>
            <w:tcW w:w="1375" w:type="dxa"/>
            <w:vAlign w:val="center"/>
          </w:tcPr>
          <w:p w:rsidR="00951BD6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>Средњи до низак</w:t>
            </w:r>
          </w:p>
        </w:tc>
      </w:tr>
      <w:tr w:rsidR="00951BD6" w:rsidTr="006A4D6D">
        <w:tc>
          <w:tcPr>
            <w:tcW w:w="5341" w:type="dxa"/>
            <w:vAlign w:val="center"/>
          </w:tcPr>
          <w:p w:rsidR="00951BD6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Стручне саветодавне посете</w:t>
            </w:r>
          </w:p>
        </w:tc>
        <w:tc>
          <w:tcPr>
            <w:tcW w:w="1418" w:type="dxa"/>
            <w:vAlign w:val="center"/>
          </w:tcPr>
          <w:p w:rsidR="00951BD6" w:rsidRDefault="00951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951BD6" w:rsidRPr="008656B6" w:rsidRDefault="00C01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8656B6">
              <w:rPr>
                <w:color w:val="000000"/>
                <w:sz w:val="22"/>
                <w:szCs w:val="22"/>
              </w:rPr>
              <w:t>На захтев странке</w:t>
            </w:r>
            <w:r w:rsidR="008656B6" w:rsidRPr="008656B6">
              <w:rPr>
                <w:color w:val="000000"/>
                <w:sz w:val="22"/>
                <w:szCs w:val="22"/>
                <w:lang w:val="sr-Cyrl-RS"/>
              </w:rPr>
              <w:t xml:space="preserve"> и </w:t>
            </w:r>
            <w:r w:rsidR="00CF516B" w:rsidRPr="008656B6">
              <w:rPr>
                <w:color w:val="000000"/>
                <w:sz w:val="22"/>
                <w:szCs w:val="22"/>
                <w:lang w:val="sr-Cyrl-RS"/>
              </w:rPr>
              <w:t>код новореги</w:t>
            </w:r>
            <w:r w:rsidR="008656B6" w:rsidRPr="008656B6">
              <w:rPr>
                <w:color w:val="000000"/>
                <w:sz w:val="22"/>
                <w:szCs w:val="22"/>
                <w:lang w:val="sr-Cyrl-RS"/>
              </w:rPr>
              <w:t>строваних угости</w:t>
            </w:r>
            <w:r w:rsidR="006B0810" w:rsidRPr="008656B6">
              <w:rPr>
                <w:color w:val="000000"/>
                <w:sz w:val="22"/>
                <w:szCs w:val="22"/>
                <w:lang w:val="sr-Cyrl-RS"/>
              </w:rPr>
              <w:t>теља</w:t>
            </w:r>
          </w:p>
        </w:tc>
        <w:tc>
          <w:tcPr>
            <w:tcW w:w="1375" w:type="dxa"/>
            <w:vAlign w:val="center"/>
          </w:tcPr>
          <w:p w:rsidR="00951BD6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>На лицу места</w:t>
            </w:r>
          </w:p>
        </w:tc>
      </w:tr>
      <w:tr w:rsidR="00951BD6" w:rsidTr="006A4D6D">
        <w:tc>
          <w:tcPr>
            <w:tcW w:w="5341" w:type="dxa"/>
            <w:vAlign w:val="center"/>
          </w:tcPr>
          <w:p w:rsidR="00951BD6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Кординиран рад са другим инспекцијама</w:t>
            </w:r>
          </w:p>
        </w:tc>
        <w:tc>
          <w:tcPr>
            <w:tcW w:w="1418" w:type="dxa"/>
            <w:vAlign w:val="center"/>
          </w:tcPr>
          <w:p w:rsidR="00951BD6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Редовни </w:t>
            </w:r>
          </w:p>
          <w:p w:rsidR="00951BD6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>Ванредни</w:t>
            </w:r>
          </w:p>
        </w:tc>
        <w:tc>
          <w:tcPr>
            <w:tcW w:w="2126" w:type="dxa"/>
            <w:vAlign w:val="center"/>
          </w:tcPr>
          <w:p w:rsidR="00951BD6" w:rsidRDefault="00AF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>По договору</w:t>
            </w:r>
          </w:p>
        </w:tc>
        <w:tc>
          <w:tcPr>
            <w:tcW w:w="1375" w:type="dxa"/>
            <w:vAlign w:val="center"/>
          </w:tcPr>
          <w:p w:rsidR="00951BD6" w:rsidRDefault="00951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</w:rPr>
            </w:pPr>
          </w:p>
        </w:tc>
      </w:tr>
    </w:tbl>
    <w:p w:rsidR="00951BD6" w:rsidRDefault="00951B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sectPr w:rsidR="00951BD6" w:rsidSect="005070BE">
          <w:pgSz w:w="11906" w:h="16838"/>
          <w:pgMar w:top="567" w:right="1133" w:bottom="851" w:left="1417" w:header="708" w:footer="708" w:gutter="0"/>
          <w:pgNumType w:start="1"/>
          <w:cols w:space="720"/>
        </w:sectPr>
      </w:pPr>
    </w:p>
    <w:p w:rsidR="00951BD6" w:rsidRDefault="00951BD6">
      <w:pPr>
        <w:jc w:val="both"/>
      </w:pPr>
    </w:p>
    <w:p w:rsidR="00A23D10" w:rsidRDefault="00A23D10">
      <w:pPr>
        <w:jc w:val="both"/>
      </w:pPr>
    </w:p>
    <w:p w:rsidR="00C0141C" w:rsidRDefault="00C0141C" w:rsidP="00A23D10">
      <w:pPr>
        <w:jc w:val="center"/>
        <w:rPr>
          <w:b/>
        </w:rPr>
      </w:pPr>
    </w:p>
    <w:p w:rsidR="00A23D10" w:rsidRDefault="00A23D10" w:rsidP="00A23D10">
      <w:pPr>
        <w:jc w:val="center"/>
        <w:rPr>
          <w:b/>
          <w:lang w:val="sr-Cyrl-RS"/>
        </w:rPr>
      </w:pPr>
      <w:proofErr w:type="gramStart"/>
      <w:r>
        <w:rPr>
          <w:b/>
        </w:rPr>
        <w:t xml:space="preserve">ПРЕГЛЕД ДЕЛАТНОСТИ </w:t>
      </w:r>
      <w:r w:rsidR="00CC18FC">
        <w:rPr>
          <w:b/>
          <w:lang w:val="sr-Cyrl-RS"/>
        </w:rPr>
        <w:t xml:space="preserve">И </w:t>
      </w:r>
      <w:r>
        <w:rPr>
          <w:b/>
        </w:rPr>
        <w:t>РЕДОСЛЕД АКТИВНОСТИ КОЈЕ ЋЕ БИТИ ПРЕДМЕТ НАДЗОРА У 20</w:t>
      </w:r>
      <w:r w:rsidR="006A4D6D">
        <w:rPr>
          <w:b/>
          <w:lang w:val="sr-Cyrl-RS"/>
        </w:rPr>
        <w:t>26</w:t>
      </w:r>
      <w:r>
        <w:rPr>
          <w:b/>
        </w:rPr>
        <w:t>.</w:t>
      </w:r>
      <w:proofErr w:type="gramEnd"/>
      <w:r>
        <w:rPr>
          <w:b/>
        </w:rPr>
        <w:t xml:space="preserve"> ГОДИНИ</w:t>
      </w:r>
    </w:p>
    <w:p w:rsidR="006C74D6" w:rsidRPr="006C74D6" w:rsidRDefault="006C74D6" w:rsidP="00A23D10">
      <w:pPr>
        <w:jc w:val="center"/>
        <w:rPr>
          <w:b/>
          <w:lang w:val="sr-Cyrl-RS"/>
        </w:rPr>
      </w:pPr>
    </w:p>
    <w:p w:rsidR="00A23D10" w:rsidRDefault="00A23D10" w:rsidP="00A23D10">
      <w:pPr>
        <w:jc w:val="center"/>
      </w:pPr>
    </w:p>
    <w:tbl>
      <w:tblPr>
        <w:tblStyle w:val="a"/>
        <w:tblW w:w="10530" w:type="dxa"/>
        <w:tblInd w:w="-7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9"/>
        <w:gridCol w:w="131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963"/>
        <w:gridCol w:w="900"/>
        <w:gridCol w:w="810"/>
      </w:tblGrid>
      <w:tr w:rsidR="00A23D10" w:rsidTr="000B38C8">
        <w:tc>
          <w:tcPr>
            <w:tcW w:w="1789" w:type="dxa"/>
            <w:vMerge w:val="restart"/>
            <w:vAlign w:val="center"/>
          </w:tcPr>
          <w:p w:rsidR="00A23D10" w:rsidRDefault="00A23D10" w:rsidP="00D614F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Облици </w:t>
            </w:r>
          </w:p>
          <w:p w:rsidR="00A23D10" w:rsidRDefault="00A23D10" w:rsidP="00D614F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надзора/активности</w:t>
            </w:r>
          </w:p>
        </w:tc>
        <w:tc>
          <w:tcPr>
            <w:tcW w:w="1316" w:type="dxa"/>
            <w:vMerge w:val="restart"/>
            <w:vAlign w:val="center"/>
          </w:tcPr>
          <w:p w:rsidR="00A23D10" w:rsidRDefault="00A23D10" w:rsidP="00D614F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Надзирани субјекти</w:t>
            </w:r>
          </w:p>
        </w:tc>
        <w:tc>
          <w:tcPr>
            <w:tcW w:w="4752" w:type="dxa"/>
            <w:gridSpan w:val="12"/>
            <w:vAlign w:val="center"/>
          </w:tcPr>
          <w:p w:rsidR="00A23D10" w:rsidRDefault="00A23D10" w:rsidP="00D614F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Месеци</w:t>
            </w:r>
          </w:p>
        </w:tc>
        <w:tc>
          <w:tcPr>
            <w:tcW w:w="963" w:type="dxa"/>
            <w:vMerge w:val="restart"/>
            <w:vAlign w:val="center"/>
          </w:tcPr>
          <w:p w:rsidR="00A23D10" w:rsidRPr="000B38C8" w:rsidRDefault="00A23D10" w:rsidP="000B38C8">
            <w:pPr>
              <w:ind w:left="113" w:right="113"/>
              <w:rPr>
                <w:sz w:val="16"/>
                <w:szCs w:val="16"/>
              </w:rPr>
            </w:pPr>
            <w:r w:rsidRPr="000B38C8">
              <w:rPr>
                <w:b/>
                <w:sz w:val="16"/>
                <w:szCs w:val="16"/>
              </w:rPr>
              <w:t>Учеста</w:t>
            </w:r>
            <w:r w:rsidR="000B38C8">
              <w:rPr>
                <w:b/>
                <w:sz w:val="16"/>
                <w:szCs w:val="16"/>
              </w:rPr>
              <w:t>-</w:t>
            </w:r>
            <w:r w:rsidRPr="000B38C8">
              <w:rPr>
                <w:b/>
                <w:sz w:val="16"/>
                <w:szCs w:val="16"/>
              </w:rPr>
              <w:t>лост</w:t>
            </w:r>
          </w:p>
        </w:tc>
        <w:tc>
          <w:tcPr>
            <w:tcW w:w="900" w:type="dxa"/>
            <w:vMerge w:val="restart"/>
            <w:vAlign w:val="center"/>
          </w:tcPr>
          <w:p w:rsidR="00A23D10" w:rsidRDefault="00A23D10" w:rsidP="00D614F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Степен ризика</w:t>
            </w:r>
            <w:r>
              <w:rPr>
                <w:b/>
                <w:sz w:val="16"/>
                <w:szCs w:val="16"/>
                <w:vertAlign w:val="superscript"/>
              </w:rPr>
              <w:footnoteReference w:id="1"/>
            </w:r>
          </w:p>
        </w:tc>
        <w:tc>
          <w:tcPr>
            <w:tcW w:w="810" w:type="dxa"/>
            <w:vMerge w:val="restart"/>
            <w:vAlign w:val="center"/>
          </w:tcPr>
          <w:p w:rsidR="00A23D10" w:rsidRDefault="006B1AF9" w:rsidP="00D614F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Број извр</w:t>
            </w:r>
            <w:r w:rsidR="000B38C8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  <w:lang w:val="sr-Cyrl-RS"/>
              </w:rPr>
              <w:t>ши</w:t>
            </w:r>
            <w:r w:rsidR="00A23D10">
              <w:rPr>
                <w:b/>
                <w:sz w:val="16"/>
                <w:szCs w:val="16"/>
              </w:rPr>
              <w:t>лаца</w:t>
            </w:r>
          </w:p>
        </w:tc>
      </w:tr>
      <w:tr w:rsidR="00A23D10" w:rsidTr="006B0810">
        <w:trPr>
          <w:trHeight w:val="774"/>
        </w:trPr>
        <w:tc>
          <w:tcPr>
            <w:tcW w:w="1789" w:type="dxa"/>
            <w:vMerge/>
            <w:vAlign w:val="center"/>
          </w:tcPr>
          <w:p w:rsidR="00A23D10" w:rsidRDefault="00A23D10" w:rsidP="00D614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16" w:type="dxa"/>
            <w:vMerge/>
            <w:vAlign w:val="center"/>
          </w:tcPr>
          <w:p w:rsidR="00A23D10" w:rsidRDefault="00A23D10" w:rsidP="00D614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</w:t>
            </w: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</w:t>
            </w: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</w:t>
            </w: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63" w:type="dxa"/>
            <w:vMerge/>
            <w:vAlign w:val="center"/>
          </w:tcPr>
          <w:p w:rsidR="00A23D10" w:rsidRDefault="00A23D10" w:rsidP="00D614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23D10" w:rsidRDefault="00A23D10" w:rsidP="00D614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A23D10" w:rsidRDefault="00A23D10" w:rsidP="00D614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A23D10" w:rsidTr="006A4D6D">
        <w:trPr>
          <w:trHeight w:val="1315"/>
        </w:trPr>
        <w:tc>
          <w:tcPr>
            <w:tcW w:w="1789" w:type="dxa"/>
          </w:tcPr>
          <w:p w:rsidR="00A23D10" w:rsidRPr="00A23D10" w:rsidRDefault="00A23D10" w:rsidP="00D614F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 xml:space="preserve">Редовна контрола обављања угоститељске делатности пружања услуга смештаја у ДР, СТД </w:t>
            </w:r>
          </w:p>
        </w:tc>
        <w:tc>
          <w:tcPr>
            <w:tcW w:w="131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Угоститељски објекти у ДР</w:t>
            </w:r>
          </w:p>
          <w:p w:rsidR="00CC18FC" w:rsidRDefault="00CC18FC" w:rsidP="00D614F7">
            <w:pPr>
              <w:rPr>
                <w:sz w:val="18"/>
                <w:szCs w:val="18"/>
              </w:rPr>
            </w:pPr>
          </w:p>
          <w:p w:rsidR="00CC18FC" w:rsidRDefault="00CC18FC" w:rsidP="00D61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СТД</w:t>
            </w:r>
          </w:p>
          <w:p w:rsidR="00CC18FC" w:rsidRPr="00CC18FC" w:rsidRDefault="00CC18FC" w:rsidP="00D614F7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  <w:p w:rsidR="00CC18FC" w:rsidRDefault="00CC18FC" w:rsidP="00D614F7">
            <w:pPr>
              <w:rPr>
                <w:sz w:val="18"/>
                <w:szCs w:val="18"/>
              </w:rPr>
            </w:pPr>
          </w:p>
          <w:p w:rsidR="00CC18FC" w:rsidRDefault="00CC18FC" w:rsidP="00D614F7">
            <w:pPr>
              <w:rPr>
                <w:sz w:val="18"/>
                <w:szCs w:val="18"/>
              </w:rPr>
            </w:pPr>
          </w:p>
          <w:p w:rsidR="00CC18FC" w:rsidRDefault="00CC18FC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  <w:p w:rsidR="00CC18FC" w:rsidRDefault="00CC18FC" w:rsidP="00D614F7">
            <w:pPr>
              <w:rPr>
                <w:sz w:val="18"/>
                <w:szCs w:val="18"/>
              </w:rPr>
            </w:pPr>
          </w:p>
          <w:p w:rsidR="00CC18FC" w:rsidRDefault="00CC18FC" w:rsidP="00D614F7">
            <w:pPr>
              <w:rPr>
                <w:sz w:val="18"/>
                <w:szCs w:val="18"/>
              </w:rPr>
            </w:pPr>
          </w:p>
          <w:p w:rsidR="00CC18FC" w:rsidRDefault="00CC18FC" w:rsidP="00D614F7">
            <w:pPr>
              <w:rPr>
                <w:sz w:val="18"/>
                <w:szCs w:val="18"/>
              </w:rPr>
            </w:pPr>
          </w:p>
          <w:p w:rsidR="00CC18FC" w:rsidRDefault="00CC18FC" w:rsidP="00D614F7">
            <w:pPr>
              <w:rPr>
                <w:sz w:val="18"/>
                <w:szCs w:val="18"/>
              </w:rPr>
            </w:pPr>
          </w:p>
          <w:p w:rsidR="00CC18FC" w:rsidRDefault="00CC18FC" w:rsidP="00D614F7">
            <w:pPr>
              <w:rPr>
                <w:sz w:val="18"/>
                <w:szCs w:val="18"/>
                <w:lang w:val="sr-Cyrl-RS"/>
              </w:rPr>
            </w:pPr>
          </w:p>
          <w:p w:rsidR="00CC18FC" w:rsidRPr="00CC18FC" w:rsidRDefault="00CC18FC" w:rsidP="00D614F7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96" w:type="dxa"/>
          </w:tcPr>
          <w:p w:rsidR="008934EC" w:rsidRDefault="008934EC" w:rsidP="00D614F7">
            <w:pPr>
              <w:rPr>
                <w:sz w:val="18"/>
                <w:szCs w:val="18"/>
              </w:rPr>
            </w:pPr>
          </w:p>
          <w:p w:rsidR="008934EC" w:rsidRDefault="008934EC" w:rsidP="00D614F7">
            <w:pPr>
              <w:rPr>
                <w:sz w:val="18"/>
                <w:szCs w:val="18"/>
              </w:rPr>
            </w:pPr>
          </w:p>
          <w:p w:rsidR="008934EC" w:rsidRDefault="008934EC" w:rsidP="00D614F7">
            <w:pPr>
              <w:rPr>
                <w:sz w:val="18"/>
                <w:szCs w:val="18"/>
              </w:rPr>
            </w:pPr>
          </w:p>
          <w:p w:rsidR="008934EC" w:rsidRDefault="008934EC" w:rsidP="00D614F7">
            <w:pPr>
              <w:rPr>
                <w:sz w:val="18"/>
                <w:szCs w:val="18"/>
              </w:rPr>
            </w:pPr>
          </w:p>
          <w:p w:rsidR="008934EC" w:rsidRDefault="008934EC" w:rsidP="00D614F7">
            <w:pPr>
              <w:rPr>
                <w:sz w:val="18"/>
                <w:szCs w:val="18"/>
              </w:rPr>
            </w:pPr>
          </w:p>
          <w:p w:rsidR="008934EC" w:rsidRDefault="008934EC" w:rsidP="00D614F7">
            <w:pPr>
              <w:rPr>
                <w:sz w:val="18"/>
                <w:szCs w:val="18"/>
              </w:rPr>
            </w:pPr>
          </w:p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Pr="006B0810" w:rsidRDefault="00A23D10" w:rsidP="00D614F7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96" w:type="dxa"/>
          </w:tcPr>
          <w:p w:rsidR="00A23D10" w:rsidRPr="006A4D6D" w:rsidRDefault="00A23D10" w:rsidP="00D614F7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96" w:type="dxa"/>
          </w:tcPr>
          <w:p w:rsidR="00A23D10" w:rsidRPr="006A4D6D" w:rsidRDefault="006A4D6D" w:rsidP="00D614F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6</w:t>
            </w:r>
          </w:p>
        </w:tc>
        <w:tc>
          <w:tcPr>
            <w:tcW w:w="396" w:type="dxa"/>
          </w:tcPr>
          <w:p w:rsidR="00CC18FC" w:rsidRPr="006A4D6D" w:rsidRDefault="006A4D6D" w:rsidP="00D614F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</w:t>
            </w:r>
          </w:p>
          <w:p w:rsidR="00CC18FC" w:rsidRDefault="00CC18FC" w:rsidP="00D614F7">
            <w:pPr>
              <w:rPr>
                <w:sz w:val="18"/>
                <w:szCs w:val="18"/>
              </w:rPr>
            </w:pPr>
          </w:p>
          <w:p w:rsidR="00CC18FC" w:rsidRDefault="00CC18FC" w:rsidP="00D614F7">
            <w:pPr>
              <w:rPr>
                <w:sz w:val="18"/>
                <w:szCs w:val="18"/>
              </w:rPr>
            </w:pPr>
          </w:p>
          <w:p w:rsidR="00CC18FC" w:rsidRDefault="00CC18FC" w:rsidP="00D614F7">
            <w:pPr>
              <w:rPr>
                <w:sz w:val="18"/>
                <w:szCs w:val="18"/>
              </w:rPr>
            </w:pPr>
          </w:p>
          <w:p w:rsidR="00CC18FC" w:rsidRDefault="00CC18FC" w:rsidP="00D614F7">
            <w:pPr>
              <w:rPr>
                <w:sz w:val="18"/>
                <w:szCs w:val="18"/>
              </w:rPr>
            </w:pPr>
          </w:p>
          <w:p w:rsidR="00CC18FC" w:rsidRDefault="00CC18FC" w:rsidP="00D614F7">
            <w:pPr>
              <w:rPr>
                <w:sz w:val="18"/>
                <w:szCs w:val="18"/>
                <w:lang w:val="sr-Cyrl-RS"/>
              </w:rPr>
            </w:pPr>
          </w:p>
          <w:p w:rsidR="00CC18FC" w:rsidRPr="00CC18FC" w:rsidRDefault="00CC18FC" w:rsidP="00D614F7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96" w:type="dxa"/>
          </w:tcPr>
          <w:p w:rsidR="00CC18FC" w:rsidRDefault="00CC18FC" w:rsidP="00D614F7">
            <w:pPr>
              <w:rPr>
                <w:sz w:val="18"/>
                <w:szCs w:val="18"/>
              </w:rPr>
            </w:pPr>
          </w:p>
          <w:p w:rsidR="00CC18FC" w:rsidRDefault="00CC18FC" w:rsidP="00CC18FC">
            <w:pPr>
              <w:rPr>
                <w:sz w:val="18"/>
                <w:szCs w:val="18"/>
              </w:rPr>
            </w:pPr>
          </w:p>
          <w:p w:rsidR="00CC18FC" w:rsidRDefault="00CC18FC" w:rsidP="00CC18FC">
            <w:pPr>
              <w:rPr>
                <w:sz w:val="18"/>
                <w:szCs w:val="18"/>
              </w:rPr>
            </w:pPr>
          </w:p>
          <w:p w:rsidR="00CC18FC" w:rsidRDefault="00CC18FC" w:rsidP="00CC18FC">
            <w:pPr>
              <w:rPr>
                <w:sz w:val="18"/>
                <w:szCs w:val="18"/>
                <w:lang w:val="sr-Cyrl-RS"/>
              </w:rPr>
            </w:pPr>
          </w:p>
          <w:p w:rsidR="00CC18FC" w:rsidRDefault="00CC18FC" w:rsidP="00CC18FC">
            <w:pPr>
              <w:rPr>
                <w:sz w:val="18"/>
                <w:szCs w:val="18"/>
                <w:lang w:val="sr-Cyrl-RS"/>
              </w:rPr>
            </w:pPr>
          </w:p>
          <w:p w:rsidR="00CC18FC" w:rsidRDefault="00CC18FC" w:rsidP="00CC18FC">
            <w:pPr>
              <w:rPr>
                <w:sz w:val="18"/>
                <w:szCs w:val="18"/>
                <w:lang w:val="sr-Cyrl-RS"/>
              </w:rPr>
            </w:pPr>
          </w:p>
          <w:p w:rsidR="00CC18FC" w:rsidRPr="00CC18FC" w:rsidRDefault="00CC18FC" w:rsidP="00CC18FC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  <w:p w:rsidR="00CC18FC" w:rsidRDefault="00CC18FC" w:rsidP="00D614F7">
            <w:pPr>
              <w:rPr>
                <w:sz w:val="18"/>
                <w:szCs w:val="18"/>
              </w:rPr>
            </w:pPr>
          </w:p>
          <w:p w:rsidR="00CC18FC" w:rsidRPr="00704DFA" w:rsidRDefault="00704DFA" w:rsidP="00D614F7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4</w:t>
            </w:r>
          </w:p>
          <w:p w:rsidR="00CC18FC" w:rsidRDefault="00CC18FC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  <w:p w:rsidR="001464A8" w:rsidRDefault="001464A8" w:rsidP="00D614F7">
            <w:pPr>
              <w:rPr>
                <w:sz w:val="18"/>
                <w:szCs w:val="18"/>
              </w:rPr>
            </w:pPr>
          </w:p>
          <w:p w:rsidR="001464A8" w:rsidRDefault="001464A8" w:rsidP="00D614F7">
            <w:pPr>
              <w:rPr>
                <w:sz w:val="18"/>
                <w:szCs w:val="18"/>
              </w:rPr>
            </w:pPr>
          </w:p>
          <w:p w:rsidR="001464A8" w:rsidRPr="001464A8" w:rsidRDefault="001464A8" w:rsidP="00D614F7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96" w:type="dxa"/>
          </w:tcPr>
          <w:p w:rsidR="00A23D10" w:rsidRPr="008934EC" w:rsidRDefault="00A23D10" w:rsidP="00D614F7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току месеца</w:t>
            </w:r>
          </w:p>
        </w:tc>
        <w:tc>
          <w:tcPr>
            <w:tcW w:w="900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5,4,3,2,1</w:t>
            </w:r>
          </w:p>
        </w:tc>
        <w:tc>
          <w:tcPr>
            <w:tcW w:w="810" w:type="dxa"/>
            <w:vAlign w:val="center"/>
          </w:tcPr>
          <w:p w:rsidR="00A23D10" w:rsidRPr="008656B6" w:rsidRDefault="006A4D6D" w:rsidP="00D614F7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</w:t>
            </w:r>
          </w:p>
        </w:tc>
      </w:tr>
      <w:tr w:rsidR="00A23D10" w:rsidTr="000B38C8">
        <w:tc>
          <w:tcPr>
            <w:tcW w:w="1789" w:type="dxa"/>
          </w:tcPr>
          <w:p w:rsidR="00A23D10" w:rsidRPr="007602EB" w:rsidRDefault="006B0810" w:rsidP="00D614F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Редовна контрола о</w:t>
            </w:r>
            <w:r>
              <w:rPr>
                <w:sz w:val="18"/>
                <w:szCs w:val="18"/>
              </w:rPr>
              <w:t>бављањ</w:t>
            </w:r>
            <w:r>
              <w:rPr>
                <w:sz w:val="18"/>
                <w:szCs w:val="18"/>
                <w:lang w:val="sr-Cyrl-RS"/>
              </w:rPr>
              <w:t>а</w:t>
            </w:r>
            <w:r w:rsidR="00A23D10">
              <w:rPr>
                <w:sz w:val="18"/>
                <w:szCs w:val="18"/>
              </w:rPr>
              <w:t xml:space="preserve"> угоститељске делатности од</w:t>
            </w:r>
            <w:r>
              <w:rPr>
                <w:sz w:val="18"/>
                <w:szCs w:val="18"/>
              </w:rPr>
              <w:t xml:space="preserve"> стране физичких лица  </w:t>
            </w:r>
            <w:r>
              <w:rPr>
                <w:sz w:val="18"/>
                <w:szCs w:val="18"/>
                <w:lang w:val="sr-Cyrl-RS"/>
              </w:rPr>
              <w:t>где је</w:t>
            </w:r>
            <w:r w:rsidR="00A23D10">
              <w:rPr>
                <w:sz w:val="18"/>
                <w:szCs w:val="18"/>
              </w:rPr>
              <w:t xml:space="preserve"> закључен уговор из члана </w:t>
            </w:r>
            <w:r w:rsidR="007602EB">
              <w:rPr>
                <w:sz w:val="18"/>
                <w:szCs w:val="18"/>
                <w:lang w:val="sr-Cyrl-RS"/>
              </w:rPr>
              <w:t>33</w:t>
            </w:r>
            <w:r w:rsidR="00A23D10">
              <w:rPr>
                <w:sz w:val="18"/>
                <w:szCs w:val="18"/>
              </w:rPr>
              <w:t xml:space="preserve">. Закона о </w:t>
            </w:r>
            <w:r w:rsidR="007602EB">
              <w:rPr>
                <w:sz w:val="18"/>
                <w:szCs w:val="18"/>
                <w:lang w:val="sr-Cyrl-RS"/>
              </w:rPr>
              <w:t>угоститељству</w:t>
            </w:r>
          </w:p>
        </w:tc>
        <w:tc>
          <w:tcPr>
            <w:tcW w:w="131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Угоститељски објекти у домаћој радиности</w:t>
            </w: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Pr="006B0810" w:rsidRDefault="006B0810" w:rsidP="00D614F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</w:t>
            </w:r>
          </w:p>
        </w:tc>
        <w:tc>
          <w:tcPr>
            <w:tcW w:w="396" w:type="dxa"/>
          </w:tcPr>
          <w:p w:rsidR="00A23D10" w:rsidRPr="006B0810" w:rsidRDefault="006B0810" w:rsidP="00D614F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</w:t>
            </w: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</w:tcPr>
          <w:p w:rsidR="00A23D10" w:rsidRPr="00E06003" w:rsidRDefault="006B0810" w:rsidP="00D614F7">
            <w:pPr>
              <w:rPr>
                <w:sz w:val="18"/>
                <w:szCs w:val="18"/>
                <w:lang w:val="sr-Cyrl-RS"/>
              </w:rPr>
            </w:pPr>
            <w:r w:rsidRPr="006B0810">
              <w:rPr>
                <w:sz w:val="18"/>
                <w:szCs w:val="18"/>
              </w:rPr>
              <w:t>У току месеца</w:t>
            </w:r>
          </w:p>
        </w:tc>
        <w:tc>
          <w:tcPr>
            <w:tcW w:w="900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5,4,3</w:t>
            </w:r>
          </w:p>
        </w:tc>
        <w:tc>
          <w:tcPr>
            <w:tcW w:w="810" w:type="dxa"/>
            <w:vAlign w:val="center"/>
          </w:tcPr>
          <w:p w:rsidR="00A23D10" w:rsidRPr="008656B6" w:rsidRDefault="006A4D6D" w:rsidP="00D614F7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</w:t>
            </w:r>
          </w:p>
        </w:tc>
      </w:tr>
      <w:tr w:rsidR="00A23D10" w:rsidTr="000B38C8">
        <w:trPr>
          <w:trHeight w:val="1140"/>
        </w:trPr>
        <w:tc>
          <w:tcPr>
            <w:tcW w:w="1789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Контрола испуњености минимално-техничких услова и стандарда </w:t>
            </w:r>
          </w:p>
        </w:tc>
        <w:tc>
          <w:tcPr>
            <w:tcW w:w="131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Угоститељски објекти у домаћој радиности</w:t>
            </w: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Pr="007602EB" w:rsidRDefault="007602EB" w:rsidP="00D614F7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Pr="007602EB" w:rsidRDefault="007602EB" w:rsidP="00D614F7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96" w:type="dxa"/>
          </w:tcPr>
          <w:p w:rsidR="00A23D10" w:rsidRPr="007602EB" w:rsidRDefault="00A23D10" w:rsidP="00D614F7">
            <w:pPr>
              <w:rPr>
                <w:sz w:val="18"/>
                <w:szCs w:val="18"/>
                <w:lang w:val="sr-Cyrl-RS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Pr="007602EB" w:rsidRDefault="007602EB" w:rsidP="00D614F7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96" w:type="dxa"/>
          </w:tcPr>
          <w:p w:rsidR="00A23D10" w:rsidRPr="007602EB" w:rsidRDefault="00A23D10" w:rsidP="00D614F7">
            <w:pPr>
              <w:rPr>
                <w:sz w:val="18"/>
                <w:szCs w:val="18"/>
                <w:lang w:val="sr-Cyrl-RS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Pr="007602EB" w:rsidRDefault="007602EB" w:rsidP="00D614F7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Pr="007602EB" w:rsidRDefault="007602EB" w:rsidP="00D614F7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Pr="007602EB" w:rsidRDefault="007602EB" w:rsidP="00D614F7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Pr="007602EB" w:rsidRDefault="007602EB" w:rsidP="00D614F7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Pr="007602EB" w:rsidRDefault="007602EB" w:rsidP="00D614F7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96" w:type="dxa"/>
          </w:tcPr>
          <w:p w:rsidR="00A23D10" w:rsidRPr="007602EB" w:rsidRDefault="00A23D10" w:rsidP="00D614F7">
            <w:pPr>
              <w:rPr>
                <w:sz w:val="18"/>
                <w:szCs w:val="18"/>
                <w:lang w:val="sr-Cyrl-RS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Pr="007602EB" w:rsidRDefault="007602EB" w:rsidP="00D614F7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  <w:lang w:val="sr-Cyrl-RS"/>
              </w:rPr>
            </w:pPr>
          </w:p>
          <w:p w:rsidR="007602EB" w:rsidRDefault="007602EB" w:rsidP="00D614F7">
            <w:pPr>
              <w:rPr>
                <w:sz w:val="18"/>
                <w:szCs w:val="18"/>
                <w:lang w:val="sr-Cyrl-RS"/>
              </w:rPr>
            </w:pPr>
          </w:p>
          <w:p w:rsidR="007602EB" w:rsidRDefault="007602EB" w:rsidP="00D614F7">
            <w:pPr>
              <w:rPr>
                <w:sz w:val="18"/>
                <w:szCs w:val="18"/>
                <w:lang w:val="sr-Cyrl-RS"/>
              </w:rPr>
            </w:pPr>
          </w:p>
          <w:p w:rsidR="007602EB" w:rsidRDefault="007602EB" w:rsidP="00D614F7">
            <w:pPr>
              <w:rPr>
                <w:sz w:val="18"/>
                <w:szCs w:val="18"/>
                <w:lang w:val="sr-Cyrl-RS"/>
              </w:rPr>
            </w:pPr>
          </w:p>
          <w:p w:rsidR="007602EB" w:rsidRPr="007602EB" w:rsidRDefault="007602EB" w:rsidP="00D614F7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Pr="007602EB" w:rsidRDefault="007602EB" w:rsidP="00D614F7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Default="007602EB" w:rsidP="00D614F7">
            <w:pPr>
              <w:rPr>
                <w:sz w:val="18"/>
                <w:szCs w:val="18"/>
              </w:rPr>
            </w:pPr>
          </w:p>
          <w:p w:rsidR="007602EB" w:rsidRPr="007602EB" w:rsidRDefault="007602EB" w:rsidP="00D614F7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963" w:type="dxa"/>
          </w:tcPr>
          <w:p w:rsidR="00163931" w:rsidRDefault="00163931" w:rsidP="00D614F7">
            <w:pPr>
              <w:rPr>
                <w:sz w:val="18"/>
                <w:szCs w:val="18"/>
                <w:lang w:val="sr-Cyrl-RS"/>
              </w:rPr>
            </w:pPr>
          </w:p>
          <w:p w:rsidR="006B0810" w:rsidRDefault="006B0810" w:rsidP="00D614F7">
            <w:pPr>
              <w:rPr>
                <w:sz w:val="18"/>
                <w:szCs w:val="18"/>
              </w:rPr>
            </w:pPr>
          </w:p>
          <w:p w:rsidR="00163931" w:rsidRPr="00163931" w:rsidRDefault="00163931" w:rsidP="00D614F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На захтев странке</w:t>
            </w:r>
          </w:p>
        </w:tc>
        <w:tc>
          <w:tcPr>
            <w:tcW w:w="900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vAlign w:val="center"/>
          </w:tcPr>
          <w:p w:rsidR="00A23D10" w:rsidRPr="008656B6" w:rsidRDefault="006A4D6D" w:rsidP="00D614F7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</w:t>
            </w:r>
          </w:p>
        </w:tc>
      </w:tr>
      <w:tr w:rsidR="00A23D10" w:rsidTr="000B38C8">
        <w:tc>
          <w:tcPr>
            <w:tcW w:w="1789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Контрола наплате и уплате боравишне таксе</w:t>
            </w:r>
          </w:p>
        </w:tc>
        <w:tc>
          <w:tcPr>
            <w:tcW w:w="131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свих привредних субјеката који имају могућност наплате и уплате БТ</w:t>
            </w: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Pr="006A4D6D" w:rsidRDefault="006A4D6D" w:rsidP="00D614F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</w:t>
            </w:r>
          </w:p>
        </w:tc>
        <w:tc>
          <w:tcPr>
            <w:tcW w:w="396" w:type="dxa"/>
          </w:tcPr>
          <w:p w:rsidR="00A23D10" w:rsidRPr="006A4D6D" w:rsidRDefault="006A4D6D" w:rsidP="00D614F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</w:t>
            </w: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Pr="00704DFA" w:rsidRDefault="00704DFA" w:rsidP="00D614F7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7</w:t>
            </w:r>
          </w:p>
        </w:tc>
        <w:tc>
          <w:tcPr>
            <w:tcW w:w="396" w:type="dxa"/>
          </w:tcPr>
          <w:p w:rsidR="00A23D10" w:rsidRPr="00704DFA" w:rsidRDefault="00704DFA" w:rsidP="00D614F7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7</w:t>
            </w: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</w:tcPr>
          <w:p w:rsidR="00A23D10" w:rsidRPr="00E06003" w:rsidRDefault="006B0810" w:rsidP="00D614F7">
            <w:pPr>
              <w:rPr>
                <w:sz w:val="18"/>
                <w:szCs w:val="18"/>
                <w:lang w:val="sr-Cyrl-RS"/>
              </w:rPr>
            </w:pPr>
            <w:r w:rsidRPr="006B0810">
              <w:rPr>
                <w:sz w:val="18"/>
                <w:szCs w:val="18"/>
              </w:rPr>
              <w:t>У току месеца</w:t>
            </w:r>
          </w:p>
        </w:tc>
        <w:tc>
          <w:tcPr>
            <w:tcW w:w="900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</w:t>
            </w:r>
          </w:p>
        </w:tc>
        <w:tc>
          <w:tcPr>
            <w:tcW w:w="810" w:type="dxa"/>
            <w:vAlign w:val="center"/>
          </w:tcPr>
          <w:p w:rsidR="00A23D10" w:rsidRPr="008656B6" w:rsidRDefault="006A4D6D" w:rsidP="00D614F7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</w:t>
            </w:r>
          </w:p>
        </w:tc>
      </w:tr>
      <w:tr w:rsidR="00A23D10" w:rsidTr="000B38C8">
        <w:tc>
          <w:tcPr>
            <w:tcW w:w="1789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Контрола истицања и придржавања прописаног радног времена </w:t>
            </w:r>
          </w:p>
        </w:tc>
        <w:tc>
          <w:tcPr>
            <w:tcW w:w="131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Угоститељски</w:t>
            </w:r>
          </w:p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објекти за исхрану, пиће и смештај</w:t>
            </w: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захтев, странке или другог органа</w:t>
            </w:r>
          </w:p>
        </w:tc>
        <w:tc>
          <w:tcPr>
            <w:tcW w:w="900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0" w:type="dxa"/>
            <w:vAlign w:val="center"/>
          </w:tcPr>
          <w:p w:rsidR="00A23D10" w:rsidRPr="008656B6" w:rsidRDefault="006A4D6D" w:rsidP="00D614F7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</w:t>
            </w:r>
          </w:p>
        </w:tc>
      </w:tr>
      <w:tr w:rsidR="00A23D10" w:rsidTr="000B38C8">
        <w:tc>
          <w:tcPr>
            <w:tcW w:w="1789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Стручне саветодавне</w:t>
            </w:r>
          </w:p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посете</w:t>
            </w:r>
          </w:p>
        </w:tc>
        <w:tc>
          <w:tcPr>
            <w:tcW w:w="131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Угоститељска делатност</w:t>
            </w: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Pr="006B0810" w:rsidRDefault="00A23D10" w:rsidP="00D614F7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96" w:type="dxa"/>
          </w:tcPr>
          <w:p w:rsidR="00A23D10" w:rsidRPr="00704DFA" w:rsidRDefault="00A23D10" w:rsidP="00D614F7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396" w:type="dxa"/>
          </w:tcPr>
          <w:p w:rsidR="00A23D10" w:rsidRPr="006B0810" w:rsidRDefault="00A23D10" w:rsidP="00D614F7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96" w:type="dxa"/>
          </w:tcPr>
          <w:p w:rsidR="00A23D10" w:rsidRPr="006B0810" w:rsidRDefault="00A23D10" w:rsidP="00D614F7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Pr="006B0810" w:rsidRDefault="00A23D10" w:rsidP="00D614F7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96" w:type="dxa"/>
          </w:tcPr>
          <w:p w:rsidR="00A23D10" w:rsidRPr="006B0810" w:rsidRDefault="00A23D10" w:rsidP="00D614F7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96" w:type="dxa"/>
          </w:tcPr>
          <w:p w:rsidR="00A23D10" w:rsidRPr="006B0810" w:rsidRDefault="00A23D10" w:rsidP="00D614F7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96" w:type="dxa"/>
          </w:tcPr>
          <w:p w:rsidR="00A23D10" w:rsidRPr="006B0810" w:rsidRDefault="00A23D10" w:rsidP="00D614F7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96" w:type="dxa"/>
          </w:tcPr>
          <w:p w:rsidR="00A23D10" w:rsidRPr="006B0810" w:rsidRDefault="00A23D10" w:rsidP="00D614F7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захтев странке</w:t>
            </w:r>
          </w:p>
        </w:tc>
        <w:tc>
          <w:tcPr>
            <w:tcW w:w="900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23D10" w:rsidRPr="008656B6" w:rsidRDefault="006A4D6D" w:rsidP="00D614F7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</w:t>
            </w:r>
          </w:p>
        </w:tc>
      </w:tr>
      <w:tr w:rsidR="00A23D10" w:rsidTr="000B38C8">
        <w:tc>
          <w:tcPr>
            <w:tcW w:w="1789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Откривање и сузбијање</w:t>
            </w:r>
          </w:p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нелегалног рада</w:t>
            </w:r>
          </w:p>
        </w:tc>
        <w:tc>
          <w:tcPr>
            <w:tcW w:w="131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Угоститељска делатност</w:t>
            </w:r>
          </w:p>
        </w:tc>
        <w:tc>
          <w:tcPr>
            <w:tcW w:w="396" w:type="dxa"/>
          </w:tcPr>
          <w:p w:rsidR="00A23D10" w:rsidRPr="003179DB" w:rsidRDefault="00A23D10" w:rsidP="00D614F7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96" w:type="dxa"/>
          </w:tcPr>
          <w:p w:rsidR="00A23D10" w:rsidRPr="00704DFA" w:rsidRDefault="00A23D10" w:rsidP="00D614F7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Pr="00704DFA" w:rsidRDefault="00A23D10" w:rsidP="00D614F7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396" w:type="dxa"/>
          </w:tcPr>
          <w:p w:rsidR="00A23D10" w:rsidRPr="00247D9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Pr="000B3013" w:rsidRDefault="00A23D10" w:rsidP="00D614F7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96" w:type="dxa"/>
          </w:tcPr>
          <w:p w:rsidR="00A23D10" w:rsidRPr="000B3013" w:rsidRDefault="00A23D10" w:rsidP="00D614F7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току месеца</w:t>
            </w:r>
          </w:p>
        </w:tc>
        <w:tc>
          <w:tcPr>
            <w:tcW w:w="900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10" w:type="dxa"/>
            <w:vAlign w:val="center"/>
          </w:tcPr>
          <w:p w:rsidR="00CF15E7" w:rsidRPr="00CF15E7" w:rsidRDefault="006A4D6D" w:rsidP="00D614F7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</w:t>
            </w:r>
          </w:p>
        </w:tc>
      </w:tr>
      <w:tr w:rsidR="00A23D10" w:rsidTr="000B38C8">
        <w:tc>
          <w:tcPr>
            <w:tcW w:w="1789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Координиран рад са другим инспекцијама</w:t>
            </w:r>
          </w:p>
        </w:tc>
        <w:tc>
          <w:tcPr>
            <w:tcW w:w="131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Угоститељска делатност</w:t>
            </w: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Према потреби и на захтев</w:t>
            </w:r>
          </w:p>
        </w:tc>
        <w:tc>
          <w:tcPr>
            <w:tcW w:w="900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5,4,3,2,1</w:t>
            </w:r>
          </w:p>
        </w:tc>
        <w:tc>
          <w:tcPr>
            <w:tcW w:w="810" w:type="dxa"/>
            <w:vAlign w:val="center"/>
          </w:tcPr>
          <w:p w:rsidR="00A23D10" w:rsidRPr="008656B6" w:rsidRDefault="008656B6" w:rsidP="00D614F7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</w:t>
            </w:r>
          </w:p>
        </w:tc>
      </w:tr>
      <w:tr w:rsidR="00A23D10" w:rsidTr="000B38C8">
        <w:tc>
          <w:tcPr>
            <w:tcW w:w="1789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Превентивно деловање (пријем странака, састанци...)</w:t>
            </w:r>
          </w:p>
        </w:tc>
        <w:tc>
          <w:tcPr>
            <w:tcW w:w="131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Угоститељска делатност</w:t>
            </w: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A23D10" w:rsidRDefault="00A23D10" w:rsidP="00D614F7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</w:tcPr>
          <w:p w:rsidR="00A23D10" w:rsidRPr="00F30AA2" w:rsidRDefault="00F30AA2" w:rsidP="00D614F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Свако-дневно</w:t>
            </w:r>
            <w:r w:rsidR="000B3013">
              <w:rPr>
                <w:sz w:val="18"/>
                <w:szCs w:val="18"/>
                <w:lang w:val="sr-Cyrl-RS"/>
              </w:rPr>
              <w:t>, конста-нтно</w:t>
            </w:r>
          </w:p>
        </w:tc>
        <w:tc>
          <w:tcPr>
            <w:tcW w:w="900" w:type="dxa"/>
          </w:tcPr>
          <w:p w:rsidR="00A23D10" w:rsidRPr="00CC18FC" w:rsidRDefault="00CC18FC" w:rsidP="00D614F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3,2,1</w:t>
            </w:r>
          </w:p>
        </w:tc>
        <w:tc>
          <w:tcPr>
            <w:tcW w:w="810" w:type="dxa"/>
            <w:vAlign w:val="center"/>
          </w:tcPr>
          <w:p w:rsidR="00A23D10" w:rsidRPr="008656B6" w:rsidRDefault="006A4D6D" w:rsidP="00D614F7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</w:t>
            </w:r>
          </w:p>
        </w:tc>
      </w:tr>
    </w:tbl>
    <w:p w:rsidR="00C0141C" w:rsidRDefault="00C0141C">
      <w:pPr>
        <w:jc w:val="center"/>
        <w:rPr>
          <w:b/>
          <w:smallCaps/>
        </w:rPr>
      </w:pPr>
    </w:p>
    <w:p w:rsidR="0002563A" w:rsidRDefault="0002563A">
      <w:pPr>
        <w:jc w:val="center"/>
        <w:rPr>
          <w:b/>
          <w:smallCaps/>
        </w:rPr>
      </w:pPr>
    </w:p>
    <w:p w:rsidR="0002563A" w:rsidRDefault="003137AD">
      <w:pPr>
        <w:jc w:val="center"/>
        <w:rPr>
          <w:b/>
          <w:smallCaps/>
        </w:rPr>
      </w:pPr>
      <w:r>
        <w:rPr>
          <w:b/>
          <w:smallCaps/>
        </w:rPr>
        <w:t>3</w:t>
      </w:r>
      <w:r w:rsidR="00AF3639">
        <w:rPr>
          <w:b/>
          <w:smallCaps/>
        </w:rPr>
        <w:t xml:space="preserve">. ТЕРИТОРИЈАЛНО ПОДРУЧЈЕ НА КОМЕ ЋЕ СЕ ВРШИТИ </w:t>
      </w:r>
    </w:p>
    <w:p w:rsidR="00951BD6" w:rsidRDefault="00AF3639">
      <w:pPr>
        <w:jc w:val="center"/>
      </w:pPr>
      <w:r>
        <w:rPr>
          <w:b/>
          <w:smallCaps/>
        </w:rPr>
        <w:t>ИНСПЕКЦИЈСКИ НАДЗОР</w:t>
      </w:r>
    </w:p>
    <w:p w:rsidR="00951BD6" w:rsidRDefault="00951BD6">
      <w:pPr>
        <w:jc w:val="center"/>
      </w:pPr>
    </w:p>
    <w:p w:rsidR="00951BD6" w:rsidRDefault="00951BD6">
      <w:pPr>
        <w:jc w:val="center"/>
      </w:pPr>
    </w:p>
    <w:p w:rsidR="00951BD6" w:rsidRDefault="00AF3639">
      <w:r>
        <w:tab/>
      </w:r>
      <w:proofErr w:type="gramStart"/>
      <w:r>
        <w:t xml:space="preserve">Инспекцијски надзор ће се вршити на </w:t>
      </w:r>
      <w:r w:rsidR="007602EB">
        <w:rPr>
          <w:lang w:val="sr-Cyrl-RS"/>
        </w:rPr>
        <w:t>ц</w:t>
      </w:r>
      <w:r>
        <w:t>елоку</w:t>
      </w:r>
      <w:r w:rsidR="008B7787">
        <w:t xml:space="preserve">пној територији Општине </w:t>
      </w:r>
      <w:r w:rsidR="008B7787">
        <w:rPr>
          <w:lang w:val="sr-Cyrl-RS"/>
        </w:rPr>
        <w:t>Косјерић</w:t>
      </w:r>
      <w:r>
        <w:t>.</w:t>
      </w:r>
      <w:proofErr w:type="gramEnd"/>
    </w:p>
    <w:p w:rsidR="00951BD6" w:rsidRDefault="00951BD6">
      <w:pPr>
        <w:jc w:val="both"/>
      </w:pPr>
    </w:p>
    <w:p w:rsidR="00951BD6" w:rsidRDefault="00951BD6">
      <w:pPr>
        <w:jc w:val="both"/>
      </w:pPr>
    </w:p>
    <w:p w:rsidR="00951BD6" w:rsidRDefault="003137AD">
      <w:pPr>
        <w:jc w:val="center"/>
      </w:pPr>
      <w:r>
        <w:rPr>
          <w:b/>
          <w:smallCaps/>
        </w:rPr>
        <w:t>4</w:t>
      </w:r>
      <w:r w:rsidR="00AF3639">
        <w:rPr>
          <w:b/>
          <w:smallCaps/>
        </w:rPr>
        <w:t>. ПЕРИОД И РЕСУРСИ ЗА ВРШЕЊЕ ИНСПЕКЦИЈСКОГ НАДЗОРА</w:t>
      </w:r>
    </w:p>
    <w:p w:rsidR="00951BD6" w:rsidRDefault="00951BD6">
      <w:pPr>
        <w:jc w:val="both"/>
      </w:pPr>
    </w:p>
    <w:p w:rsidR="00951BD6" w:rsidRDefault="00951BD6">
      <w:pPr>
        <w:jc w:val="both"/>
      </w:pPr>
    </w:p>
    <w:p w:rsidR="00951BD6" w:rsidRDefault="00AF363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proofErr w:type="gramStart"/>
      <w:r>
        <w:rPr>
          <w:color w:val="000000"/>
        </w:rPr>
        <w:t>Инспекцијски надзор ће се вршити у току читаве године.</w:t>
      </w:r>
      <w:proofErr w:type="gramEnd"/>
      <w:r>
        <w:rPr>
          <w:color w:val="000000"/>
        </w:rPr>
        <w:t xml:space="preserve"> </w:t>
      </w:r>
    </w:p>
    <w:p w:rsidR="00951BD6" w:rsidRDefault="00E64B43">
      <w:pPr>
        <w:pBdr>
          <w:top w:val="nil"/>
          <w:left w:val="nil"/>
          <w:bottom w:val="nil"/>
          <w:right w:val="nil"/>
          <w:between w:val="nil"/>
        </w:pBdr>
        <w:ind w:firstLine="240"/>
        <w:jc w:val="both"/>
        <w:rPr>
          <w:color w:val="000000"/>
        </w:rPr>
      </w:pPr>
      <w:r>
        <w:rPr>
          <w:color w:val="000000"/>
        </w:rPr>
        <w:tab/>
        <w:t xml:space="preserve">Број инспектора: </w:t>
      </w:r>
      <w:r w:rsidR="008B7787">
        <w:rPr>
          <w:color w:val="000000"/>
          <w:lang w:val="sr-Cyrl-RS"/>
        </w:rPr>
        <w:t>1</w:t>
      </w:r>
      <w:r w:rsidR="00AF3639">
        <w:rPr>
          <w:color w:val="000000"/>
        </w:rPr>
        <w:t xml:space="preserve"> </w:t>
      </w:r>
    </w:p>
    <w:p w:rsidR="00F33DE7" w:rsidRPr="00657C3D" w:rsidRDefault="00F33DE7">
      <w:pPr>
        <w:pBdr>
          <w:top w:val="nil"/>
          <w:left w:val="nil"/>
          <w:bottom w:val="nil"/>
          <w:right w:val="nil"/>
          <w:between w:val="nil"/>
        </w:pBdr>
        <w:ind w:firstLine="240"/>
        <w:jc w:val="both"/>
        <w:rPr>
          <w:color w:val="000000"/>
          <w:lang w:val="sr-Cyrl-RS"/>
        </w:rPr>
      </w:pPr>
    </w:p>
    <w:p w:rsidR="00523540" w:rsidRPr="00F33DE7" w:rsidRDefault="00AF3639" w:rsidP="00F33DE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</w:rPr>
        <w:t>Распоред радног времена:</w:t>
      </w:r>
    </w:p>
    <w:p w:rsidR="00D614F7" w:rsidRPr="00776955" w:rsidRDefault="00523540" w:rsidP="005235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sr-Cyrl-RS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за</w:t>
      </w:r>
      <w:proofErr w:type="gramEnd"/>
      <w:r>
        <w:rPr>
          <w:color w:val="000000"/>
        </w:rPr>
        <w:t xml:space="preserve"> ванредне контроле - радним даном у радно и ван радног времена, по потреби и у нерадне дане</w:t>
      </w:r>
      <w:r>
        <w:rPr>
          <w:color w:val="000000"/>
          <w:lang w:val="sr-Cyrl-RS"/>
        </w:rPr>
        <w:t xml:space="preserve"> (викенди и празници), </w:t>
      </w:r>
    </w:p>
    <w:p w:rsidR="002F7BCA" w:rsidRDefault="008509D1" w:rsidP="002F7BCA">
      <w:p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ind w:hanging="90"/>
        <w:jc w:val="both"/>
        <w:rPr>
          <w:color w:val="000000"/>
        </w:rPr>
      </w:pPr>
      <w:r>
        <w:rPr>
          <w:color w:val="000000"/>
        </w:rPr>
        <w:tab/>
      </w:r>
      <w:r w:rsidR="00AF3639">
        <w:rPr>
          <w:color w:val="000000"/>
        </w:rPr>
        <w:t xml:space="preserve">- </w:t>
      </w:r>
      <w:proofErr w:type="gramStart"/>
      <w:r w:rsidR="00AF3639">
        <w:rPr>
          <w:color w:val="000000"/>
        </w:rPr>
        <w:t>за</w:t>
      </w:r>
      <w:proofErr w:type="gramEnd"/>
      <w:r w:rsidR="00AF3639">
        <w:rPr>
          <w:color w:val="000000"/>
        </w:rPr>
        <w:t xml:space="preserve"> редовне контроле - радним даном у радно време, а у изузетним случајевима током читавог дана</w:t>
      </w:r>
    </w:p>
    <w:p w:rsidR="00920312" w:rsidRPr="00D614F7" w:rsidRDefault="00D614F7" w:rsidP="006A4D6D">
      <w:p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ind w:hanging="90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lastRenderedPageBreak/>
        <w:t xml:space="preserve"> </w:t>
      </w:r>
      <w:r w:rsidR="006A4D6D">
        <w:rPr>
          <w:color w:val="000000"/>
          <w:lang w:val="sr-Cyrl-RS"/>
        </w:rPr>
        <w:t xml:space="preserve">           </w:t>
      </w:r>
      <w:r w:rsidR="00BE2F29">
        <w:rPr>
          <w:color w:val="000000"/>
          <w:lang w:val="sr-Cyrl-RS"/>
        </w:rPr>
        <w:t xml:space="preserve"> </w:t>
      </w:r>
      <w:r w:rsidR="00920312">
        <w:rPr>
          <w:color w:val="000000"/>
          <w:lang w:val="sr-Cyrl-RS"/>
        </w:rPr>
        <w:t>Сем</w:t>
      </w:r>
      <w:r w:rsidR="00ED19CB">
        <w:rPr>
          <w:color w:val="000000"/>
          <w:lang w:val="sr-Cyrl-RS"/>
        </w:rPr>
        <w:t xml:space="preserve"> редовних контрола готово је не</w:t>
      </w:r>
      <w:r w:rsidR="00920312">
        <w:rPr>
          <w:color w:val="000000"/>
          <w:lang w:val="sr-Cyrl-RS"/>
        </w:rPr>
        <w:t>могуће предвидети број ванредних</w:t>
      </w:r>
      <w:r w:rsidR="00BE2F29">
        <w:rPr>
          <w:color w:val="000000"/>
          <w:lang w:val="sr-Cyrl-RS"/>
        </w:rPr>
        <w:t>,</w:t>
      </w:r>
      <w:r w:rsidR="00920312">
        <w:rPr>
          <w:color w:val="000000"/>
          <w:lang w:val="sr-Cyrl-RS"/>
        </w:rPr>
        <w:t xml:space="preserve"> контролних и допунских контрола</w:t>
      </w:r>
      <w:r w:rsidR="00ED19CB">
        <w:rPr>
          <w:color w:val="000000"/>
          <w:lang w:val="sr-Cyrl-RS"/>
        </w:rPr>
        <w:t>,</w:t>
      </w:r>
      <w:r w:rsidR="00920312">
        <w:rPr>
          <w:color w:val="000000"/>
          <w:lang w:val="sr-Cyrl-RS"/>
        </w:rPr>
        <w:t xml:space="preserve"> је</w:t>
      </w:r>
      <w:r w:rsidR="00BE2F29">
        <w:rPr>
          <w:color w:val="000000"/>
          <w:lang w:val="sr-Cyrl-RS"/>
        </w:rPr>
        <w:t>р</w:t>
      </w:r>
      <w:r w:rsidR="006A4D6D">
        <w:rPr>
          <w:color w:val="000000"/>
          <w:lang w:val="sr-Cyrl-RS"/>
        </w:rPr>
        <w:t xml:space="preserve"> зависе од</w:t>
      </w:r>
      <w:r w:rsidR="008B7787">
        <w:rPr>
          <w:color w:val="000000"/>
          <w:lang w:val="sr-Cyrl-RS"/>
        </w:rPr>
        <w:t xml:space="preserve"> непредвидивих фактора.</w:t>
      </w:r>
    </w:p>
    <w:p w:rsidR="00776955" w:rsidRPr="006A4D6D" w:rsidRDefault="002F7BCA" w:rsidP="006A4D6D">
      <w:p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ind w:hanging="90"/>
        <w:jc w:val="both"/>
        <w:rPr>
          <w:color w:val="000000"/>
          <w:lang w:val="sr-Cyrl-RS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776955" w:rsidRPr="008B7787" w:rsidRDefault="00776955" w:rsidP="008B7787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sr-Cyrl-RS"/>
        </w:rPr>
      </w:pPr>
    </w:p>
    <w:p w:rsidR="00951BD6" w:rsidRDefault="003137AD">
      <w:pPr>
        <w:jc w:val="center"/>
      </w:pPr>
      <w:r>
        <w:rPr>
          <w:b/>
          <w:smallCaps/>
        </w:rPr>
        <w:t>5</w:t>
      </w:r>
      <w:r w:rsidR="00AF3639">
        <w:rPr>
          <w:b/>
          <w:smallCaps/>
        </w:rPr>
        <w:t>. ПЛАНИРАНЕ МЕРЕ ПРЕВЕНТИВНОГ ДЕЛОВАЊА ИНСПЕКЦИЈЕ</w:t>
      </w:r>
    </w:p>
    <w:p w:rsidR="00951BD6" w:rsidRDefault="00951BD6">
      <w:pPr>
        <w:jc w:val="both"/>
      </w:pPr>
    </w:p>
    <w:p w:rsidR="00970116" w:rsidRDefault="00970116">
      <w:pPr>
        <w:jc w:val="both"/>
      </w:pPr>
    </w:p>
    <w:p w:rsidR="00951BD6" w:rsidRDefault="00970116" w:rsidP="00970116">
      <w:pPr>
        <w:tabs>
          <w:tab w:val="left" w:pos="720"/>
        </w:tabs>
        <w:jc w:val="both"/>
        <w:rPr>
          <w:lang w:val="sr-Cyrl-RS"/>
        </w:rPr>
      </w:pPr>
      <w:r>
        <w:tab/>
      </w:r>
      <w:r w:rsidR="00490704">
        <w:rPr>
          <w:lang w:val="sr-Cyrl-RS"/>
        </w:rPr>
        <w:t>П</w:t>
      </w:r>
      <w:r>
        <w:rPr>
          <w:lang w:val="sr-Cyrl-RS"/>
        </w:rPr>
        <w:t>ланиране су следеће мере:</w:t>
      </w:r>
    </w:p>
    <w:p w:rsidR="00840DC2" w:rsidRPr="00840DC2" w:rsidRDefault="00840DC2" w:rsidP="00970116">
      <w:pPr>
        <w:tabs>
          <w:tab w:val="left" w:pos="720"/>
        </w:tabs>
        <w:jc w:val="both"/>
        <w:rPr>
          <w:sz w:val="12"/>
          <w:szCs w:val="12"/>
          <w:lang w:val="sr-Cyrl-RS"/>
        </w:rPr>
      </w:pPr>
    </w:p>
    <w:p w:rsidR="006B7E43" w:rsidRDefault="00DB24BE" w:rsidP="002F7BCA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firstLine="567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- превентиван рад</w:t>
      </w:r>
      <w:r w:rsidR="002F7BCA" w:rsidRPr="008B7787">
        <w:rPr>
          <w:color w:val="FF0000"/>
          <w:lang w:val="sr-Cyrl-RS"/>
        </w:rPr>
        <w:t xml:space="preserve"> </w:t>
      </w:r>
      <w:r w:rsidR="002F7BCA">
        <w:rPr>
          <w:color w:val="000000"/>
          <w:lang w:val="sr-Cyrl-RS"/>
        </w:rPr>
        <w:t>где се инспектор труди да на што приступачнији и применљивији начин укаже на начињене пропусте и онемогући њихово понављање, као и да спречи настајање других-нових који нису били предмет издатих решења и записника</w:t>
      </w:r>
      <w:r>
        <w:rPr>
          <w:color w:val="000000"/>
          <w:lang w:val="sr-Cyrl-RS"/>
        </w:rPr>
        <w:t>;</w:t>
      </w:r>
    </w:p>
    <w:p w:rsidR="002F7BCA" w:rsidRPr="002F7BCA" w:rsidRDefault="006B7E43" w:rsidP="002F7BCA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firstLine="567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- </w:t>
      </w:r>
      <w:r w:rsidR="00DB24B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 xml:space="preserve">службена саветодавна </w:t>
      </w:r>
      <w:r w:rsidR="004C22AB">
        <w:rPr>
          <w:color w:val="000000"/>
          <w:lang w:val="sr-Cyrl-RS"/>
        </w:rPr>
        <w:t>посета за новокатегорисане субјекте и за све друг</w:t>
      </w:r>
      <w:r w:rsidR="00DB24BE">
        <w:rPr>
          <w:color w:val="000000"/>
          <w:lang w:val="sr-Cyrl-RS"/>
        </w:rPr>
        <w:t>е који би изразили жељу за ист</w:t>
      </w:r>
      <w:r>
        <w:rPr>
          <w:color w:val="000000"/>
          <w:lang w:val="sr-Cyrl-RS"/>
        </w:rPr>
        <w:t>ом</w:t>
      </w:r>
      <w:r w:rsidR="00DB24BE">
        <w:rPr>
          <w:color w:val="000000"/>
          <w:lang w:val="sr-Cyrl-RS"/>
        </w:rPr>
        <w:t>;</w:t>
      </w:r>
    </w:p>
    <w:p w:rsidR="00951BD6" w:rsidRPr="00DB24BE" w:rsidRDefault="00AF3639" w:rsidP="00970116">
      <w:pPr>
        <w:pBdr>
          <w:top w:val="nil"/>
          <w:left w:val="nil"/>
          <w:bottom w:val="nil"/>
          <w:right w:val="nil"/>
          <w:between w:val="nil"/>
        </w:pBdr>
        <w:ind w:firstLine="180"/>
        <w:jc w:val="both"/>
        <w:rPr>
          <w:color w:val="000000"/>
          <w:lang w:val="sr-Cyrl-RS"/>
        </w:rPr>
      </w:pPr>
      <w:r>
        <w:rPr>
          <w:color w:val="000000"/>
        </w:rPr>
        <w:t xml:space="preserve">    </w:t>
      </w:r>
      <w:r w:rsidR="00DB24BE">
        <w:rPr>
          <w:color w:val="000000"/>
          <w:lang w:val="sr-Cyrl-RS"/>
        </w:rPr>
        <w:t xml:space="preserve"> </w:t>
      </w:r>
      <w:r>
        <w:t xml:space="preserve"> </w:t>
      </w:r>
      <w:r>
        <w:rPr>
          <w:color w:val="000000"/>
        </w:rPr>
        <w:t>-</w:t>
      </w:r>
      <w:r w:rsidR="00DB24BE">
        <w:rPr>
          <w:color w:val="000000"/>
          <w:lang w:val="sr-Cyrl-RS"/>
        </w:rPr>
        <w:t xml:space="preserve"> </w:t>
      </w:r>
      <w:proofErr w:type="gramStart"/>
      <w:r>
        <w:rPr>
          <w:color w:val="000000"/>
        </w:rPr>
        <w:t>активности</w:t>
      </w:r>
      <w:proofErr w:type="gramEnd"/>
      <w:r>
        <w:rPr>
          <w:color w:val="000000"/>
        </w:rPr>
        <w:t xml:space="preserve"> на промовисању коришћења контролних листа инспекцијског надзора које ће бити објављене на сај</w:t>
      </w:r>
      <w:r w:rsidR="00970116">
        <w:rPr>
          <w:color w:val="000000"/>
        </w:rPr>
        <w:t>ту</w:t>
      </w:r>
      <w:r w:rsidR="004C22AB">
        <w:rPr>
          <w:color w:val="000000"/>
          <w:lang w:val="sr-Cyrl-RS"/>
        </w:rPr>
        <w:t xml:space="preserve"> Министарства туризма и омладине и </w:t>
      </w:r>
      <w:r w:rsidR="004C22AB">
        <w:rPr>
          <w:color w:val="000000"/>
        </w:rPr>
        <w:t xml:space="preserve"> </w:t>
      </w:r>
      <w:r w:rsidR="00DB24BE">
        <w:rPr>
          <w:color w:val="000000"/>
          <w:lang w:val="sr-Cyrl-RS"/>
        </w:rPr>
        <w:t>општине</w:t>
      </w:r>
      <w:r w:rsidR="00DB24BE">
        <w:rPr>
          <w:color w:val="000000"/>
        </w:rPr>
        <w:t xml:space="preserve"> </w:t>
      </w:r>
      <w:r w:rsidR="00DB24BE">
        <w:rPr>
          <w:color w:val="000000"/>
          <w:lang w:val="sr-Cyrl-RS"/>
        </w:rPr>
        <w:t>Косјерић;</w:t>
      </w:r>
    </w:p>
    <w:p w:rsidR="00BE2F29" w:rsidRPr="00DB24BE" w:rsidRDefault="006B7E43" w:rsidP="00DB24BE">
      <w:pPr>
        <w:ind w:firstLine="180"/>
        <w:jc w:val="both"/>
        <w:rPr>
          <w:lang w:val="sr-Cyrl-RS"/>
        </w:rPr>
      </w:pPr>
      <w:r>
        <w:t xml:space="preserve">    </w:t>
      </w:r>
    </w:p>
    <w:p w:rsidR="00BE2F29" w:rsidRDefault="00BE2F29" w:rsidP="002F7BCA">
      <w:pPr>
        <w:ind w:firstLine="180"/>
        <w:jc w:val="both"/>
        <w:rPr>
          <w:b/>
          <w:smallCaps/>
        </w:rPr>
      </w:pPr>
    </w:p>
    <w:p w:rsidR="00951BD6" w:rsidRDefault="003137AD" w:rsidP="00657C3D">
      <w:pPr>
        <w:ind w:firstLine="240"/>
        <w:jc w:val="center"/>
        <w:rPr>
          <w:b/>
          <w:smallCaps/>
        </w:rPr>
      </w:pPr>
      <w:r>
        <w:rPr>
          <w:b/>
          <w:smallCaps/>
        </w:rPr>
        <w:t>6</w:t>
      </w:r>
      <w:r w:rsidR="00AF3639">
        <w:rPr>
          <w:b/>
          <w:smallCaps/>
        </w:rPr>
        <w:t>. ОЧЕКИВАНИ ОБИМ ВАНРЕДНИХ ИНСПЕКЦИЈСКИХ НАДЗОРА</w:t>
      </w:r>
    </w:p>
    <w:p w:rsidR="000B38C8" w:rsidRPr="00F5110B" w:rsidRDefault="000B38C8">
      <w:pPr>
        <w:jc w:val="both"/>
      </w:pPr>
    </w:p>
    <w:p w:rsidR="007E497D" w:rsidRDefault="00AF3639">
      <w:pPr>
        <w:jc w:val="both"/>
        <w:rPr>
          <w:lang w:val="sr-Cyrl-RS"/>
        </w:rPr>
      </w:pPr>
      <w:r>
        <w:tab/>
      </w:r>
      <w:r w:rsidRPr="00ED19CB">
        <w:t>Као најчешћи повод за ванредни инспекцијски надзор пријаве</w:t>
      </w:r>
      <w:r w:rsidR="00514998" w:rsidRPr="00ED19CB">
        <w:rPr>
          <w:lang w:val="sr-Cyrl-RS"/>
        </w:rPr>
        <w:t xml:space="preserve"> (представке)</w:t>
      </w:r>
      <w:r w:rsidRPr="00ED19CB">
        <w:t xml:space="preserve"> грађана представљају један од најважнијих покретача сваког инсп</w:t>
      </w:r>
      <w:r w:rsidR="00DB24BE">
        <w:t xml:space="preserve">екцијског посла, </w:t>
      </w:r>
      <w:proofErr w:type="gramStart"/>
      <w:r w:rsidR="00DB24BE">
        <w:t xml:space="preserve">тако </w:t>
      </w:r>
      <w:r w:rsidR="00C97E29" w:rsidRPr="00ED19CB">
        <w:t xml:space="preserve"> да</w:t>
      </w:r>
      <w:proofErr w:type="gramEnd"/>
      <w:r w:rsidRPr="00ED19CB">
        <w:t xml:space="preserve"> њихов захтев буде</w:t>
      </w:r>
      <w:r w:rsidR="000B38C8" w:rsidRPr="00ED19CB">
        <w:rPr>
          <w:lang w:val="sr-Cyrl-RS"/>
        </w:rPr>
        <w:t xml:space="preserve"> благовремено</w:t>
      </w:r>
      <w:r w:rsidRPr="00ED19CB">
        <w:t xml:space="preserve"> узет у рад и процесуиран на најбољи могући начин.</w:t>
      </w:r>
      <w:r w:rsidR="00CC6F7A">
        <w:rPr>
          <w:lang w:val="sr-Cyrl-RS"/>
        </w:rPr>
        <w:t xml:space="preserve"> </w:t>
      </w:r>
    </w:p>
    <w:p w:rsidR="00BE2F29" w:rsidRPr="008B7787" w:rsidRDefault="008B7787" w:rsidP="00DB24BE">
      <w:pPr>
        <w:jc w:val="both"/>
        <w:rPr>
          <w:lang w:val="sr-Cyrl-RS"/>
        </w:rPr>
      </w:pPr>
      <w:r>
        <w:rPr>
          <w:lang w:val="sr-Cyrl-RS"/>
        </w:rPr>
        <w:t>С</w:t>
      </w:r>
      <w:r w:rsidR="00AF3639">
        <w:t>вака пријава прослеђена од стране министарства ка локалној инспекцији биће узета у рад и за њу ће бити прослеђени резултати добијени током инспекцијског надзора.</w:t>
      </w:r>
    </w:p>
    <w:p w:rsidR="004C22AB" w:rsidRPr="00AB1BD3" w:rsidRDefault="004C22AB" w:rsidP="00AB1BD3">
      <w:pPr>
        <w:rPr>
          <w:b/>
          <w:smallCaps/>
          <w:lang w:val="sr-Cyrl-RS"/>
        </w:rPr>
      </w:pPr>
    </w:p>
    <w:p w:rsidR="004C22AB" w:rsidRDefault="004C22AB">
      <w:pPr>
        <w:jc w:val="center"/>
        <w:rPr>
          <w:b/>
          <w:smallCaps/>
        </w:rPr>
      </w:pPr>
    </w:p>
    <w:p w:rsidR="00951BD6" w:rsidRDefault="003137AD">
      <w:pPr>
        <w:jc w:val="center"/>
        <w:rPr>
          <w:b/>
          <w:smallCaps/>
        </w:rPr>
      </w:pPr>
      <w:r>
        <w:rPr>
          <w:b/>
          <w:smallCaps/>
        </w:rPr>
        <w:t>7</w:t>
      </w:r>
      <w:r w:rsidR="00AF3639">
        <w:rPr>
          <w:b/>
          <w:smallCaps/>
        </w:rPr>
        <w:t>. ПРОЦЕЊЕНИ РИЗИК</w:t>
      </w:r>
    </w:p>
    <w:p w:rsidR="00951BD6" w:rsidRPr="00DB24BE" w:rsidRDefault="00951BD6" w:rsidP="00CC6F7A">
      <w:pPr>
        <w:jc w:val="both"/>
        <w:rPr>
          <w:lang w:val="sr-Cyrl-RS"/>
        </w:rPr>
      </w:pPr>
    </w:p>
    <w:p w:rsidR="00951BD6" w:rsidRDefault="00AF3639">
      <w:pPr>
        <w:spacing w:before="120"/>
        <w:jc w:val="both"/>
      </w:pPr>
      <w:r>
        <w:tab/>
        <w:t xml:space="preserve">При оцени ризика код надзираног субјекта, као и за утврђивање учесталости и приоритета за вршење инспекцијског надзора узимаће се у обзир: </w:t>
      </w:r>
    </w:p>
    <w:p w:rsidR="00951BD6" w:rsidRPr="00B32D44" w:rsidRDefault="00AF3639">
      <w:pPr>
        <w:numPr>
          <w:ilvl w:val="0"/>
          <w:numId w:val="1"/>
        </w:numPr>
        <w:spacing w:before="120"/>
        <w:jc w:val="both"/>
        <w:rPr>
          <w:b/>
        </w:rPr>
      </w:pPr>
      <w:r w:rsidRPr="00B32D44">
        <w:rPr>
          <w:b/>
        </w:rPr>
        <w:t xml:space="preserve">Организованост субјекта за обављање делатности, </w:t>
      </w:r>
    </w:p>
    <w:p w:rsidR="00951BD6" w:rsidRPr="00B32D44" w:rsidRDefault="00AF3639">
      <w:pPr>
        <w:numPr>
          <w:ilvl w:val="0"/>
          <w:numId w:val="1"/>
        </w:numPr>
        <w:spacing w:before="120"/>
        <w:jc w:val="both"/>
        <w:rPr>
          <w:b/>
        </w:rPr>
      </w:pPr>
      <w:r w:rsidRPr="00B32D44">
        <w:rPr>
          <w:b/>
        </w:rPr>
        <w:t>Однос субјекта према самом чину контроле и према службеном лицу које ту контролу врши</w:t>
      </w:r>
      <w:r w:rsidR="000B6B31" w:rsidRPr="00B32D44">
        <w:rPr>
          <w:b/>
          <w:lang w:val="sr-Cyrl-RS"/>
        </w:rPr>
        <w:t>,</w:t>
      </w:r>
    </w:p>
    <w:p w:rsidR="00951BD6" w:rsidRPr="00B32D44" w:rsidRDefault="00AF3639">
      <w:pPr>
        <w:numPr>
          <w:ilvl w:val="0"/>
          <w:numId w:val="1"/>
        </w:numPr>
        <w:jc w:val="both"/>
        <w:rPr>
          <w:b/>
        </w:rPr>
      </w:pPr>
      <w:r w:rsidRPr="00B32D44">
        <w:rPr>
          <w:b/>
        </w:rPr>
        <w:t>Однос субјекта према учињеном прекршају и наложеним мерама у претходном периоду.</w:t>
      </w:r>
    </w:p>
    <w:p w:rsidR="00951BD6" w:rsidRPr="005070BE" w:rsidRDefault="00951BD6" w:rsidP="005070BE">
      <w:pPr>
        <w:jc w:val="both"/>
        <w:rPr>
          <w:lang w:val="sr-Cyrl-RS"/>
        </w:rPr>
      </w:pPr>
    </w:p>
    <w:p w:rsidR="000B38C8" w:rsidRDefault="00AF3639">
      <w:pPr>
        <w:ind w:firstLine="705"/>
        <w:jc w:val="both"/>
      </w:pPr>
      <w:proofErr w:type="gramStart"/>
      <w:r>
        <w:t>Степен ризика и учесталост вршења инспекцијског надзора утврђује се на основу процене ризика посебно за сваку делатност, територију и објекат, на основу искуства и контролних листи, уколико је код истог надзираног субјек</w:t>
      </w:r>
      <w:r w:rsidR="000B38C8">
        <w:rPr>
          <w:lang w:val="sr-Cyrl-RS"/>
        </w:rPr>
        <w:t>т</w:t>
      </w:r>
      <w:r>
        <w:t>а већ вршен надзор.</w:t>
      </w:r>
      <w:proofErr w:type="gramEnd"/>
      <w:r>
        <w:t xml:space="preserve"> </w:t>
      </w:r>
    </w:p>
    <w:p w:rsidR="00DD4ECB" w:rsidRDefault="005070BE" w:rsidP="00AB1BD3">
      <w:pPr>
        <w:ind w:firstLine="705"/>
        <w:jc w:val="both"/>
        <w:rPr>
          <w:lang w:val="sr-Cyrl-RS"/>
        </w:rPr>
      </w:pPr>
      <w:r>
        <w:rPr>
          <w:lang w:val="sr-Cyrl-RS"/>
        </w:rPr>
        <w:t xml:space="preserve">Највећа пажња </w:t>
      </w:r>
      <w:r w:rsidR="000B38C8">
        <w:rPr>
          <w:lang w:val="sr-Cyrl-RS"/>
        </w:rPr>
        <w:t>биће поклоњена високом и критичном ризику, где спадају нерегистровани субјекти и субјекти који чине прекршаје за које су предвиђене велике новчане казне</w:t>
      </w:r>
      <w:r w:rsidR="00737680">
        <w:rPr>
          <w:lang w:val="sr-Cyrl-RS"/>
        </w:rPr>
        <w:t>, као и субјекти који константно понављају одређене прекршаје</w:t>
      </w:r>
      <w:r w:rsidR="000B38C8">
        <w:rPr>
          <w:lang w:val="sr-Cyrl-RS"/>
        </w:rPr>
        <w:t>.</w:t>
      </w:r>
    </w:p>
    <w:p w:rsidR="00951BD6" w:rsidRPr="006C74D6" w:rsidRDefault="00951BD6" w:rsidP="006C74D6">
      <w:pPr>
        <w:jc w:val="both"/>
        <w:rPr>
          <w:lang w:val="sr-Cyrl-RS"/>
        </w:rPr>
      </w:pPr>
      <w:bookmarkStart w:id="1" w:name="_GoBack"/>
      <w:bookmarkEnd w:id="1"/>
    </w:p>
    <w:p w:rsidR="00BE2F29" w:rsidRDefault="00BE2F29">
      <w:pPr>
        <w:jc w:val="right"/>
        <w:rPr>
          <w:b/>
          <w:lang w:val="sr-Cyrl-RS"/>
        </w:rPr>
      </w:pPr>
    </w:p>
    <w:p w:rsidR="00951BD6" w:rsidRPr="005070BE" w:rsidRDefault="005070BE" w:rsidP="005070BE">
      <w:pPr>
        <w:jc w:val="center"/>
        <w:rPr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Туристички инспектор</w:t>
      </w:r>
    </w:p>
    <w:p w:rsidR="00D67E3B" w:rsidRDefault="00AF3639" w:rsidP="003137AD">
      <w:pPr>
        <w:tabs>
          <w:tab w:val="left" w:pos="6660"/>
        </w:tabs>
        <w:rPr>
          <w:b/>
        </w:rPr>
      </w:pPr>
      <w:r>
        <w:rPr>
          <w:b/>
        </w:rPr>
        <w:t xml:space="preserve">                                                                 </w:t>
      </w:r>
      <w:r w:rsidR="00D67E3B">
        <w:rPr>
          <w:b/>
        </w:rPr>
        <w:t xml:space="preserve">                   </w:t>
      </w:r>
    </w:p>
    <w:p w:rsidR="00951BD6" w:rsidRPr="005070BE" w:rsidRDefault="00D67E3B" w:rsidP="003137AD">
      <w:pPr>
        <w:tabs>
          <w:tab w:val="left" w:pos="6660"/>
        </w:tabs>
        <w:rPr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</w:t>
      </w:r>
      <w:r w:rsidR="009F4B94">
        <w:rPr>
          <w:b/>
          <w:lang w:val="sr-Cyrl-RS"/>
        </w:rPr>
        <w:t xml:space="preserve"> </w:t>
      </w:r>
      <w:r w:rsidR="00BE2F29">
        <w:rPr>
          <w:b/>
          <w:lang w:val="sr-Cyrl-RS"/>
        </w:rPr>
        <w:t xml:space="preserve"> </w:t>
      </w:r>
      <w:r w:rsidR="00DD4ECB">
        <w:rPr>
          <w:b/>
          <w:lang w:val="sr-Cyrl-RS"/>
        </w:rPr>
        <w:t xml:space="preserve">  </w:t>
      </w:r>
      <w:r w:rsidR="005070BE">
        <w:rPr>
          <w:b/>
          <w:lang w:val="sr-Cyrl-RS"/>
        </w:rPr>
        <w:t xml:space="preserve">              </w:t>
      </w:r>
      <w:r w:rsidR="00DD4ECB">
        <w:rPr>
          <w:b/>
          <w:lang w:val="sr-Cyrl-RS"/>
        </w:rPr>
        <w:t xml:space="preserve"> </w:t>
      </w:r>
      <w:r w:rsidR="005070BE">
        <w:rPr>
          <w:lang w:val="sr-Cyrl-RS"/>
        </w:rPr>
        <w:t>Весна Мандић</w:t>
      </w:r>
    </w:p>
    <w:sectPr w:rsidR="00951BD6" w:rsidRPr="005070BE" w:rsidSect="00DB24BE">
      <w:type w:val="continuous"/>
      <w:pgSz w:w="11906" w:h="16838"/>
      <w:pgMar w:top="1417" w:right="1417" w:bottom="709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9EC" w:rsidRDefault="002029EC">
      <w:r>
        <w:separator/>
      </w:r>
    </w:p>
  </w:endnote>
  <w:endnote w:type="continuationSeparator" w:id="0">
    <w:p w:rsidR="002029EC" w:rsidRDefault="0020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9EC" w:rsidRDefault="002029EC">
      <w:r>
        <w:separator/>
      </w:r>
    </w:p>
  </w:footnote>
  <w:footnote w:type="continuationSeparator" w:id="0">
    <w:p w:rsidR="002029EC" w:rsidRDefault="002029EC">
      <w:r>
        <w:continuationSeparator/>
      </w:r>
    </w:p>
  </w:footnote>
  <w:footnote w:id="1">
    <w:p w:rsidR="00D614F7" w:rsidRDefault="00D614F7" w:rsidP="00A23D1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5-Критичан, 4-Висок, 3-Средњи, 2-Низак, 1-Незнатан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3B47"/>
    <w:multiLevelType w:val="multilevel"/>
    <w:tmpl w:val="C3066B48"/>
    <w:lvl w:ilvl="0">
      <w:start w:val="1"/>
      <w:numFmt w:val="decimal"/>
      <w:lvlText w:val="%1."/>
      <w:lvlJc w:val="left"/>
      <w:pPr>
        <w:ind w:left="-1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5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2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7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1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8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580" w:hanging="180"/>
      </w:pPr>
      <w:rPr>
        <w:vertAlign w:val="baseline"/>
      </w:rPr>
    </w:lvl>
  </w:abstractNum>
  <w:abstractNum w:abstractNumId="1">
    <w:nsid w:val="10276731"/>
    <w:multiLevelType w:val="hybridMultilevel"/>
    <w:tmpl w:val="198428D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0ACA3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E10EE"/>
    <w:multiLevelType w:val="multilevel"/>
    <w:tmpl w:val="434290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26745E39"/>
    <w:multiLevelType w:val="hybridMultilevel"/>
    <w:tmpl w:val="F65005D8"/>
    <w:lvl w:ilvl="0" w:tplc="FFFFFFFF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48B5783"/>
    <w:multiLevelType w:val="hybridMultilevel"/>
    <w:tmpl w:val="FBFCBFE6"/>
    <w:lvl w:ilvl="0" w:tplc="600ACA3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C7277C"/>
    <w:multiLevelType w:val="multilevel"/>
    <w:tmpl w:val="DADE274E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56746016"/>
    <w:multiLevelType w:val="hybridMultilevel"/>
    <w:tmpl w:val="E480904A"/>
    <w:lvl w:ilvl="0" w:tplc="600ACA3E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45D14FF"/>
    <w:multiLevelType w:val="multilevel"/>
    <w:tmpl w:val="536252BA"/>
    <w:lvl w:ilvl="0">
      <w:start w:val="1"/>
      <w:numFmt w:val="decimal"/>
      <w:lvlText w:val="%1."/>
      <w:lvlJc w:val="left"/>
      <w:pPr>
        <w:ind w:left="106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BD6"/>
    <w:rsid w:val="0002563A"/>
    <w:rsid w:val="000328F4"/>
    <w:rsid w:val="000642EA"/>
    <w:rsid w:val="000B3013"/>
    <w:rsid w:val="000B38C8"/>
    <w:rsid w:val="000B6B31"/>
    <w:rsid w:val="00101EAD"/>
    <w:rsid w:val="00105752"/>
    <w:rsid w:val="00142C38"/>
    <w:rsid w:val="001464A8"/>
    <w:rsid w:val="00155186"/>
    <w:rsid w:val="00160874"/>
    <w:rsid w:val="00163931"/>
    <w:rsid w:val="001939DB"/>
    <w:rsid w:val="00196155"/>
    <w:rsid w:val="001B406D"/>
    <w:rsid w:val="001C3629"/>
    <w:rsid w:val="001D388F"/>
    <w:rsid w:val="001E7F2E"/>
    <w:rsid w:val="001F44C1"/>
    <w:rsid w:val="002029EC"/>
    <w:rsid w:val="002052EB"/>
    <w:rsid w:val="00231844"/>
    <w:rsid w:val="00247D90"/>
    <w:rsid w:val="0025271E"/>
    <w:rsid w:val="002576AC"/>
    <w:rsid w:val="00275B96"/>
    <w:rsid w:val="00295DAD"/>
    <w:rsid w:val="002C2335"/>
    <w:rsid w:val="002C757C"/>
    <w:rsid w:val="002F7BCA"/>
    <w:rsid w:val="003137AD"/>
    <w:rsid w:val="003179DB"/>
    <w:rsid w:val="003660D8"/>
    <w:rsid w:val="003D5983"/>
    <w:rsid w:val="0040772E"/>
    <w:rsid w:val="004212C8"/>
    <w:rsid w:val="00452C2B"/>
    <w:rsid w:val="00490704"/>
    <w:rsid w:val="004920A1"/>
    <w:rsid w:val="004A60C1"/>
    <w:rsid w:val="004B2F9A"/>
    <w:rsid w:val="004C22AB"/>
    <w:rsid w:val="004C2FDE"/>
    <w:rsid w:val="004E3489"/>
    <w:rsid w:val="005070BE"/>
    <w:rsid w:val="00514998"/>
    <w:rsid w:val="00523540"/>
    <w:rsid w:val="005A0630"/>
    <w:rsid w:val="005B23E5"/>
    <w:rsid w:val="00657C3D"/>
    <w:rsid w:val="00692858"/>
    <w:rsid w:val="006971ED"/>
    <w:rsid w:val="006A4D6D"/>
    <w:rsid w:val="006B0810"/>
    <w:rsid w:val="006B08C6"/>
    <w:rsid w:val="006B1AF9"/>
    <w:rsid w:val="006B7E43"/>
    <w:rsid w:val="006C74D6"/>
    <w:rsid w:val="00704DFA"/>
    <w:rsid w:val="00737680"/>
    <w:rsid w:val="007602EB"/>
    <w:rsid w:val="00776955"/>
    <w:rsid w:val="007C5EBA"/>
    <w:rsid w:val="007E497D"/>
    <w:rsid w:val="007E7990"/>
    <w:rsid w:val="007F1115"/>
    <w:rsid w:val="00840DC2"/>
    <w:rsid w:val="008465D8"/>
    <w:rsid w:val="008509D1"/>
    <w:rsid w:val="0085317C"/>
    <w:rsid w:val="008656B6"/>
    <w:rsid w:val="00873C40"/>
    <w:rsid w:val="00880DFB"/>
    <w:rsid w:val="008817AC"/>
    <w:rsid w:val="008934EC"/>
    <w:rsid w:val="008B7787"/>
    <w:rsid w:val="008D3787"/>
    <w:rsid w:val="00920312"/>
    <w:rsid w:val="00924CA3"/>
    <w:rsid w:val="00944EA3"/>
    <w:rsid w:val="00947BD2"/>
    <w:rsid w:val="00951BD6"/>
    <w:rsid w:val="0096546D"/>
    <w:rsid w:val="00970116"/>
    <w:rsid w:val="00990B07"/>
    <w:rsid w:val="00995E79"/>
    <w:rsid w:val="0099687D"/>
    <w:rsid w:val="009E24CF"/>
    <w:rsid w:val="009F4B94"/>
    <w:rsid w:val="00A23D10"/>
    <w:rsid w:val="00A36756"/>
    <w:rsid w:val="00A53D28"/>
    <w:rsid w:val="00AB1BD3"/>
    <w:rsid w:val="00AF3639"/>
    <w:rsid w:val="00B32D44"/>
    <w:rsid w:val="00B431C8"/>
    <w:rsid w:val="00B8454D"/>
    <w:rsid w:val="00BC311C"/>
    <w:rsid w:val="00BE2F29"/>
    <w:rsid w:val="00C0141C"/>
    <w:rsid w:val="00C46C86"/>
    <w:rsid w:val="00C6675F"/>
    <w:rsid w:val="00C97E29"/>
    <w:rsid w:val="00CC18FC"/>
    <w:rsid w:val="00CC6F7A"/>
    <w:rsid w:val="00CF15E7"/>
    <w:rsid w:val="00CF516B"/>
    <w:rsid w:val="00D614F7"/>
    <w:rsid w:val="00D67E3B"/>
    <w:rsid w:val="00D718FF"/>
    <w:rsid w:val="00DB24BE"/>
    <w:rsid w:val="00DB3FCB"/>
    <w:rsid w:val="00DD3142"/>
    <w:rsid w:val="00DD4ECB"/>
    <w:rsid w:val="00E06003"/>
    <w:rsid w:val="00E1315B"/>
    <w:rsid w:val="00E14A1D"/>
    <w:rsid w:val="00E2683A"/>
    <w:rsid w:val="00E45507"/>
    <w:rsid w:val="00E62B15"/>
    <w:rsid w:val="00E64B43"/>
    <w:rsid w:val="00E85ADF"/>
    <w:rsid w:val="00EA185D"/>
    <w:rsid w:val="00ED19CB"/>
    <w:rsid w:val="00ED2A9F"/>
    <w:rsid w:val="00F0748F"/>
    <w:rsid w:val="00F30AA2"/>
    <w:rsid w:val="00F33DE7"/>
    <w:rsid w:val="00F5110B"/>
    <w:rsid w:val="00FB2CC0"/>
    <w:rsid w:val="00FB55D1"/>
    <w:rsid w:val="00FC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3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D10"/>
  </w:style>
  <w:style w:type="paragraph" w:styleId="Footer">
    <w:name w:val="footer"/>
    <w:basedOn w:val="Normal"/>
    <w:link w:val="FooterChar"/>
    <w:uiPriority w:val="99"/>
    <w:unhideWhenUsed/>
    <w:rsid w:val="00A23D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D10"/>
  </w:style>
  <w:style w:type="paragraph" w:styleId="ListParagraph">
    <w:name w:val="List Paragraph"/>
    <w:basedOn w:val="Normal"/>
    <w:uiPriority w:val="34"/>
    <w:qFormat/>
    <w:rsid w:val="000642EA"/>
    <w:pPr>
      <w:ind w:left="720"/>
      <w:contextualSpacing/>
    </w:pPr>
  </w:style>
  <w:style w:type="table" w:styleId="TableGrid">
    <w:name w:val="Table Grid"/>
    <w:basedOn w:val="TableNormal"/>
    <w:uiPriority w:val="39"/>
    <w:rsid w:val="00F33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31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1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3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D10"/>
  </w:style>
  <w:style w:type="paragraph" w:styleId="Footer">
    <w:name w:val="footer"/>
    <w:basedOn w:val="Normal"/>
    <w:link w:val="FooterChar"/>
    <w:uiPriority w:val="99"/>
    <w:unhideWhenUsed/>
    <w:rsid w:val="00A23D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D10"/>
  </w:style>
  <w:style w:type="paragraph" w:styleId="ListParagraph">
    <w:name w:val="List Paragraph"/>
    <w:basedOn w:val="Normal"/>
    <w:uiPriority w:val="34"/>
    <w:qFormat/>
    <w:rsid w:val="000642EA"/>
    <w:pPr>
      <w:ind w:left="720"/>
      <w:contextualSpacing/>
    </w:pPr>
  </w:style>
  <w:style w:type="table" w:styleId="TableGrid">
    <w:name w:val="Table Grid"/>
    <w:basedOn w:val="TableNormal"/>
    <w:uiPriority w:val="39"/>
    <w:rsid w:val="00F33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31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23C8-69AF-4915-A758-65931700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1580</Words>
  <Characters>9007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 M</cp:lastModifiedBy>
  <cp:revision>6</cp:revision>
  <cp:lastPrinted>2026-07-03T09:22:00Z</cp:lastPrinted>
  <dcterms:created xsi:type="dcterms:W3CDTF">2026-07-02T12:49:00Z</dcterms:created>
  <dcterms:modified xsi:type="dcterms:W3CDTF">2026-07-03T09:23:00Z</dcterms:modified>
</cp:coreProperties>
</file>