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88F" w:rsidRDefault="005A6792">
      <w:pPr>
        <w:jc w:val="center"/>
        <w:rPr>
          <w:b/>
          <w:iCs/>
        </w:rPr>
      </w:pPr>
      <w:r>
        <w:rPr>
          <w:b/>
          <w:iCs/>
        </w:rPr>
        <w:t>ОБРАЗАЦ ПОНУДЕ</w:t>
      </w:r>
    </w:p>
    <w:p w:rsidR="0091788F" w:rsidRDefault="0091788F">
      <w:pPr>
        <w:jc w:val="center"/>
        <w:rPr>
          <w:b/>
          <w:iCs/>
          <w:lang w:val="sr-Cyrl-RS"/>
        </w:rPr>
      </w:pPr>
    </w:p>
    <w:p w:rsidR="0091788F" w:rsidRPr="005A6792" w:rsidRDefault="005A6792">
      <w:pPr>
        <w:ind w:left="-142"/>
        <w:jc w:val="both"/>
        <w:rPr>
          <w:i/>
          <w:iCs/>
          <w:color w:val="auto"/>
          <w:lang w:val="sr-Cyrl-RS"/>
        </w:rPr>
      </w:pPr>
      <w:r w:rsidRPr="005A6792">
        <w:rPr>
          <w:iCs/>
          <w:color w:val="auto"/>
        </w:rPr>
        <w:t>Понуда бр</w:t>
      </w:r>
      <w:r w:rsidRPr="005A6792">
        <w:rPr>
          <w:iCs/>
          <w:color w:val="auto"/>
          <w:lang w:val="sr-Cyrl-RS"/>
        </w:rPr>
        <w:t xml:space="preserve">. .............. </w:t>
      </w:r>
      <w:r w:rsidRPr="005A6792">
        <w:rPr>
          <w:iCs/>
          <w:color w:val="auto"/>
        </w:rPr>
        <w:t>од</w:t>
      </w:r>
      <w:r w:rsidRPr="005A6792">
        <w:rPr>
          <w:iCs/>
          <w:color w:val="auto"/>
          <w:lang w:val="sr-Cyrl-RS"/>
        </w:rPr>
        <w:t xml:space="preserve"> .....</w:t>
      </w:r>
      <w:r w:rsidR="00AA5F5F">
        <w:rPr>
          <w:iCs/>
          <w:color w:val="auto"/>
          <w:lang w:val="sr-Cyrl-RS"/>
        </w:rPr>
        <w:t>....</w:t>
      </w:r>
      <w:r w:rsidRPr="005A6792">
        <w:rPr>
          <w:iCs/>
          <w:color w:val="auto"/>
        </w:rPr>
        <w:t>.202</w:t>
      </w:r>
      <w:r w:rsidR="00AA5F5F">
        <w:rPr>
          <w:iCs/>
          <w:color w:val="auto"/>
          <w:lang w:val="sr-Cyrl-RS"/>
        </w:rPr>
        <w:t>6</w:t>
      </w:r>
      <w:r w:rsidRPr="005A6792">
        <w:rPr>
          <w:iCs/>
          <w:color w:val="auto"/>
          <w:lang w:val="sr-Cyrl-RS"/>
        </w:rPr>
        <w:t xml:space="preserve">. године у поступку набавке на који се Закон не примењује, на основу члана </w:t>
      </w:r>
      <w:r w:rsidRPr="005A6792">
        <w:rPr>
          <w:color w:val="auto"/>
          <w:lang w:val="sr-Cyrl-CS"/>
        </w:rPr>
        <w:t xml:space="preserve">члана 27. став 1. тачка 1) Закона о јавним набавкама </w:t>
      </w:r>
      <w:r w:rsidRPr="005A6792">
        <w:rPr>
          <w:b/>
          <w:color w:val="auto"/>
          <w:lang w:val="sr-Cyrl-CS"/>
        </w:rPr>
        <w:t>(</w:t>
      </w:r>
      <w:r w:rsidRPr="005A6792">
        <w:rPr>
          <w:color w:val="auto"/>
          <w:lang w:val="sr-Cyrl-CS"/>
        </w:rPr>
        <w:t>„Службени гласник РС“</w:t>
      </w:r>
      <w:r w:rsidRPr="005A6792">
        <w:rPr>
          <w:color w:val="auto"/>
        </w:rPr>
        <w:t>,</w:t>
      </w:r>
      <w:r w:rsidRPr="005A6792">
        <w:rPr>
          <w:color w:val="auto"/>
          <w:lang w:val="sr-Cyrl-CS"/>
        </w:rPr>
        <w:t xml:space="preserve"> број </w:t>
      </w:r>
      <w:r w:rsidRPr="005A6792">
        <w:rPr>
          <w:color w:val="auto"/>
        </w:rPr>
        <w:t>91/2019</w:t>
      </w:r>
      <w:r w:rsidR="00762F52">
        <w:rPr>
          <w:color w:val="auto"/>
          <w:lang w:val="sr-Cyrl-RS"/>
        </w:rPr>
        <w:t xml:space="preserve"> и 92/2023</w:t>
      </w:r>
      <w:r w:rsidRPr="005A6792">
        <w:rPr>
          <w:color w:val="auto"/>
          <w:lang w:val="sr-Cyrl-CS"/>
        </w:rPr>
        <w:t>)</w:t>
      </w:r>
      <w:r w:rsidRPr="005A6792">
        <w:rPr>
          <w:iCs/>
          <w:color w:val="auto"/>
          <w:lang w:val="sr-Cyrl-RS"/>
        </w:rPr>
        <w:t>,</w:t>
      </w:r>
      <w:r w:rsidRPr="005A6792">
        <w:rPr>
          <w:iCs/>
          <w:color w:val="auto"/>
        </w:rPr>
        <w:t xml:space="preserve"> </w:t>
      </w:r>
      <w:r w:rsidR="00F21E2C">
        <w:rPr>
          <w:iCs/>
          <w:color w:val="auto"/>
          <w:lang w:val="sr-Cyrl-RS"/>
        </w:rPr>
        <w:t>Н</w:t>
      </w:r>
      <w:r w:rsidRPr="005A6792">
        <w:rPr>
          <w:iCs/>
          <w:color w:val="auto"/>
        </w:rPr>
        <w:t>абавка</w:t>
      </w:r>
      <w:r w:rsidRPr="005A6792">
        <w:rPr>
          <w:iCs/>
          <w:color w:val="auto"/>
          <w:lang w:val="sr-Cyrl-CS"/>
        </w:rPr>
        <w:t xml:space="preserve"> </w:t>
      </w:r>
      <w:r w:rsidR="00AA5F5F" w:rsidRPr="0007394E">
        <w:rPr>
          <w:color w:val="auto"/>
          <w:lang w:val="sr-Cyrl-CS"/>
        </w:rPr>
        <w:t xml:space="preserve">услуга </w:t>
      </w:r>
      <w:r w:rsidR="00AA5F5F">
        <w:rPr>
          <w:color w:val="auto"/>
          <w:lang w:val="sr-Cyrl-CS"/>
        </w:rPr>
        <w:t>дератизације, дезинсекције и дезинфекције на територији општине Косјерић</w:t>
      </w:r>
    </w:p>
    <w:tbl>
      <w:tblPr>
        <w:tblW w:w="94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  <w:gridCol w:w="47"/>
      </w:tblGrid>
      <w:tr w:rsidR="0091788F">
        <w:tc>
          <w:tcPr>
            <w:tcW w:w="4395" w:type="dxa"/>
            <w:shd w:val="clear" w:color="auto" w:fill="auto"/>
          </w:tcPr>
          <w:p w:rsidR="0091788F" w:rsidRDefault="005A6792">
            <w:pPr>
              <w:ind w:left="-250" w:firstLine="250"/>
              <w:jc w:val="both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Назив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понуђача</w:t>
            </w:r>
            <w:proofErr w:type="spellEnd"/>
          </w:p>
          <w:p w:rsidR="0091788F" w:rsidRDefault="0091788F">
            <w:pPr>
              <w:ind w:left="-250" w:firstLine="250"/>
              <w:jc w:val="both"/>
              <w:rPr>
                <w:iCs/>
                <w:lang w:val="en-US"/>
              </w:rPr>
            </w:pPr>
          </w:p>
          <w:p w:rsidR="0091788F" w:rsidRDefault="0091788F">
            <w:pPr>
              <w:ind w:left="-250" w:firstLine="250"/>
              <w:jc w:val="both"/>
              <w:rPr>
                <w:b/>
                <w:bCs/>
                <w:iCs/>
                <w:lang w:val="en-US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91788F" w:rsidRDefault="0091788F">
            <w:pPr>
              <w:rPr>
                <w:b/>
                <w:bCs/>
                <w:iCs/>
                <w:lang w:val="en-US"/>
              </w:rPr>
            </w:pPr>
          </w:p>
          <w:p w:rsidR="0091788F" w:rsidRDefault="0091788F">
            <w:pPr>
              <w:rPr>
                <w:b/>
                <w:bCs/>
                <w:iCs/>
                <w:lang w:val="en-US"/>
              </w:rPr>
            </w:pPr>
          </w:p>
        </w:tc>
      </w:tr>
      <w:tr w:rsidR="0091788F"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b/>
                <w:bCs/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Адреса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понуђача</w:t>
            </w:r>
            <w:proofErr w:type="spellEnd"/>
          </w:p>
          <w:p w:rsidR="0091788F" w:rsidRDefault="0091788F">
            <w:pPr>
              <w:jc w:val="both"/>
              <w:rPr>
                <w:b/>
                <w:bCs/>
                <w:iCs/>
                <w:lang w:val="en-US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91788F" w:rsidRDefault="0091788F">
            <w:pPr>
              <w:rPr>
                <w:b/>
                <w:bCs/>
                <w:iCs/>
                <w:lang w:val="en-US"/>
              </w:rPr>
            </w:pPr>
          </w:p>
          <w:p w:rsidR="0091788F" w:rsidRDefault="0091788F">
            <w:pPr>
              <w:rPr>
                <w:b/>
                <w:bCs/>
                <w:iCs/>
                <w:lang w:val="en-US"/>
              </w:rPr>
            </w:pPr>
          </w:p>
        </w:tc>
      </w:tr>
      <w:tr w:rsidR="0091788F"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b/>
                <w:bCs/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Матични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број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понуђача</w:t>
            </w:r>
            <w:proofErr w:type="spellEnd"/>
          </w:p>
          <w:p w:rsidR="0091788F" w:rsidRDefault="0091788F">
            <w:pPr>
              <w:jc w:val="both"/>
              <w:rPr>
                <w:b/>
                <w:bCs/>
                <w:iCs/>
                <w:lang w:val="en-US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91788F" w:rsidRDefault="0091788F">
            <w:pPr>
              <w:rPr>
                <w:b/>
                <w:bCs/>
                <w:iCs/>
                <w:lang w:val="en-US"/>
              </w:rPr>
            </w:pPr>
          </w:p>
          <w:p w:rsidR="0091788F" w:rsidRDefault="0091788F">
            <w:pPr>
              <w:rPr>
                <w:b/>
                <w:bCs/>
                <w:iCs/>
                <w:lang w:val="en-US"/>
              </w:rPr>
            </w:pPr>
          </w:p>
        </w:tc>
      </w:tr>
      <w:tr w:rsidR="0091788F">
        <w:tc>
          <w:tcPr>
            <w:tcW w:w="4395" w:type="dxa"/>
            <w:shd w:val="clear" w:color="auto" w:fill="auto"/>
          </w:tcPr>
          <w:p w:rsidR="0091788F" w:rsidRDefault="005A6792">
            <w:pPr>
              <w:rPr>
                <w:b/>
                <w:bCs/>
                <w:iCs/>
                <w:lang w:val="ru-RU"/>
              </w:rPr>
            </w:pPr>
            <w:r>
              <w:rPr>
                <w:iCs/>
                <w:lang w:val="ru-RU"/>
              </w:rPr>
              <w:t>Порески идентификациони број понуђача (ПИБ)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91788F" w:rsidRDefault="0091788F">
            <w:pPr>
              <w:snapToGrid w:val="0"/>
              <w:rPr>
                <w:b/>
                <w:bCs/>
                <w:iCs/>
                <w:lang w:val="ru-RU"/>
              </w:rPr>
            </w:pPr>
          </w:p>
        </w:tc>
      </w:tr>
      <w:tr w:rsidR="0091788F"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b/>
                <w:bCs/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Име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r>
              <w:rPr>
                <w:iCs/>
                <w:lang w:val="sr-Cyrl-RS"/>
              </w:rPr>
              <w:t xml:space="preserve">и презиме </w:t>
            </w:r>
            <w:proofErr w:type="spellStart"/>
            <w:r>
              <w:rPr>
                <w:iCs/>
                <w:lang w:val="en-US"/>
              </w:rPr>
              <w:t>особе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за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контакт</w:t>
            </w:r>
            <w:proofErr w:type="spellEnd"/>
          </w:p>
          <w:p w:rsidR="0091788F" w:rsidRDefault="0091788F">
            <w:pPr>
              <w:jc w:val="both"/>
              <w:rPr>
                <w:b/>
                <w:bCs/>
                <w:iCs/>
                <w:lang w:val="en-US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91788F" w:rsidRDefault="0091788F">
            <w:pPr>
              <w:snapToGrid w:val="0"/>
              <w:rPr>
                <w:b/>
                <w:bCs/>
                <w:iCs/>
                <w:lang w:val="en-US"/>
              </w:rPr>
            </w:pPr>
          </w:p>
          <w:p w:rsidR="0091788F" w:rsidRDefault="0091788F">
            <w:pPr>
              <w:rPr>
                <w:b/>
                <w:bCs/>
                <w:iCs/>
                <w:lang w:val="en-US"/>
              </w:rPr>
            </w:pPr>
          </w:p>
        </w:tc>
      </w:tr>
      <w:tr w:rsidR="0091788F"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b/>
                <w:bCs/>
                <w:iCs/>
                <w:lang w:val="ru-RU"/>
              </w:rPr>
            </w:pPr>
            <w:r>
              <w:rPr>
                <w:iCs/>
                <w:lang w:val="ru-RU"/>
              </w:rPr>
              <w:t>Електронска адреса понуђача (</w:t>
            </w:r>
            <w:r>
              <w:rPr>
                <w:iCs/>
                <w:lang w:val="en-US"/>
              </w:rPr>
              <w:t>e</w:t>
            </w:r>
            <w:r>
              <w:rPr>
                <w:iCs/>
                <w:lang w:val="ru-RU"/>
              </w:rPr>
              <w:t>-</w:t>
            </w:r>
            <w:r>
              <w:rPr>
                <w:iCs/>
                <w:lang w:val="en-US"/>
              </w:rPr>
              <w:t>mail</w:t>
            </w:r>
            <w:r>
              <w:rPr>
                <w:iCs/>
                <w:lang w:val="ru-RU"/>
              </w:rPr>
              <w:t>)</w:t>
            </w:r>
          </w:p>
          <w:p w:rsidR="0091788F" w:rsidRDefault="0091788F">
            <w:pPr>
              <w:jc w:val="both"/>
              <w:rPr>
                <w:b/>
                <w:bCs/>
                <w:iCs/>
                <w:lang w:val="ru-RU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91788F" w:rsidRDefault="0091788F">
            <w:pPr>
              <w:snapToGrid w:val="0"/>
              <w:rPr>
                <w:b/>
                <w:bCs/>
                <w:iCs/>
                <w:lang w:val="ru-RU"/>
              </w:rPr>
            </w:pPr>
          </w:p>
        </w:tc>
      </w:tr>
      <w:tr w:rsidR="0091788F"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b/>
                <w:bCs/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Телефон</w:t>
            </w:r>
            <w:proofErr w:type="spellEnd"/>
          </w:p>
          <w:p w:rsidR="0091788F" w:rsidRDefault="0091788F">
            <w:pPr>
              <w:jc w:val="both"/>
              <w:rPr>
                <w:b/>
                <w:bCs/>
                <w:iCs/>
                <w:lang w:val="en-US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91788F" w:rsidRDefault="0091788F">
            <w:pPr>
              <w:snapToGrid w:val="0"/>
              <w:rPr>
                <w:b/>
                <w:bCs/>
                <w:iCs/>
                <w:lang w:val="en-US"/>
              </w:rPr>
            </w:pPr>
          </w:p>
          <w:p w:rsidR="0091788F" w:rsidRDefault="0091788F">
            <w:pPr>
              <w:rPr>
                <w:b/>
                <w:bCs/>
                <w:iCs/>
                <w:lang w:val="en-US"/>
              </w:rPr>
            </w:pPr>
          </w:p>
        </w:tc>
      </w:tr>
      <w:tr w:rsidR="0091788F"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b/>
                <w:bCs/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Телефакс</w:t>
            </w:r>
            <w:proofErr w:type="spellEnd"/>
            <w:r>
              <w:rPr>
                <w:b/>
                <w:bCs/>
                <w:iCs/>
                <w:lang w:val="en-US"/>
              </w:rPr>
              <w:t xml:space="preserve"> 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91788F" w:rsidRDefault="0091788F">
            <w:pPr>
              <w:snapToGrid w:val="0"/>
              <w:rPr>
                <w:b/>
                <w:bCs/>
                <w:iCs/>
                <w:lang w:val="en-US"/>
              </w:rPr>
            </w:pPr>
          </w:p>
          <w:p w:rsidR="0091788F" w:rsidRDefault="0091788F">
            <w:pPr>
              <w:rPr>
                <w:b/>
                <w:bCs/>
                <w:iCs/>
                <w:lang w:val="en-US"/>
              </w:rPr>
            </w:pPr>
          </w:p>
        </w:tc>
      </w:tr>
      <w:tr w:rsidR="0091788F"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b/>
                <w:bCs/>
                <w:iCs/>
                <w:lang w:val="ru-RU"/>
              </w:rPr>
            </w:pPr>
            <w:r>
              <w:rPr>
                <w:iCs/>
                <w:lang w:val="ru-RU"/>
              </w:rPr>
              <w:t>Број рачуна понуђача и назив банке</w:t>
            </w:r>
          </w:p>
          <w:p w:rsidR="0091788F" w:rsidRDefault="0091788F">
            <w:pPr>
              <w:jc w:val="both"/>
              <w:rPr>
                <w:b/>
                <w:bCs/>
                <w:iCs/>
                <w:lang w:val="ru-RU"/>
              </w:rPr>
            </w:pPr>
          </w:p>
        </w:tc>
        <w:tc>
          <w:tcPr>
            <w:tcW w:w="5008" w:type="dxa"/>
            <w:gridSpan w:val="2"/>
            <w:shd w:val="clear" w:color="auto" w:fill="auto"/>
          </w:tcPr>
          <w:p w:rsidR="0091788F" w:rsidRDefault="0091788F">
            <w:pPr>
              <w:snapToGrid w:val="0"/>
              <w:rPr>
                <w:b/>
                <w:bCs/>
                <w:iCs/>
                <w:lang w:val="ru-RU"/>
              </w:rPr>
            </w:pPr>
          </w:p>
          <w:p w:rsidR="0091788F" w:rsidRDefault="0091788F">
            <w:pPr>
              <w:rPr>
                <w:b/>
                <w:bCs/>
                <w:iCs/>
                <w:lang w:val="ru-RU"/>
              </w:rPr>
            </w:pPr>
          </w:p>
        </w:tc>
      </w:tr>
      <w:tr w:rsidR="0091788F"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b/>
                <w:bCs/>
                <w:iCs/>
                <w:lang w:val="ru-RU"/>
              </w:rPr>
            </w:pPr>
            <w:r>
              <w:rPr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5008" w:type="dxa"/>
            <w:gridSpan w:val="2"/>
            <w:shd w:val="clear" w:color="auto" w:fill="auto"/>
          </w:tcPr>
          <w:p w:rsidR="0091788F" w:rsidRDefault="0091788F">
            <w:pPr>
              <w:snapToGrid w:val="0"/>
              <w:ind w:firstLine="708"/>
              <w:rPr>
                <w:b/>
                <w:bCs/>
                <w:iCs/>
                <w:lang w:val="ru-RU"/>
              </w:rPr>
            </w:pPr>
          </w:p>
          <w:p w:rsidR="0091788F" w:rsidRDefault="0091788F">
            <w:pPr>
              <w:ind w:firstLine="708"/>
              <w:rPr>
                <w:b/>
                <w:bCs/>
                <w:iCs/>
                <w:lang w:val="ru-RU"/>
              </w:rPr>
            </w:pPr>
          </w:p>
        </w:tc>
      </w:tr>
      <w:tr w:rsidR="0091788F">
        <w:trPr>
          <w:gridAfter w:val="1"/>
          <w:wAfter w:w="47" w:type="dxa"/>
        </w:trPr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Укупна цена, без ПДВ-а </w:t>
            </w:r>
          </w:p>
          <w:p w:rsidR="0091788F" w:rsidRDefault="0091788F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91788F" w:rsidRDefault="0091788F">
            <w:pPr>
              <w:jc w:val="both"/>
              <w:rPr>
                <w:rFonts w:eastAsia="TimesNewRomanPSMT"/>
                <w:bCs/>
                <w:color w:val="FF0000"/>
                <w:lang w:val="ru-RU"/>
              </w:rPr>
            </w:pPr>
          </w:p>
        </w:tc>
      </w:tr>
      <w:tr w:rsidR="0091788F">
        <w:trPr>
          <w:gridAfter w:val="1"/>
          <w:wAfter w:w="47" w:type="dxa"/>
        </w:trPr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Укупна цена, са ПДВ-ом</w:t>
            </w:r>
          </w:p>
          <w:p w:rsidR="0091788F" w:rsidRDefault="0091788F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91788F" w:rsidRDefault="0091788F">
            <w:pPr>
              <w:snapToGrid w:val="0"/>
              <w:jc w:val="both"/>
              <w:rPr>
                <w:rFonts w:eastAsia="TimesNewRomanPSMT"/>
                <w:bCs/>
                <w:color w:val="FF0000"/>
                <w:lang w:val="ru-RU"/>
              </w:rPr>
            </w:pPr>
          </w:p>
        </w:tc>
      </w:tr>
      <w:tr w:rsidR="0091788F">
        <w:trPr>
          <w:gridAfter w:val="1"/>
          <w:wAfter w:w="47" w:type="dxa"/>
        </w:trPr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 xml:space="preserve">Рок за извршење услуга </w:t>
            </w:r>
          </w:p>
          <w:p w:rsidR="0091788F" w:rsidRDefault="0091788F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91788F" w:rsidRDefault="0091788F">
            <w:pPr>
              <w:snapToGrid w:val="0"/>
              <w:jc w:val="both"/>
              <w:rPr>
                <w:rFonts w:eastAsia="TimesNewRomanPSMT"/>
                <w:bCs/>
                <w:color w:val="auto"/>
                <w:lang w:val="ru-RU"/>
              </w:rPr>
            </w:pPr>
          </w:p>
          <w:p w:rsidR="0091788F" w:rsidRDefault="005A6792" w:rsidP="00AA5F5F">
            <w:pPr>
              <w:snapToGrid w:val="0"/>
              <w:jc w:val="both"/>
              <w:rPr>
                <w:rFonts w:eastAsia="TimesNewRomanPSMT"/>
                <w:bCs/>
                <w:color w:val="auto"/>
                <w:lang w:val="ru-RU"/>
              </w:rPr>
            </w:pPr>
            <w:r>
              <w:rPr>
                <w:rFonts w:eastAsia="TimesNewRomanPSMT"/>
                <w:bCs/>
                <w:color w:val="auto"/>
                <w:lang w:val="ru-RU"/>
              </w:rPr>
              <w:t xml:space="preserve">........ календарских дана од дана </w:t>
            </w:r>
            <w:r w:rsidR="00AA5F5F">
              <w:rPr>
                <w:rFonts w:eastAsia="TimesNewRomanPSMT"/>
                <w:bCs/>
                <w:color w:val="auto"/>
                <w:lang w:val="ru-RU"/>
              </w:rPr>
              <w:t>достављања писменог позива НАРУЧИОЦА (услуге се извршавају два пута годишње, у пролеће и јесен)</w:t>
            </w:r>
            <w:bookmarkStart w:id="0" w:name="_GoBack"/>
            <w:bookmarkEnd w:id="0"/>
          </w:p>
        </w:tc>
      </w:tr>
      <w:tr w:rsidR="0091788F">
        <w:trPr>
          <w:gridAfter w:val="1"/>
          <w:wAfter w:w="47" w:type="dxa"/>
        </w:trPr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и начин плаћања</w:t>
            </w:r>
          </w:p>
          <w:p w:rsidR="0091788F" w:rsidRDefault="0091788F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91788F" w:rsidRDefault="005A6792">
            <w:pPr>
              <w:jc w:val="both"/>
              <w:rPr>
                <w:rFonts w:eastAsia="TimesNewRomanPSMT"/>
                <w:bCs/>
                <w:color w:val="auto"/>
                <w:lang w:val="ru-RU"/>
              </w:rPr>
            </w:pPr>
            <w:r>
              <w:rPr>
                <w:rFonts w:eastAsia="TimesNewRomanPSMT"/>
                <w:bCs/>
                <w:color w:val="auto"/>
                <w:lang w:val="ru-RU"/>
              </w:rPr>
              <w:t xml:space="preserve">Најдаље за 45 дана од дана испостављања </w:t>
            </w:r>
            <w:r>
              <w:rPr>
                <w:iCs/>
                <w:color w:val="auto"/>
                <w:lang w:val="sr-Cyrl-CS"/>
              </w:rPr>
              <w:t>фактуре по извршеној услузи</w:t>
            </w:r>
            <w:r>
              <w:rPr>
                <w:rFonts w:eastAsia="TimesNewRomanPSMT"/>
                <w:bCs/>
                <w:color w:val="auto"/>
                <w:lang w:val="ru-RU"/>
              </w:rPr>
              <w:t>, на рачун извршиоца</w:t>
            </w:r>
          </w:p>
          <w:p w:rsidR="0091788F" w:rsidRDefault="0091788F">
            <w:pPr>
              <w:snapToGrid w:val="0"/>
              <w:jc w:val="both"/>
              <w:rPr>
                <w:rFonts w:eastAsia="TimesNewRomanPSMT"/>
                <w:bCs/>
                <w:color w:val="auto"/>
                <w:lang w:val="ru-RU"/>
              </w:rPr>
            </w:pPr>
          </w:p>
        </w:tc>
      </w:tr>
      <w:tr w:rsidR="0091788F">
        <w:trPr>
          <w:gridAfter w:val="1"/>
          <w:wAfter w:w="47" w:type="dxa"/>
        </w:trPr>
        <w:tc>
          <w:tcPr>
            <w:tcW w:w="4395" w:type="dxa"/>
            <w:shd w:val="clear" w:color="auto" w:fill="auto"/>
          </w:tcPr>
          <w:p w:rsidR="0091788F" w:rsidRDefault="005A6792">
            <w:pPr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Рок важења понуде (не може бити краћи од 30 дана од дана отварања понуда)</w:t>
            </w:r>
          </w:p>
          <w:p w:rsidR="0091788F" w:rsidRDefault="0091788F">
            <w:pPr>
              <w:jc w:val="both"/>
              <w:rPr>
                <w:rFonts w:eastAsia="TimesNewRomanPSMT"/>
                <w:bCs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91788F" w:rsidRDefault="0091788F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</w:p>
          <w:p w:rsidR="0091788F" w:rsidRDefault="005A6792">
            <w:pPr>
              <w:snapToGrid w:val="0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  <w:t>.................. дана од дана отварања понуда</w:t>
            </w:r>
          </w:p>
        </w:tc>
      </w:tr>
    </w:tbl>
    <w:p w:rsidR="0091788F" w:rsidRDefault="0091788F">
      <w:pPr>
        <w:jc w:val="both"/>
        <w:rPr>
          <w:rFonts w:eastAsia="TimesNewRomanPSMT"/>
          <w:bCs/>
          <w:lang w:val="sr-Cyrl-CS"/>
        </w:rPr>
      </w:pPr>
    </w:p>
    <w:p w:rsidR="0091788F" w:rsidRDefault="0091788F">
      <w:pPr>
        <w:jc w:val="both"/>
        <w:rPr>
          <w:rFonts w:eastAsia="TimesNewRomanPSMT"/>
          <w:bCs/>
          <w:lang w:val="sr-Cyrl-CS"/>
        </w:rPr>
      </w:pPr>
    </w:p>
    <w:p w:rsidR="0091788F" w:rsidRDefault="005A6792">
      <w:pPr>
        <w:ind w:left="720" w:hanging="720"/>
        <w:jc w:val="both"/>
        <w:rPr>
          <w:rFonts w:eastAsia="TimesNewRomanPSMT"/>
          <w:bCs/>
          <w:lang w:val="sr-Cyrl-CS"/>
        </w:rPr>
      </w:pPr>
      <w:r>
        <w:rPr>
          <w:rFonts w:eastAsia="TimesNewRomanPSMT"/>
          <w:bCs/>
          <w:lang w:val="sr-Cyrl-RS"/>
        </w:rPr>
        <w:t>Број понуде и д</w:t>
      </w:r>
      <w:r>
        <w:rPr>
          <w:rFonts w:eastAsia="TimesNewRomanPSMT"/>
          <w:bCs/>
        </w:rPr>
        <w:t xml:space="preserve">атум </w:t>
      </w:r>
      <w:r>
        <w:rPr>
          <w:rFonts w:eastAsia="TimesNewRomanPSMT"/>
          <w:bCs/>
          <w:lang w:val="sr-Cyrl-RS"/>
        </w:rPr>
        <w:t>подношења</w:t>
      </w:r>
      <w:r>
        <w:rPr>
          <w:rFonts w:eastAsia="TimesNewRomanPSMT"/>
          <w:bCs/>
        </w:rPr>
        <w:tab/>
      </w:r>
      <w:r>
        <w:rPr>
          <w:rFonts w:eastAsia="TimesNewRomanPSMT"/>
          <w:bCs/>
        </w:rPr>
        <w:tab/>
      </w:r>
      <w:r>
        <w:rPr>
          <w:rFonts w:eastAsia="TimesNewRomanPSMT"/>
          <w:bCs/>
          <w:lang w:val="sr-Cyrl-CS"/>
        </w:rPr>
        <w:t xml:space="preserve">                       Потпис овлашћеног лица</w:t>
      </w:r>
      <w:r>
        <w:rPr>
          <w:rFonts w:eastAsia="TimesNewRomanPSMT"/>
          <w:bCs/>
        </w:rPr>
        <w:t xml:space="preserve"> </w:t>
      </w:r>
      <w:r>
        <w:rPr>
          <w:rFonts w:eastAsia="TimesNewRomanPSMT"/>
          <w:bCs/>
          <w:lang w:val="sr-Cyrl-CS"/>
        </w:rPr>
        <w:t>п</w:t>
      </w:r>
      <w:r>
        <w:rPr>
          <w:rFonts w:eastAsia="TimesNewRomanPSMT"/>
          <w:bCs/>
        </w:rPr>
        <w:t>онуђач</w:t>
      </w:r>
      <w:r>
        <w:rPr>
          <w:rFonts w:eastAsia="TimesNewRomanPSMT"/>
          <w:bCs/>
          <w:lang w:val="sr-Cyrl-CS"/>
        </w:rPr>
        <w:t>а</w:t>
      </w:r>
    </w:p>
    <w:p w:rsidR="0091788F" w:rsidRDefault="0091788F">
      <w:pPr>
        <w:ind w:left="720" w:firstLine="720"/>
        <w:jc w:val="both"/>
        <w:rPr>
          <w:rFonts w:eastAsia="TimesNewRomanPSMT"/>
          <w:bCs/>
          <w:lang w:val="sr-Cyrl-CS"/>
        </w:rPr>
      </w:pPr>
    </w:p>
    <w:p w:rsidR="0091788F" w:rsidRDefault="005A679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</w:rPr>
      </w:pPr>
      <w:r>
        <w:rPr>
          <w:rFonts w:eastAsia="TimesNewRomanPSMT"/>
          <w:bCs/>
        </w:rPr>
        <w:t xml:space="preserve">    </w:t>
      </w:r>
      <w:r>
        <w:rPr>
          <w:rFonts w:eastAsia="TimesNewRomanPSMT"/>
          <w:bCs/>
          <w:lang w:val="sr-Cyrl-RS"/>
        </w:rPr>
        <w:t xml:space="preserve">      </w:t>
      </w:r>
    </w:p>
    <w:p w:rsidR="0091788F" w:rsidRDefault="005A6792">
      <w:pPr>
        <w:tabs>
          <w:tab w:val="left" w:pos="5370"/>
        </w:tabs>
        <w:jc w:val="both"/>
        <w:rPr>
          <w:rFonts w:eastAsia="TimesNewRomanPS-BoldMT"/>
          <w:b/>
          <w:bCs/>
          <w:i/>
          <w:iCs/>
          <w:color w:val="002060"/>
          <w:lang w:val="sr-Cyrl-CS"/>
        </w:rPr>
      </w:pPr>
      <w:r>
        <w:rPr>
          <w:rFonts w:eastAsia="TimesNewRomanPS-BoldMT"/>
          <w:b/>
          <w:bCs/>
          <w:i/>
          <w:iCs/>
          <w:color w:val="002060"/>
          <w:lang w:val="sr-Cyrl-CS"/>
        </w:rPr>
        <w:t>..............................................</w:t>
      </w:r>
      <w:r>
        <w:rPr>
          <w:rFonts w:eastAsia="TimesNewRomanPS-BoldMT"/>
          <w:b/>
          <w:bCs/>
          <w:i/>
          <w:iCs/>
          <w:color w:val="002060"/>
          <w:lang w:val="sr-Cyrl-CS"/>
        </w:rPr>
        <w:tab/>
        <w:t>.......................................................</w:t>
      </w:r>
    </w:p>
    <w:p w:rsidR="0091788F" w:rsidRDefault="0091788F">
      <w:pPr>
        <w:tabs>
          <w:tab w:val="left" w:pos="5370"/>
        </w:tabs>
        <w:jc w:val="both"/>
        <w:rPr>
          <w:rFonts w:eastAsia="TimesNewRomanPS-BoldMT"/>
          <w:b/>
          <w:bCs/>
          <w:i/>
          <w:iCs/>
          <w:color w:val="002060"/>
          <w:lang w:val="sr-Cyrl-CS"/>
        </w:rPr>
      </w:pPr>
    </w:p>
    <w:p w:rsidR="0091788F" w:rsidRDefault="005A6792">
      <w:pPr>
        <w:jc w:val="both"/>
        <w:rPr>
          <w:i/>
          <w:iCs/>
        </w:rPr>
      </w:pPr>
      <w:r>
        <w:rPr>
          <w:b/>
          <w:bCs/>
          <w:i/>
          <w:iCs/>
          <w:u w:val="single"/>
        </w:rPr>
        <w:t>Напомене:</w:t>
      </w:r>
      <w:r>
        <w:rPr>
          <w:b/>
          <w:bCs/>
          <w:i/>
          <w:iCs/>
        </w:rPr>
        <w:t xml:space="preserve"> </w:t>
      </w:r>
    </w:p>
    <w:p w:rsidR="0091788F" w:rsidRDefault="005A6792">
      <w:pPr>
        <w:jc w:val="both"/>
        <w:rPr>
          <w:i/>
          <w:iCs/>
        </w:rPr>
      </w:pPr>
      <w:r>
        <w:rPr>
          <w:i/>
          <w:iCs/>
        </w:rPr>
        <w:t xml:space="preserve">Образац понуде понуђач мора да попуни и потпише, чиме </w:t>
      </w:r>
      <w:r>
        <w:rPr>
          <w:i/>
          <w:iCs/>
          <w:lang w:val="sr-Cyrl-CS"/>
        </w:rPr>
        <w:t>п</w:t>
      </w:r>
      <w:r>
        <w:rPr>
          <w:i/>
          <w:iCs/>
        </w:rPr>
        <w:t xml:space="preserve">отврђује да су тачни подаци који су у обрасцу понуде наведени. </w:t>
      </w:r>
    </w:p>
    <w:sectPr w:rsidR="0091788F">
      <w:pgSz w:w="11906" w:h="16838"/>
      <w:pgMar w:top="851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66"/>
        </w:tabs>
        <w:ind w:left="1416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6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66"/>
        </w:tabs>
        <w:ind w:left="1866" w:hanging="1440"/>
      </w:pPr>
    </w:lvl>
    <w:lvl w:ilvl="5">
      <w:start w:val="1"/>
      <w:numFmt w:val="decimal"/>
      <w:lvlText w:val="%1.%2.%3.%4.%5.%6."/>
      <w:lvlJc w:val="left"/>
      <w:pPr>
        <w:tabs>
          <w:tab w:val="num" w:pos="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6"/>
        </w:tabs>
        <w:ind w:left="2586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66"/>
        </w:tabs>
        <w:ind w:left="2586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88F"/>
    <w:rsid w:val="005A6792"/>
    <w:rsid w:val="00762F52"/>
    <w:rsid w:val="008974B0"/>
    <w:rsid w:val="0091788F"/>
    <w:rsid w:val="00AA5F5F"/>
    <w:rsid w:val="00F2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61769-BD59-4D04-8E14-83B6891A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100" w:lineRule="atLeast"/>
    </w:pPr>
    <w:rPr>
      <w:rFonts w:eastAsia="Arial Unicode MS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lpa</cp:lastModifiedBy>
  <cp:revision>22</cp:revision>
  <cp:lastPrinted>2018-05-14T12:02:00Z</cp:lastPrinted>
  <dcterms:created xsi:type="dcterms:W3CDTF">2016-08-04T10:54:00Z</dcterms:created>
  <dcterms:modified xsi:type="dcterms:W3CDTF">2026-01-26T13:22:00Z</dcterms:modified>
</cp:coreProperties>
</file>