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  <w:bookmarkStart w:id="0" w:name="_GoBack"/>
      <w:bookmarkEnd w:id="0"/>
    </w:p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 (дин)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70</w:t>
            </w:r>
          </w:p>
        </w:tc>
      </w:tr>
      <w:t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998" w:type="dxa"/>
          </w:tcPr>
          <w:p>
            <w:pPr>
              <w:spacing w:line="240" w:lineRule="auto"/>
              <w:jc w:val="both"/>
            </w:pPr>
            <w:r>
              <w:rPr>
                <w:lang w:val="sr-Cyrl-RS"/>
              </w:rPr>
              <w:t>Рок  испоруке (дан</w:t>
            </w:r>
            <w:r>
              <w:t>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RS"/>
        </w:rPr>
        <w:t xml:space="preserve">           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ind w:left="708" w:firstLine="708"/>
        <w:rPr>
          <w:b/>
          <w:lang w:val="sr-Cyrl-R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>
        <w:rPr>
          <w:b/>
        </w:rPr>
        <w:t>.</w:t>
      </w:r>
      <w:r>
        <w:rPr>
          <w:b/>
          <w:lang w:val="sr-Cyrl-RS"/>
        </w:rPr>
        <w:t xml:space="preserve"> РИ = Рок испоруке</w:t>
      </w:r>
    </w:p>
    <w:p>
      <w:pPr>
        <w:ind w:right="-828"/>
        <w:jc w:val="both"/>
        <w:rPr>
          <w:b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Минимално понуђен рок испоруке </w:t>
      </w:r>
      <w:r>
        <w:rPr>
          <w:b/>
        </w:rPr>
        <w:t>(</w:t>
      </w:r>
      <w:r>
        <w:rPr>
          <w:b/>
          <w:lang w:val="sr-Cyrl-RS"/>
        </w:rPr>
        <w:t>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РИ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RS"/>
        </w:rPr>
        <w:t>-------------</w:t>
      </w:r>
      <w:r>
        <w:rPr>
          <w:b/>
          <w:lang w:val="sr-Cyrl-CS"/>
        </w:rPr>
        <w:t xml:space="preserve">           </w:t>
      </w:r>
      <w:r>
        <w:rPr>
          <w:b/>
        </w:rPr>
        <w:t xml:space="preserve">x </w:t>
      </w:r>
      <w:r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Разматран рок испоруке  </w:t>
      </w:r>
      <w:r>
        <w:rPr>
          <w:b/>
        </w:rPr>
        <w:t>(</w:t>
      </w:r>
      <w:r>
        <w:rPr>
          <w:b/>
          <w:lang w:val="sr-Cyrl-RS"/>
        </w:rPr>
        <w:t>дан</w:t>
      </w:r>
      <w:r>
        <w:rPr>
          <w:b/>
        </w:rPr>
        <w:t>)</w:t>
      </w:r>
    </w:p>
    <w:p>
      <w:pPr>
        <w:rPr>
          <w:b/>
        </w:rPr>
      </w:pPr>
    </w:p>
    <w:p>
      <w:pPr>
        <w:rPr>
          <w:b/>
          <w:lang w:val="sr-Cyrl-RS"/>
        </w:rPr>
      </w:pPr>
    </w:p>
    <w:p>
      <w:pPr>
        <w:ind w:right="-828"/>
        <w:jc w:val="both"/>
        <w:rPr>
          <w:b/>
          <w:lang w:val="sr-Cyrl-R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јединичну цену.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FE916-36D1-422F-9B16-68FFE22E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78EA-215A-44F8-A522-2BA974F7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2026-01-20T13:56:00Z</dcterms:created>
  <dcterms:modified xsi:type="dcterms:W3CDTF">2026-01-20T13:56:00Z</dcterms:modified>
</cp:coreProperties>
</file>