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jc w:val="both"/>
        <w:rPr>
          <w:rFonts w:ascii="Arial" w:hAnsi="Arial" w:cs="Arial"/>
          <w:sz w:val="22"/>
          <w:szCs w:val="22"/>
          <w:lang w:val="sr-Cyrl-CS"/>
        </w:rPr>
      </w:pPr>
    </w:p>
    <w:p>
      <w:pPr>
        <w:shd w:val="clear" w:color="auto" w:fill="C6D9F1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val="sr-Cyrl-RS"/>
        </w:rPr>
        <w:t>НАЧИН ВРЕДНОВАЊА П</w:t>
      </w:r>
      <w:r>
        <w:rPr>
          <w:b/>
          <w:bCs/>
          <w:i/>
          <w:iCs/>
          <w:color w:val="auto"/>
        </w:rPr>
        <w:t>ОНУДЕ</w:t>
      </w:r>
    </w:p>
    <w:p>
      <w:pPr>
        <w:rPr>
          <w:u w:val="single"/>
          <w:lang w:val="sr-Cyrl-CS"/>
        </w:rPr>
      </w:pPr>
    </w:p>
    <w:p>
      <w:pPr>
        <w:ind w:left="360"/>
        <w:rPr>
          <w:u w:val="single"/>
        </w:rPr>
      </w:pPr>
    </w:p>
    <w:p>
      <w:pPr>
        <w:ind w:firstLine="708"/>
        <w:jc w:val="both"/>
      </w:pPr>
      <w:r>
        <w:rPr>
          <w:lang w:val="sr-Cyrl-CS"/>
        </w:rPr>
        <w:t xml:space="preserve">Критеријум за избор најповољнијег понуђача је </w:t>
      </w:r>
      <w:r>
        <w:t>„</w:t>
      </w:r>
      <w:r>
        <w:rPr>
          <w:lang w:val="sr-Cyrl-CS"/>
        </w:rPr>
        <w:t>економски најповољнија понуда</w:t>
      </w:r>
      <w:r>
        <w:t>“</w:t>
      </w:r>
    </w:p>
    <w:p>
      <w:pPr>
        <w:jc w:val="both"/>
        <w:rPr>
          <w:lang w:val="sr-Cyrl-CS"/>
        </w:rPr>
      </w:pPr>
    </w:p>
    <w:p>
      <w:pPr>
        <w:jc w:val="both"/>
      </w:pPr>
      <w:r>
        <w:t xml:space="preserve">           </w:t>
      </w:r>
      <w:r>
        <w:rPr>
          <w:lang w:val="sr-Cyrl-CS"/>
        </w:rPr>
        <w:t>Вредновање и рангирање понуда заснива се на следећем критеријуму</w:t>
      </w:r>
      <w:r>
        <w:t>:</w:t>
      </w:r>
    </w:p>
    <w:p>
      <w:pPr>
        <w:jc w:val="both"/>
        <w:rPr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998"/>
        <w:gridCol w:w="1557"/>
        <w:gridCol w:w="1406"/>
      </w:tblGrid>
      <w:tr>
        <w:trPr>
          <w:trHeight w:val="630"/>
        </w:trPr>
        <w:tc>
          <w:tcPr>
            <w:tcW w:w="851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Редни број</w:t>
            </w:r>
          </w:p>
        </w:tc>
        <w:tc>
          <w:tcPr>
            <w:tcW w:w="4998" w:type="dxa"/>
          </w:tcPr>
          <w:p>
            <w:pPr>
              <w:jc w:val="center"/>
              <w:rPr>
                <w:lang w:val="sr-Cyrl-CS"/>
              </w:rPr>
            </w:pPr>
          </w:p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критеријума</w:t>
            </w:r>
          </w:p>
        </w:tc>
        <w:tc>
          <w:tcPr>
            <w:tcW w:w="1557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Ознака критеријума</w:t>
            </w:r>
          </w:p>
        </w:tc>
        <w:tc>
          <w:tcPr>
            <w:tcW w:w="1406" w:type="dxa"/>
          </w:tcPr>
          <w:p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Број пондера</w:t>
            </w:r>
          </w:p>
        </w:tc>
      </w:tr>
      <w:tr>
        <w:trPr>
          <w:trHeight w:val="365"/>
        </w:trPr>
        <w:tc>
          <w:tcPr>
            <w:tcW w:w="851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4998" w:type="dxa"/>
            <w:vAlign w:val="center"/>
          </w:tcPr>
          <w:p>
            <w:pPr>
              <w:spacing w:line="240" w:lineRule="auto"/>
              <w:rPr>
                <w:lang w:val="sr-Cyrl-CS"/>
              </w:rPr>
            </w:pPr>
            <w:r>
              <w:rPr>
                <w:lang w:val="sr-Cyrl-CS"/>
              </w:rPr>
              <w:t>Понуђена цена (дин)</w:t>
            </w:r>
          </w:p>
        </w:tc>
        <w:tc>
          <w:tcPr>
            <w:tcW w:w="1557" w:type="dxa"/>
            <w:vAlign w:val="center"/>
          </w:tcPr>
          <w:p>
            <w:pPr>
              <w:spacing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Ц</w:t>
            </w:r>
          </w:p>
        </w:tc>
        <w:tc>
          <w:tcPr>
            <w:tcW w:w="1406" w:type="dxa"/>
            <w:vAlign w:val="center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</w:tr>
      <w:tr>
        <w:trPr>
          <w:trHeight w:val="440"/>
        </w:trPr>
        <w:tc>
          <w:tcPr>
            <w:tcW w:w="7406" w:type="dxa"/>
            <w:gridSpan w:val="3"/>
          </w:tcPr>
          <w:p>
            <w:pPr>
              <w:jc w:val="right"/>
              <w:rPr>
                <w:lang w:val="sr-Cyrl-CS"/>
              </w:rPr>
            </w:pPr>
            <w:r>
              <w:t xml:space="preserve">      </w:t>
            </w:r>
            <w:r>
              <w:rPr>
                <w:lang w:val="sr-Cyrl-CS"/>
              </w:rPr>
              <w:t>УКУПНО</w:t>
            </w:r>
          </w:p>
        </w:tc>
        <w:tc>
          <w:tcPr>
            <w:tcW w:w="1406" w:type="dxa"/>
          </w:tcPr>
          <w:p>
            <w:pPr>
              <w:jc w:val="center"/>
            </w:pPr>
            <w:r>
              <w:t>100</w:t>
            </w:r>
          </w:p>
        </w:tc>
      </w:tr>
    </w:tbl>
    <w:p>
      <w:pPr>
        <w:rPr>
          <w:b/>
          <w:u w:val="single"/>
          <w:lang w:val="sr-Cyrl-CS"/>
        </w:rPr>
      </w:pPr>
    </w:p>
    <w:p>
      <w:pPr>
        <w:rPr>
          <w:b/>
          <w:u w:val="single"/>
          <w:lang w:val="sr-Cyrl-CS"/>
        </w:rPr>
      </w:pPr>
    </w:p>
    <w:p>
      <w:pPr>
        <w:jc w:val="both"/>
        <w:rPr>
          <w:b/>
          <w:lang w:val="sr-Cyrl-CS"/>
        </w:rPr>
      </w:pPr>
      <w:r>
        <w:rPr>
          <w:b/>
        </w:rPr>
        <w:t>1.</w:t>
      </w:r>
      <w:r>
        <w:rPr>
          <w:b/>
          <w:lang w:val="sr-Cyrl-RS"/>
        </w:rPr>
        <w:t xml:space="preserve"> </w:t>
      </w: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>Цена</w:t>
      </w:r>
    </w:p>
    <w:p>
      <w:pPr>
        <w:jc w:val="both"/>
        <w:rPr>
          <w:b/>
          <w:i/>
          <w:lang w:val="sr-Cyrl-CS"/>
        </w:rPr>
      </w:pPr>
    </w:p>
    <w:p>
      <w:pPr>
        <w:rPr>
          <w:b/>
        </w:rPr>
      </w:pPr>
      <w:r>
        <w:rPr>
          <w:b/>
          <w:lang w:val="sr-Cyrl-CS"/>
        </w:rPr>
        <w:t xml:space="preserve">                                 минимална понуђена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jc w:val="center"/>
        <w:rPr>
          <w:b/>
          <w:lang w:val="sr-Cyrl-RS"/>
        </w:rPr>
      </w:pPr>
      <w:r>
        <w:rPr>
          <w:b/>
          <w:lang w:val="sr-Cyrl-CS"/>
        </w:rPr>
        <w:t>Ц</w:t>
      </w:r>
      <w:r>
        <w:rPr>
          <w:b/>
        </w:rPr>
        <w:t>=</w:t>
      </w:r>
      <w:r>
        <w:rPr>
          <w:b/>
          <w:lang w:val="sr-Cyrl-CS"/>
        </w:rPr>
        <w:t xml:space="preserve"> ––––––––––––––––––––––––––</w:t>
      </w:r>
      <w:r>
        <w:rPr>
          <w:b/>
        </w:rPr>
        <w:t>-----</w:t>
      </w:r>
      <w:r>
        <w:rPr>
          <w:b/>
          <w:lang w:val="sr-Cyrl-RS"/>
        </w:rPr>
        <w:t>------------</w:t>
      </w:r>
      <w:r>
        <w:rPr>
          <w:b/>
        </w:rPr>
        <w:t>-</w:t>
      </w:r>
      <w:r>
        <w:rPr>
          <w:b/>
          <w:lang w:val="sr-Cyrl-RS"/>
        </w:rPr>
        <w:t xml:space="preserve">  </w:t>
      </w:r>
      <w:r>
        <w:rPr>
          <w:b/>
        </w:rPr>
        <w:t>x 100</w:t>
      </w:r>
      <w:r>
        <w:rPr>
          <w:b/>
          <w:lang w:val="sr-Cyrl-RS"/>
        </w:rPr>
        <w:t xml:space="preserve"> пондера</w:t>
      </w:r>
    </w:p>
    <w:p>
      <w:pPr>
        <w:rPr>
          <w:b/>
        </w:rPr>
      </w:pPr>
      <w:r>
        <w:rPr>
          <w:b/>
          <w:lang w:val="sr-Cyrl-CS"/>
        </w:rPr>
        <w:t xml:space="preserve">                                         разматрана цена </w:t>
      </w:r>
      <w:r>
        <w:rPr>
          <w:b/>
        </w:rPr>
        <w:t>(</w:t>
      </w:r>
      <w:r>
        <w:rPr>
          <w:b/>
          <w:lang w:val="sr-Cyrl-CS"/>
        </w:rPr>
        <w:t>дин</w:t>
      </w:r>
      <w:r>
        <w:rPr>
          <w:b/>
        </w:rPr>
        <w:t>)</w:t>
      </w:r>
    </w:p>
    <w:p>
      <w:pPr>
        <w:rPr>
          <w:b/>
          <w:lang w:val="sr-Cyrl-RS"/>
        </w:rPr>
      </w:pPr>
    </w:p>
    <w:p>
      <w:pPr>
        <w:rPr>
          <w:b/>
          <w:lang w:val="sr-Cyrl-RS"/>
        </w:rPr>
      </w:pPr>
    </w:p>
    <w:p>
      <w:pPr>
        <w:ind w:left="708" w:firstLine="708"/>
        <w:rPr>
          <w:b/>
          <w:lang w:val="sr-Cyrl-RS"/>
        </w:rPr>
      </w:pPr>
    </w:p>
    <w:p>
      <w:pPr>
        <w:ind w:right="-828"/>
        <w:jc w:val="both"/>
        <w:rPr>
          <w:b/>
          <w:lang w:val="sr-Cyrl-CS"/>
        </w:rPr>
      </w:pPr>
    </w:p>
    <w:p>
      <w:pPr>
        <w:rPr>
          <w:b/>
        </w:rPr>
      </w:pPr>
    </w:p>
    <w:p>
      <w:pPr>
        <w:rPr>
          <w:b/>
          <w:lang w:val="sr-Cyrl-RS"/>
        </w:rPr>
      </w:pPr>
    </w:p>
    <w:p>
      <w:pPr>
        <w:ind w:right="-828"/>
        <w:jc w:val="both"/>
        <w:rPr>
          <w:b/>
          <w:lang w:val="sr-Cyrl-RS"/>
        </w:rPr>
      </w:pPr>
    </w:p>
    <w:p>
      <w:pPr>
        <w:ind w:right="-828"/>
        <w:jc w:val="both"/>
        <w:rPr>
          <w:bCs/>
          <w:i/>
          <w:iCs/>
          <w:color w:val="auto"/>
          <w:lang w:val="sr-Cyrl-RS"/>
        </w:rPr>
      </w:pPr>
      <w:r>
        <w:rPr>
          <w:b/>
          <w:lang w:val="sr-Cyrl-CS"/>
        </w:rPr>
        <w:t>У случају истог броја пондера, предност ће имати понуђач који је извучен у поступку жреба.</w:t>
      </w:r>
      <w:bookmarkStart w:id="0" w:name="_GoBack"/>
      <w:bookmarkEnd w:id="0"/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179F"/>
    <w:multiLevelType w:val="hybridMultilevel"/>
    <w:tmpl w:val="133E9682"/>
    <w:lvl w:ilvl="0" w:tplc="3BB8584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1B4D8-9242-48F0-865E-912136C3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E920-EA7E-4478-866A-2A9B9DB5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2023-12-11T13:13:00Z</dcterms:created>
  <dcterms:modified xsi:type="dcterms:W3CDTF">2026-01-29T10:34:00Z</dcterms:modified>
</cp:coreProperties>
</file>