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СТРУКТУРЕ ЦЕНА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sr-Latn-RS"/>
        </w:rPr>
        <w:t xml:space="preserve">Набавка радова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CS" w:eastAsia="sr-Latn-RS"/>
        </w:rPr>
        <w:t>на</w:t>
      </w:r>
      <w:r>
        <w:rPr>
          <w:rFonts w:ascii="Times New Roman" w:hAnsi="Times New Roman" w:cs="Times New Roman"/>
          <w:bCs/>
          <w:iCs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изградњи темељних стопа за кандалабере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у ул. 19. Нова и код Техничке школе у Косјерићу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814"/>
        <w:gridCol w:w="769"/>
        <w:gridCol w:w="1185"/>
        <w:gridCol w:w="2232"/>
        <w:gridCol w:w="1985"/>
      </w:tblGrid>
      <w:tr>
        <w:trPr>
          <w:gridAfter w:val="5"/>
          <w:wAfter w:w="8985" w:type="dxa"/>
          <w:trHeight w:val="405"/>
        </w:trPr>
        <w:tc>
          <w:tcPr>
            <w:tcW w:w="513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52525B"/>
                <w:sz w:val="24"/>
                <w:szCs w:val="24"/>
                <w:lang w:eastAsia="sr-Latn-RS"/>
              </w:rPr>
            </w:pPr>
          </w:p>
        </w:tc>
      </w:tr>
      <w:tr>
        <w:trPr>
          <w:trHeight w:val="15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2525B"/>
                <w:sz w:val="24"/>
                <w:szCs w:val="24"/>
                <w:lang w:val="sr-Cyrl-RS"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52525B"/>
                <w:sz w:val="24"/>
                <w:szCs w:val="24"/>
                <w:lang w:val="sr-Cyrl-RS" w:eastAsia="sr-Latn-RS"/>
              </w:rPr>
              <w:t>опис</w:t>
            </w:r>
            <w:r>
              <w:rPr>
                <w:rFonts w:ascii="Times New Roman" w:eastAsia="Times New Roman" w:hAnsi="Times New Roman" w:cs="Times New Roman"/>
                <w:bCs/>
                <w:color w:val="52525B"/>
                <w:sz w:val="24"/>
                <w:szCs w:val="24"/>
                <w:lang w:eastAsia="sr-Latn-RS"/>
              </w:rPr>
              <w:t xml:space="preserve"> радов</w:t>
            </w:r>
            <w:r>
              <w:rPr>
                <w:rFonts w:ascii="Times New Roman" w:eastAsia="Times New Roman" w:hAnsi="Times New Roman" w:cs="Times New Roman"/>
                <w:bCs/>
                <w:color w:val="52525B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јед мере</w:t>
            </w:r>
          </w:p>
        </w:tc>
        <w:tc>
          <w:tcPr>
            <w:tcW w:w="1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количина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јединична цена,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без ПДВ-а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(динар)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укупна цена,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без ПДВ-а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(динар)</w:t>
            </w:r>
          </w:p>
        </w:tc>
      </w:tr>
      <w:tr>
        <w:trPr>
          <w:trHeight w:val="720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 xml:space="preserve">Израда једне комплет темељне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стопе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 за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кандалабер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 у ул. 19. Нова 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четри 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 xml:space="preserve">комплет темељне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стопе за кандалабер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код Техничке школе у Косјерићу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, димензија 1х1х1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. У плоче уградити навојне шипке и металну плочу димензија 0,5х0,5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m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>
        <w:trPr>
          <w:trHeight w:val="390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ком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5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                     </w:t>
            </w:r>
          </w:p>
        </w:tc>
      </w:tr>
      <w:tr>
        <w:trPr>
          <w:trHeight w:val="1170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2.</w:t>
            </w: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Дорада постојећих седам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 xml:space="preserve"> темељн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стоп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 за кандалабер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 xml:space="preserve"> у ул. 19. Нова, димензија 1х1х1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sr-Latn-RS"/>
              </w:rPr>
              <w:t>. У плоче уградити навојне шипке и металну плочу димензија 0,5х0,5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m</w:t>
            </w: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>
        <w:trPr>
          <w:trHeight w:val="495"/>
        </w:trPr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7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ком</w:t>
            </w:r>
          </w:p>
        </w:tc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val="sr-Cyrl-RS" w:eastAsia="sr-Latn-RS"/>
              </w:rPr>
              <w:t>7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after="0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  <w:t>                     </w:t>
            </w:r>
          </w:p>
        </w:tc>
      </w:tr>
      <w:tr>
        <w:trPr>
          <w:trHeight w:val="495"/>
        </w:trPr>
        <w:tc>
          <w:tcPr>
            <w:tcW w:w="513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7000" w:type="dxa"/>
            <w:gridSpan w:val="4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УКУПНО, без ПДВ-а</w:t>
            </w:r>
          </w:p>
          <w:p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52525B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52525B"/>
                <w:sz w:val="24"/>
                <w:szCs w:val="24"/>
                <w:lang w:eastAsia="sr-Latn-RS"/>
              </w:rPr>
            </w:pPr>
          </w:p>
        </w:tc>
      </w:tr>
      <w:tr>
        <w:trPr>
          <w:trHeight w:val="375"/>
        </w:trPr>
        <w:tc>
          <w:tcPr>
            <w:tcW w:w="75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УКУПНО, са ПДВ-ом</w:t>
            </w:r>
          </w:p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</w:tbl>
    <w:p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52525B"/>
          <w:sz w:val="30"/>
          <w:szCs w:val="30"/>
          <w:lang w:eastAsia="sr-Latn-RS"/>
        </w:rPr>
      </w:pPr>
      <w:r>
        <w:rPr>
          <w:rFonts w:ascii="Segoe UI" w:eastAsia="Times New Roman" w:hAnsi="Segoe UI" w:cs="Segoe UI"/>
          <w:color w:val="52525B"/>
          <w:sz w:val="30"/>
          <w:szCs w:val="30"/>
          <w:lang w:eastAsia="sr-Latn-RS"/>
        </w:rPr>
        <w:t> </w:t>
      </w:r>
    </w:p>
    <w:p/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3B9F-1916-48BB-8A73-BA64301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32A3-AEEB-4B04-9165-7F47115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2025-10-06T13:08:00Z</cp:lastPrinted>
  <dcterms:created xsi:type="dcterms:W3CDTF">2019-07-30T12:17:00Z</dcterms:created>
  <dcterms:modified xsi:type="dcterms:W3CDTF">2025-10-06T13:10:00Z</dcterms:modified>
</cp:coreProperties>
</file>