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8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F861F6" w:rsidRPr="00F861F6" w:rsidTr="004F0F8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F861F6" w:rsidRPr="00F861F6" w:rsidTr="004F0F8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534.480.723,00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525.780.723,00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509.004.835,00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15.250.000,00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519.296.160,00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502.345.160,00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874.000,00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16.077.000,00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20.841.128,00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20.777.128,00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-34.589.170,00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-34.589.170,00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41.714.170,00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861F6" w:rsidRPr="00F861F6" w:rsidTr="004F0F8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34.589.170,00</w:t>
            </w: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tabs>
          <w:tab w:val="left" w:pos="25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  <w:r w:rsidRPr="00F861F6"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tab/>
      </w:r>
      <w:r w:rsidRPr="00F861F6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>ДРУГИ ДОПУНСКИ ОПШТИНЕ КОСЈЕРИЋ ЗА 2025. ГОДИНУ</w:t>
      </w: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F861F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F861F6" w:rsidRPr="00F861F6" w:rsidTr="004F0F8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F861F6" w:rsidRPr="00F861F6" w:rsidTr="004F0F8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F861F6" w:rsidRPr="00F861F6" w:rsidTr="004F0F8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534.480.723,00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411.744.825,00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320.599.825,00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59.350.000,00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17.195.000,00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14.600.000,00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55.713.279,00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58.322.619,00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</w:tr>
      <w:tr w:rsidR="00F861F6" w:rsidRPr="00F861F6" w:rsidTr="004F0F8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569.069.893,00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520.028.765,00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169.423.680,00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192.200.930,00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1.203.000,00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23.350.000,00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38.200.000,00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27.334.000,00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68.317.155,00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49.041.128,00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</w:tr>
      <w:bookmarkStart w:id="2" w:name="_Toc6"/>
      <w:bookmarkEnd w:id="2"/>
      <w:tr w:rsidR="00F861F6" w:rsidRPr="00F861F6" w:rsidTr="004F0F8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F861F6" w:rsidRPr="00F861F6" w:rsidTr="004F0F8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F861F6" w:rsidRPr="00F861F6" w:rsidTr="004F0F87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F861F6" w:rsidRPr="00F861F6" w:rsidTr="004F0F8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01.01.2025-31.12.2025</w:t>
                  </w:r>
                </w:p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26.896.000,00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42.996.846,00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19.058.199,00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35.460.000,00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89.072.400,00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48.910.000,00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15.584.244,00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152.781.372,00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26.740.666,00</w:t>
            </w:r>
          </w:p>
        </w:tc>
      </w:tr>
      <w:tr w:rsidR="00F861F6" w:rsidRPr="00F861F6" w:rsidTr="004F0F8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15.750.000,00</w:t>
            </w:r>
          </w:p>
        </w:tc>
      </w:tr>
      <w:tr w:rsidR="00F861F6" w:rsidRPr="00F861F6" w:rsidTr="004F0F8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576.194.893,00</w:t>
            </w: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F86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2025 годину и наредне две године, исказани су у табели:</w:t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861F6" w:rsidRPr="00F861F6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2027.</w:t>
            </w:r>
          </w:p>
        </w:tc>
      </w:tr>
      <w:tr w:rsidR="00F861F6" w:rsidRPr="00F861F6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РАДОВИ НА УРЕЂЕЊУ ЕНТЕРИЈЕРА УЛАЗНОГ ХОЛА, БИОСКОПСКЕ ДВОРАНЕ И САНИТ.БЛОКА У ЗГРАДИ НАРОДНЕ БИЛИОТЕКЕ - КУЛТУРА КОСЈЕРИЋУ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ПРОЈКТНО ТЕХНИЧКЕ ДОКУМЕНТАЦИЈЕ ЗА БИБЛИОТЕКУ: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Трошкови стручног надзора доградње и реконструкције школских објеката А1,А2 и спортске хале ОШ Мито Игумановић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РАДОВИ НА САНАЦИЈИ ОЛИМПИЈСКОГ БАЗЕНА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УСЛУГЕ СТРУЧНОГ НАДЗОРА НАД ИЗВОЂЕЊЕМ РАДОВА НА РЕКОНСТР. И ИЗГРАДЊИ ВОДОВ.МРЕЖЕ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F86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2025 годину и наредне две године, исказани су у табели:</w:t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861F6" w:rsidRPr="00F861F6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2027.</w:t>
            </w:r>
          </w:p>
        </w:tc>
      </w:tr>
      <w:tr w:rsidR="00F861F6" w:rsidRPr="00F861F6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У 2025 ГОДИНИ: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ПРОЈЕКАТ СМАЊЕЊА ЗАГАЂЕЊА ВАЗДУХА ПОРЕКЛОМ ИЗ ИНДИВИД.ИЗВОРА У 2025Г. НА ТЕРИТОРИЈИ ОПШТИНЕ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ПОПУЛАЦИОНА ПОЛИТИКА - ОБЕЗБЕЂИВАЊЕ УСЛУГА ЛИЧНИ ПРАТИЛАЦ ДЕЦЕ: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861F6" w:rsidRPr="00F861F6" w:rsidTr="004F0F8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F86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2025 годину и наредне две године, исказани су у табели:</w:t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861F6" w:rsidRPr="00F861F6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2027.</w:t>
            </w:r>
          </w:p>
        </w:tc>
      </w:tr>
      <w:tr w:rsidR="00F861F6" w:rsidRPr="00F861F6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F86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F861F6" w:rsidRPr="00F861F6" w:rsidTr="004F0F87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861F6" w:rsidRPr="00F861F6" w:rsidTr="004F0F8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zh-CN"/>
                    </w:rPr>
                  </w:pPr>
                  <w:bookmarkStart w:id="16" w:name="__bookmark_37"/>
                  <w:bookmarkEnd w:id="16"/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zh-CN"/>
                    </w:rPr>
                    <w:t>ПЛАН РАСХОДА</w:t>
                  </w:r>
                </w:p>
              </w:tc>
            </w:tr>
            <w:tr w:rsidR="00F861F6" w:rsidRPr="00F861F6" w:rsidTr="004F0F8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4.010.793,00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4.010.793,00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607.640,00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607.640,00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8.558.433,00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8.558.433,00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2101-7070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ИЗБОРА У КОСЈЕРИЋУ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2101-7070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ИЗБОРА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4.564.376,00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4.564.376,00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691.527,00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691.527,00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3.526.106,00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3.526.106,00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534.224,00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534.224,00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2.245.795,00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2.245.795,00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340.251,00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340.251,00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2,36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ПОПУЛАЦИОНА ПОЛИТИКА - ОБЕЗБЕЂИВАЊЕ УСЛУГА ЛИЧНИ ПРАТИЛАЦ ДЕЦЕ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ПОПУЛАЦИОНА ПОЛИТИКА - ОБЕЗБЕЂИВАЊЕ УСЛУГА ЛИЧНИ ПРАТИЛАЦ ДЕЦЕ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3,75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3,75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7,36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1,13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52.678.685,00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52.678.685,00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9,14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7.980.834,00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7.980.834,00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105.584.519,00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106.584.519,00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18,50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106.934.519,00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106.934.519,00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107.934.519,00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18,73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1,24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0,78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4,40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35.460.000,00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6,15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35.460.000,00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6,15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1,08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У 2025 ГОДИНИ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ПРОЈЕКАТ СМАЊЕЊА ЗАГАЂЕЊА ВАЗДУХА ПОРЕКЛОМ ИЗ ИНДИВИД.ИЗВОРА У 2025Г. НА ТЕРИТОРИЈИ ОПШТИНЕ КОСЈЕРИЋ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1,74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Трошкови стручног надзора доградње и реконструкције школских објеката А1,А2 и спортске хале ОШ Мито Игумановић Косјерић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РАДОВИ НА САНАЦИЈИ ОЛИМПИЈСКОГ БАЗЕНА У КОСЈЕРИЋУ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РАДОВИ НА САНАЦИЈИ ОЛИМПИЈСКОГ БАЗЕНА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СТРУЧНОГ НАДЗОРА НАД ИЗВОЂЕЊЕМ РАДОВА НА РЕКОНСТР. И ИЗГРАДЊИ ВОДОВ.МРЕЖЕ У КОСЈЕРИЋУ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4.692.000,00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25.196.000,00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25.196.000,00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42.646.000,00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7,40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5,04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31.536.846,00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5,47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32.036.846,00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5,56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8.274.000,00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РАДОВИ НА УРЕЂЕЊУ ЕНТЕРИЈЕРА УЛАЗНОГ ХОЛА, БИОСКОПСКЕ ДВОРАНЕ И САНИТ.БЛОКА У ЗГРАДИ НАРОДНЕ БИЛИОТЕКЕ - КУЛТУРА КОСЈЕРИЋУ 2024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4,21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РАДОВИ НА УРЕЂЕЊУ ЕНТЕРИЈЕРА УЛАЗНОГ ХОЛА, БИОСКОПСКЕ </w:t>
            </w: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ДВОРАНЕ И САНИТ.БЛОКА У ЗГРАДИ НАРОДНЕ БИЛИОТЕКЕ - КУЛТУРА КОСЈЕРИЋУ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4,21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ПРОЈКТНО ТЕХНИЧКЕ ДОКУМЕНТАЦИЈЕ ЗА БИБЛИОТЕКУ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ПРОЈКТНО ТЕХНИЧКЕ ДОКУМЕНТАЦИЈЕ ЗА БИБЛИОТЕКУ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28.140.000,00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4,88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ЛАНСИРАМО МАШТУ У СВЕМИР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19.679,00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226.128,00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ЛАНСИРАМО МАШТУ У СВЕМИР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8,41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8,41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8,41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ПРЕДШКОЛСКО ОБРАЗОВАЊЕ"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56.220.716,00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56.220.716,00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9,76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8.517.478,00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8.517.478,00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1,48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2.503.788,00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7.798.788,00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435.600,00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1.623.600,00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168.318,00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9.868.318,00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15,46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Неутрошена средства </w:t>
            </w: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  <w:t>од родитељског динара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tabs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  <w:t xml:space="preserve">                      3.788,00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15,46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  <w:t>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родитељског динара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  <w:t>3.788,00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15,46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УСЛУГЕ КУЛТУРЕ"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8.109.634,00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8.109.634,00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1.228.610,00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1.228.610,00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14.474.244,00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15.374.244,00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ТУРИЗАМ"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4.950.943,00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4.950.943,00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7.647.011,00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7.647.011,00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1,33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2,09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861F6" w:rsidRPr="00F861F6" w:rsidTr="004F0F8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482.146.123,00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482.146.123,00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63.579.058,00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546.663.181,00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94,87</w:t>
            </w:r>
          </w:p>
        </w:tc>
      </w:tr>
      <w:tr w:rsidR="00F861F6" w:rsidRPr="00F861F6" w:rsidTr="004F0F8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861F6" w:rsidRPr="00F861F6" w:rsidTr="004F0F8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63.579.058,00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576.194.893,00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F861F6" w:rsidRPr="00F861F6" w:rsidTr="004F0F87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F861F6" w:rsidRPr="00F861F6" w:rsidTr="004F0F8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F861F6" w:rsidRPr="00F861F6" w:rsidTr="004F0F8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F861F6" w:rsidRPr="00F861F6" w:rsidTr="004F0F8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F861F6" w:rsidRPr="00F861F6" w:rsidTr="004F0F8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F861F6" w:rsidRPr="00F861F6" w:rsidTr="004F0F8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861F6" w:rsidRPr="00F861F6" w:rsidTr="004F0F8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4" w:name="__bookmark_38"/>
            <w:bookmarkEnd w:id="34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F861F6" w:rsidRPr="00F861F6" w:rsidTr="004F0F87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ФУНКЦИОНАЛНИМ КЛАСИФИКАЦИЈАМА</w:t>
            </w:r>
          </w:p>
        </w:tc>
      </w:tr>
      <w:tr w:rsidR="00F861F6" w:rsidRPr="00F861F6" w:rsidTr="004F0F87">
        <w:trPr>
          <w:trHeight w:val="464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F861F6" w:rsidRPr="00F861F6" w:rsidTr="004F0F8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bookmarkStart w:id="36" w:name="__bookmark_43"/>
                  <w:bookmarkEnd w:id="36"/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01.01.2025-31.12.2025</w:t>
                  </w:r>
                </w:p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</w:tr>
      <w:bookmarkStart w:id="37" w:name="_Toc070_Социјална_помоћ_угроженом_станов"/>
      <w:bookmarkEnd w:id="37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070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bookmarkStart w:id="38" w:name="_Toc090_Социјална_заштита_некласификован"/>
      <w:bookmarkEnd w:id="38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090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39" w:name="_Toc110_Извршни_и_законодавни_органи,_фи"/>
      <w:bookmarkEnd w:id="39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0" w:name="_Toc111_Извршни_и_законодавни_органи"/>
      <w:bookmarkEnd w:id="40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111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1" w:name="_Toc130_Опште_услуге"/>
      <w:bookmarkEnd w:id="41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130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107.934.519,00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106.934.519,00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bookmarkStart w:id="42" w:name="_Toc160_Опште_јавне_услуге_некласификова"/>
      <w:bookmarkEnd w:id="42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160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3" w:name="_Toc170_Трансакције_јавног_дуга"/>
      <w:bookmarkEnd w:id="43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170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4" w:name="_Toc330_Судови"/>
      <w:bookmarkEnd w:id="44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330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5" w:name="_Toc411_Општи_економски_и_комерцијални_п"/>
      <w:bookmarkEnd w:id="45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411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6" w:name="_Toc421_Пољопривреда"/>
      <w:bookmarkEnd w:id="46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421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7" w:name="_Toc451_Друмски_саобраћај"/>
      <w:bookmarkEnd w:id="47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451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</w:tr>
      <w:bookmarkStart w:id="48" w:name="_Toc473_Туризам"/>
      <w:bookmarkEnd w:id="48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473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</w:tr>
      <w:bookmarkStart w:id="49" w:name="_Toc510_Управљање_отпадом"/>
      <w:bookmarkEnd w:id="49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510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0" w:name="_Toc560_Заштита_животне_средине_некласиф"/>
      <w:bookmarkEnd w:id="50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560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</w:tr>
      <w:bookmarkStart w:id="51" w:name="_Toc620_Развој_заједнице"/>
      <w:bookmarkEnd w:id="51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620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42.646.000,00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25.196.000,00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42.646.000,00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25.196.000,00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</w:tr>
      <w:bookmarkStart w:id="52" w:name="_Toc640_Улична_расвета"/>
      <w:bookmarkEnd w:id="52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640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</w:tr>
      <w:bookmarkStart w:id="53" w:name="_Toc660_Послови_становања_и_заједнице_не"/>
      <w:bookmarkEnd w:id="53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660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4" w:name="_Toc760_Здравство_некласификовано_на_дру"/>
      <w:bookmarkEnd w:id="54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760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5" w:name="_Toc810_Услуге_рекреације_и_спорта"/>
      <w:bookmarkEnd w:id="55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810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6" w:name="_Toc820_Услуге_културе"/>
      <w:bookmarkEnd w:id="56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820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43.724.244,00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16.586.244,00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26.200.000,00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43.724.244,00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16.586.244,00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26.200.000,00</w:t>
            </w:r>
          </w:p>
        </w:tc>
      </w:tr>
      <w:bookmarkStart w:id="57" w:name="_Toc830_Услуге_емитовања_и_штампања"/>
      <w:bookmarkEnd w:id="57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830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8" w:name="_Toc911_Предшколско_образовање"/>
      <w:bookmarkEnd w:id="58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Функц. клас. 911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89.318.207,00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3.722.013,00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89.318.207,00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3.722.013,00</w:t>
            </w:r>
          </w:p>
        </w:tc>
      </w:tr>
      <w:bookmarkStart w:id="59" w:name="_Toc912_Основно_образовање"/>
      <w:bookmarkEnd w:id="59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912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0" w:name="_Toc920_Средње_образовање"/>
      <w:bookmarkEnd w:id="60"/>
      <w:tr w:rsidR="00F861F6" w:rsidRPr="00F861F6" w:rsidTr="004F0F8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4F0F8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920</w:t>
            </w:r>
          </w:p>
        </w:tc>
      </w:tr>
      <w:tr w:rsidR="00F861F6" w:rsidRPr="00F861F6" w:rsidTr="004F0F8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861F6" w:rsidRPr="00F861F6" w:rsidTr="004F0F8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861F6" w:rsidRPr="00F861F6" w:rsidTr="004F0F8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1" w:name="__bookmark_44"/>
            <w:bookmarkEnd w:id="61"/>
          </w:p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861F6" w:rsidRPr="00F861F6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62" w:name="__bookmark_48"/>
      <w:bookmarkEnd w:id="62"/>
    </w:p>
    <w:tbl>
      <w:tblPr>
        <w:tblW w:w="5000" w:type="pct"/>
        <w:tblLook w:val="01E0" w:firstRow="1" w:lastRow="1" w:firstColumn="1" w:lastColumn="1" w:noHBand="0" w:noVBand="0"/>
      </w:tblPr>
      <w:tblGrid>
        <w:gridCol w:w="974"/>
        <w:gridCol w:w="6636"/>
        <w:gridCol w:w="1462"/>
      </w:tblGrid>
      <w:tr w:rsidR="00F861F6" w:rsidRPr="00F861F6" w:rsidTr="00F861F6">
        <w:trPr>
          <w:trHeight w:val="276"/>
          <w:tblHeader/>
        </w:trPr>
        <w:tc>
          <w:tcPr>
            <w:tcW w:w="5000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ПРОЈЕКТИМА</w:t>
            </w:r>
          </w:p>
        </w:tc>
      </w:tr>
      <w:tr w:rsidR="00F861F6" w:rsidRPr="00F861F6" w:rsidTr="00F861F6">
        <w:trPr>
          <w:trHeight w:val="464"/>
          <w:tblHeader/>
        </w:trPr>
        <w:tc>
          <w:tcPr>
            <w:tcW w:w="5000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F861F6" w:rsidRPr="00F861F6" w:rsidTr="00F861F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61F6" w:rsidRPr="00F861F6" w:rsidRDefault="00F861F6" w:rsidP="00F86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F861F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01.01.2025-31.12.2025</w:t>
                  </w:r>
                </w:p>
                <w:p w:rsidR="00F861F6" w:rsidRPr="00F861F6" w:rsidRDefault="00F861F6" w:rsidP="00F86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F861F6">
        <w:trPr>
          <w:trHeight w:hRule="exact" w:val="300"/>
          <w:tblHeader/>
        </w:trPr>
        <w:tc>
          <w:tcPr>
            <w:tcW w:w="53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65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61F6" w:rsidRPr="00F861F6" w:rsidRDefault="00F861F6" w:rsidP="00F861F6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F861F6">
        <w:trPr>
          <w:tblHeader/>
        </w:trPr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пројекта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 у динарима</w:t>
            </w:r>
          </w:p>
        </w:tc>
      </w:tr>
      <w:bookmarkStart w:id="63" w:name="_Toc0401_ЗАШТИТА_ЖИВОТНЕ_СРЕДИНЕ"/>
      <w:bookmarkEnd w:id="63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 ЗАШТИТА ЖИВОТНЕ СРЕДИНЕ"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0401   ЗАШТИТА ЖИВОТНЕ СРЕДИНЕ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0401   ЗАШТИТА ЖИВОТНЕ СРЕДИНЕ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3.143.199,00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4" w:name="_Toc0501_ЕНЕРГЕТСКА_ЕФИКАСНОСТ_И_ОБНОВЉИ"/>
      <w:bookmarkEnd w:id="64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 ЕНЕРГЕТСКА ЕФИКАСНОСТ И ОБНОВЉИВИ ИЗВОРИ ЕНЕРГИЈЕ"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0501   ЕНЕРГЕТСКА ЕФИКАСНОСТ И ОБНОВЉИВИ ИЗВОРИ ЕНЕРГИЈЕ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15.750.000,00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5" w:name="_Toc0602_ОПШТЕ_УСЛУГЕ_ЛОКАЛНЕ_САМОУПРАВЕ"/>
      <w:bookmarkEnd w:id="65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 ОПШТЕ УСЛУГЕ ЛОКАЛНЕ САМОУПРАВЕ"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0602   ОПШТЕ УСЛУГЕ ЛОКАЛНЕ САМОУПРАВЕ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24.240.000,00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ИЗРАДА ПРОЈКТНО ТЕХНИЧКЕ ДОКУМЕНТАЦИЈЕ ЗА БИБЛИОТЕКУ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ЛАНСИРАМО МАШТУ У СВЕМИР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0602   ОПШТЕ УСЛУГЕ ЛОКАЛНЕ САМОУПРАВЕ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29.915.807,00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6" w:name="_Toc0902_СОЦИЈАЛНА_И_ДЕЧЈА_ЗАШТИТА"/>
      <w:bookmarkEnd w:id="66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 СОЦИЈАЛНА И ДЕЧЈА ЗАШТИТА"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0902   СОЦИЈАЛНА И ДЕЧЈА ЗАШТИТА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ПОПУЛАЦИОНА ПОЛИТИКА - ОБЕЗБЕЂИВАЊЕ УСЛУГА ЛИЧНИ ПРАТИЛАЦ ДЕЦЕ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0902   СОЦИЈАЛНА И ДЕЧЈА ЗАШТИТА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7" w:name="_Toc1101_СТАНОВАЊЕ,_УРБАНИЗАМ_И_ПРОСТОРН"/>
      <w:bookmarkEnd w:id="67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 СТАНОВАЊЕ, УРБАНИЗАМ И ПРОСТОРНО ПЛАНИРАЊЕ"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1101   СТАНОВАЊЕ, УРБАНИЗАМ И ПРОСТОРНО ПЛАНИРАЊЕ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2.994.000,00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РАДОВИ НА САНАЦИЈИ ОЛИМПИЈСКОГ БАЗЕНА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4.692.000,00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12.886.000,00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8" w:name="_Toc1102_КОМУНАЛНЕ_ДЕЛАТНОСТИ"/>
      <w:bookmarkEnd w:id="68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 КОМУНАЛНЕ ДЕЛАТНОСТИ"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1102   КОМУНАЛНЕ ДЕЛАТНОСТИ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1102   КОМУНАЛНЕ ДЕЛАТНОСТИ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9" w:name="_Toc1201_РАЗВОЈ_КУЛТУРЕ_И_ИНФОРМИСАЊА"/>
      <w:bookmarkEnd w:id="69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 РАЗВОЈ КУЛТУРЕ И ИНФОРМИСАЊА"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1201   РАЗВОЈ КУЛТУРЕ И ИНФОРМИСАЊА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1201   РАЗВОЈ КУЛТУРЕ И ИНФОРМИСАЊА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0" w:name="_Toc1502_РАЗВОЈ_ТУРИЗМА"/>
      <w:bookmarkEnd w:id="70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 РАЗВОЈ ТУРИЗМА"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1502   РАЗВОЈ ТУРИЗМА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3.327.000,00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1502   РАЗВОЈ ТУРИЗМА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4.267.000,00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1" w:name="_Toc2101_ПОЛИТИЧКИ_СИСТЕМ_ЛОКАЛНЕ_САМОУП"/>
      <w:bookmarkEnd w:id="71"/>
      <w:tr w:rsidR="00F861F6" w:rsidRPr="00F861F6" w:rsidTr="00F861F6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 ПОЛИТИЧКИ СИСТЕМ ЛОКАЛНЕ САМОУПРАВЕ" \f C \l "1"</w:instrText>
            </w:r>
            <w:r w:rsidRPr="00F861F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2101   ПОЛИТИЧКИ СИСТЕМ ЛОКАЛНЕ САМОУПРАВЕ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</w:tr>
      <w:tr w:rsidR="00F861F6" w:rsidRPr="00F861F6" w:rsidTr="00F861F6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2101-7070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СПРОВОЂЕЊЕ ИЗБОРА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2.510.000,00</w:t>
            </w: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програм:   2101   ПОЛИТИЧКИ СИСТЕМ ЛОКАЛНЕ САМОУПРАВЕ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3.745.000,00</w:t>
            </w:r>
          </w:p>
        </w:tc>
      </w:tr>
      <w:tr w:rsidR="00F861F6" w:rsidRPr="00F861F6" w:rsidTr="00F861F6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861F6" w:rsidRPr="00F861F6" w:rsidTr="00F861F6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   0   БУЏЕТ ОПШТИНЕ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61F6" w:rsidRPr="00F861F6" w:rsidRDefault="00F861F6" w:rsidP="00F86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861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73.917.006,00</w:t>
            </w:r>
          </w:p>
        </w:tc>
      </w:tr>
    </w:tbl>
    <w:p w:rsidR="00F861F6" w:rsidRPr="00F861F6" w:rsidRDefault="00F861F6" w:rsidP="00F861F6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72" w:name="_GoBack"/>
      <w:bookmarkEnd w:id="72"/>
    </w:p>
    <w:p w:rsidR="00804982" w:rsidRDefault="00804982"/>
    <w:sectPr w:rsidR="00804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450"/>
        <w:hidden/>
      </w:trPr>
      <w:tc>
        <w:tcPr>
          <w:tcW w:w="11400" w:type="dxa"/>
        </w:tcPr>
        <w:p w:rsidR="00F861F6" w:rsidRDefault="00F861F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861F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9E3D0FA" wp14:editId="63D4FB7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CC096C4" wp14:editId="0364CB6D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861F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2851616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450"/>
        <w:hidden/>
      </w:trPr>
      <w:tc>
        <w:tcPr>
          <w:tcW w:w="11400" w:type="dxa"/>
        </w:tcPr>
        <w:p w:rsidR="00F861F6" w:rsidRDefault="00F861F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861F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DE00C69" wp14:editId="3748E2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2251CFE" wp14:editId="64D5F85D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861F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2406025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450"/>
        <w:hidden/>
      </w:trPr>
      <w:tc>
        <w:tcPr>
          <w:tcW w:w="11400" w:type="dxa"/>
        </w:tcPr>
        <w:p w:rsidR="00F861F6" w:rsidRDefault="00F861F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861F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55C7B49" wp14:editId="57F27BA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C7FAC17" wp14:editId="18F994B9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861F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0087569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450"/>
        <w:hidden/>
      </w:trPr>
      <w:tc>
        <w:tcPr>
          <w:tcW w:w="11400" w:type="dxa"/>
        </w:tcPr>
        <w:p w:rsidR="00F861F6" w:rsidRDefault="00F861F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861F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349215B" wp14:editId="479171E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1CAAC11" wp14:editId="4737CE29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861F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9566667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450"/>
        <w:hidden/>
      </w:trPr>
      <w:tc>
        <w:tcPr>
          <w:tcW w:w="11400" w:type="dxa"/>
        </w:tcPr>
        <w:p w:rsidR="00F861F6" w:rsidRDefault="00F861F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861F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6E94608" wp14:editId="6E30A30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AEC3D8E" wp14:editId="340258F6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861F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4420699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450"/>
        <w:hidden/>
      </w:trPr>
      <w:tc>
        <w:tcPr>
          <w:tcW w:w="11400" w:type="dxa"/>
        </w:tcPr>
        <w:p w:rsidR="00F861F6" w:rsidRDefault="00F861F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F861F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5050FFA" wp14:editId="1E42B6E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070520E" wp14:editId="7008A026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F861F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1174107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861F6">
      <w:trPr>
        <w:trHeight w:val="450"/>
        <w:hidden/>
      </w:trPr>
      <w:tc>
        <w:tcPr>
          <w:tcW w:w="16332" w:type="dxa"/>
        </w:tcPr>
        <w:p w:rsidR="00F861F6" w:rsidRDefault="00F861F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861F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DF21C82" wp14:editId="4C3C9FC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CCAC5E6" wp14:editId="1A16E744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861F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729910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861F6">
      <w:trPr>
        <w:trHeight w:val="450"/>
        <w:hidden/>
      </w:trPr>
      <w:tc>
        <w:tcPr>
          <w:tcW w:w="16332" w:type="dxa"/>
        </w:tcPr>
        <w:p w:rsidR="00F861F6" w:rsidRDefault="00F861F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F861F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BF3F4A1" wp14:editId="28FC789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8AA0F5D" wp14:editId="2F1C67EF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F861F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divId w:val="116532073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F861F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861F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861F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861F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861F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861F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861F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F861F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861F6">
      <w:trPr>
        <w:trHeight w:val="375"/>
        <w:hidden/>
      </w:trPr>
      <w:tc>
        <w:tcPr>
          <w:tcW w:w="16332" w:type="dxa"/>
        </w:tcPr>
        <w:p w:rsidR="00F861F6" w:rsidRDefault="00F861F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861F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861F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divId w:val="54066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F861F6">
      <w:trPr>
        <w:trHeight w:val="375"/>
        <w:hidden/>
      </w:trPr>
      <w:tc>
        <w:tcPr>
          <w:tcW w:w="16332" w:type="dxa"/>
        </w:tcPr>
        <w:p w:rsidR="00F861F6" w:rsidRDefault="00F861F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F861F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F861F6" w:rsidRDefault="00F861F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F861F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861F6" w:rsidRDefault="00F861F6">
                      <w:pPr>
                        <w:jc w:val="right"/>
                        <w:divId w:val="132142746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F861F6" w:rsidRDefault="00F861F6">
                      <w:pPr>
                        <w:spacing w:line="1" w:lineRule="auto"/>
                      </w:pPr>
                    </w:p>
                  </w:tc>
                </w:tr>
              </w:tbl>
              <w:p w:rsidR="00F861F6" w:rsidRDefault="00F861F6">
                <w:pPr>
                  <w:spacing w:line="1" w:lineRule="auto"/>
                </w:pPr>
              </w:p>
            </w:tc>
          </w:tr>
        </w:tbl>
        <w:p w:rsidR="00F861F6" w:rsidRDefault="00F861F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F6"/>
    <w:rsid w:val="00804982"/>
    <w:rsid w:val="00F8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861F6"/>
  </w:style>
  <w:style w:type="character" w:styleId="Hyperlink">
    <w:name w:val="Hyperlink"/>
    <w:rsid w:val="00F861F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1F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1F6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861F6"/>
  </w:style>
  <w:style w:type="character" w:styleId="Hyperlink">
    <w:name w:val="Hyperlink"/>
    <w:rsid w:val="00F861F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1F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1F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9935</Words>
  <Characters>56631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2025-05-15T11:07:00Z</dcterms:created>
  <dcterms:modified xsi:type="dcterms:W3CDTF">2025-05-15T11:09:00Z</dcterms:modified>
</cp:coreProperties>
</file>