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7AD" w:rsidRDefault="009B502E" w:rsidP="009C4089">
      <w:pPr>
        <w:ind w:firstLine="708"/>
        <w:jc w:val="both"/>
      </w:pPr>
      <w:r>
        <w:t>На основу члана 20. Закона о</w:t>
      </w:r>
      <w:r w:rsidR="009C4089">
        <w:t xml:space="preserve"> л</w:t>
      </w:r>
      <w:r w:rsidR="007051BE">
        <w:t xml:space="preserve">окалној самоуправи, члана  40. </w:t>
      </w:r>
      <w:r>
        <w:t xml:space="preserve">Статута општине Косјерић и Закључка број 05: број: 401-12165/2024 од 12.12.2024.године који је донела Влада </w:t>
      </w:r>
      <w:r w:rsidR="00446200">
        <w:t>Републике Србије</w:t>
      </w:r>
      <w:r w:rsidR="00E6773A">
        <w:t xml:space="preserve">, Скупштина општине Косјерић, на својој редовној седници, одржаној дана </w:t>
      </w:r>
      <w:r w:rsidR="009C4089">
        <w:t>_._</w:t>
      </w:r>
      <w:r w:rsidR="00E6773A">
        <w:t xml:space="preserve">.2025.године, донела је </w:t>
      </w:r>
    </w:p>
    <w:p w:rsidR="00E6773A" w:rsidRDefault="00E6773A"/>
    <w:p w:rsidR="00E6773A" w:rsidRDefault="00E6773A">
      <w:r>
        <w:t xml:space="preserve">                                                                      О  Д  Л  У  К  У</w:t>
      </w:r>
    </w:p>
    <w:p w:rsidR="00E6773A" w:rsidRDefault="00E6773A" w:rsidP="009C4089">
      <w:pPr>
        <w:jc w:val="center"/>
      </w:pPr>
      <w:r>
        <w:t>о  давању повластица за кориснике борачко-</w:t>
      </w:r>
      <w:r w:rsidR="009C4089">
        <w:t xml:space="preserve">инвалидске заштите  са </w:t>
      </w:r>
      <w:r>
        <w:t xml:space="preserve"> пребивалиштем  на територији општине Косјерић</w:t>
      </w:r>
    </w:p>
    <w:p w:rsidR="00E6773A" w:rsidRDefault="00E6773A" w:rsidP="00E6773A"/>
    <w:p w:rsidR="00E6773A" w:rsidRPr="00DC7AA9" w:rsidRDefault="00E6773A" w:rsidP="00E677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7AA9">
        <w:rPr>
          <w:sz w:val="24"/>
          <w:szCs w:val="24"/>
        </w:rPr>
        <w:t>Корисницима борачко-инвалидске заштите са пребивалиштем на територији општине Косјерић, за 2025.годину , одобравају се  следеће повластице:</w:t>
      </w:r>
    </w:p>
    <w:p w:rsidR="00E6773A" w:rsidRPr="00DC7AA9" w:rsidRDefault="00E6773A" w:rsidP="00E6773A">
      <w:pPr>
        <w:pStyle w:val="ListParagraph"/>
        <w:ind w:left="1080"/>
        <w:rPr>
          <w:sz w:val="24"/>
          <w:szCs w:val="24"/>
        </w:rPr>
      </w:pPr>
    </w:p>
    <w:p w:rsidR="00E6773A" w:rsidRPr="00DC7AA9" w:rsidRDefault="00E6773A" w:rsidP="00E6773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7AA9">
        <w:rPr>
          <w:sz w:val="24"/>
          <w:szCs w:val="24"/>
        </w:rPr>
        <w:t>Бесплатан превоз за њихове потребе минибусом у власништву општине Косјерић,</w:t>
      </w:r>
    </w:p>
    <w:p w:rsidR="00E6773A" w:rsidRPr="00DC7AA9" w:rsidRDefault="00E6773A" w:rsidP="00E6773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7AA9">
        <w:rPr>
          <w:sz w:val="24"/>
          <w:szCs w:val="24"/>
        </w:rPr>
        <w:t>Бесплатна чланарина у</w:t>
      </w:r>
      <w:r w:rsidR="00DC7AA9" w:rsidRPr="00DC7AA9">
        <w:rPr>
          <w:rFonts w:ascii="Calibri" w:hAnsi="Calibri" w:cs="Calibri"/>
          <w:color w:val="474747"/>
          <w:sz w:val="24"/>
          <w:szCs w:val="24"/>
          <w:shd w:val="clear" w:color="auto" w:fill="FFFFFF"/>
        </w:rPr>
        <w:t xml:space="preserve"> Народној библиотеци "Сретан Марић" </w:t>
      </w:r>
      <w:r w:rsidR="00DC7AA9" w:rsidRPr="00DC7AA9">
        <w:rPr>
          <w:rFonts w:ascii="Calibri" w:hAnsi="Calibri" w:cs="Calibri"/>
          <w:sz w:val="24"/>
          <w:szCs w:val="24"/>
        </w:rPr>
        <w:t>Косјерић</w:t>
      </w:r>
      <w:r w:rsidRPr="00DC7AA9">
        <w:rPr>
          <w:sz w:val="24"/>
          <w:szCs w:val="24"/>
        </w:rPr>
        <w:t>,</w:t>
      </w:r>
    </w:p>
    <w:p w:rsidR="00E6773A" w:rsidRPr="00DC7AA9" w:rsidRDefault="00E6773A" w:rsidP="00E6773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7AA9">
        <w:rPr>
          <w:sz w:val="24"/>
          <w:szCs w:val="24"/>
        </w:rPr>
        <w:t xml:space="preserve">Бесплатне </w:t>
      </w:r>
      <w:r w:rsidR="00DC7AA9" w:rsidRPr="00DC7AA9">
        <w:rPr>
          <w:sz w:val="24"/>
          <w:szCs w:val="24"/>
        </w:rPr>
        <w:t xml:space="preserve">карте за позоришне представе у </w:t>
      </w:r>
      <w:r w:rsidR="00DC7AA9" w:rsidRPr="00DC7AA9">
        <w:rPr>
          <w:rFonts w:ascii="Calibri" w:hAnsi="Calibri" w:cs="Calibri"/>
          <w:color w:val="474747"/>
          <w:sz w:val="24"/>
          <w:szCs w:val="24"/>
          <w:shd w:val="clear" w:color="auto" w:fill="FFFFFF"/>
        </w:rPr>
        <w:t xml:space="preserve"> Народној библиотеци "Сретан Марић" </w:t>
      </w:r>
      <w:r w:rsidR="00DC7AA9" w:rsidRPr="00DC7AA9">
        <w:rPr>
          <w:rFonts w:ascii="Calibri" w:hAnsi="Calibri" w:cs="Calibri"/>
          <w:sz w:val="24"/>
          <w:szCs w:val="24"/>
        </w:rPr>
        <w:t>Косјерић</w:t>
      </w:r>
      <w:r w:rsidR="00DC7AA9" w:rsidRPr="00DC7AA9">
        <w:rPr>
          <w:sz w:val="24"/>
          <w:szCs w:val="24"/>
        </w:rPr>
        <w:t xml:space="preserve"> </w:t>
      </w:r>
      <w:r w:rsidRPr="00DC7AA9">
        <w:rPr>
          <w:sz w:val="24"/>
          <w:szCs w:val="24"/>
        </w:rPr>
        <w:t xml:space="preserve">и </w:t>
      </w:r>
    </w:p>
    <w:p w:rsidR="00E6773A" w:rsidRPr="00DC7AA9" w:rsidRDefault="00E6773A" w:rsidP="00E6773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C7AA9">
        <w:rPr>
          <w:sz w:val="24"/>
          <w:szCs w:val="24"/>
        </w:rPr>
        <w:t>Бесплатно коришћење спортских и рекреативних садржаја ( спортских сала и теретана ).</w:t>
      </w:r>
    </w:p>
    <w:p w:rsidR="00E6773A" w:rsidRPr="00DC7AA9" w:rsidRDefault="00E6773A" w:rsidP="00E677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7AA9">
        <w:rPr>
          <w:sz w:val="24"/>
          <w:szCs w:val="24"/>
        </w:rPr>
        <w:t>Ова одлука ступа на снагу осмог дана од дана објављивања у Службеном листу општине Косјерић.</w:t>
      </w:r>
    </w:p>
    <w:p w:rsidR="007051BE" w:rsidRDefault="007051BE" w:rsidP="00E6773A">
      <w:pPr>
        <w:ind w:left="360"/>
      </w:pPr>
    </w:p>
    <w:p w:rsidR="007051BE" w:rsidRDefault="007051BE" w:rsidP="007051BE">
      <w:pPr>
        <w:ind w:left="360"/>
      </w:pPr>
      <w:r>
        <w:t xml:space="preserve"> Заводни број:  </w:t>
      </w:r>
      <w:r w:rsidR="00446200">
        <w:t>586-6/2025</w:t>
      </w:r>
      <w:r>
        <w:t xml:space="preserve">                                                                      Председник Скупштине</w:t>
      </w:r>
    </w:p>
    <w:p w:rsidR="007051BE" w:rsidRDefault="007051BE" w:rsidP="007051BE">
      <w:pPr>
        <w:ind w:left="360"/>
      </w:pPr>
      <w:r>
        <w:t xml:space="preserve"> Косјерић, ________________                                                                         Татјана Коковић</w:t>
      </w:r>
    </w:p>
    <w:p w:rsidR="00E6773A" w:rsidRDefault="00E6773A" w:rsidP="00E6773A">
      <w:pPr>
        <w:ind w:left="360"/>
      </w:pPr>
    </w:p>
    <w:p w:rsidR="007051BE" w:rsidRDefault="007051BE" w:rsidP="00E6773A">
      <w:pPr>
        <w:ind w:left="360"/>
      </w:pPr>
    </w:p>
    <w:p w:rsidR="007051BE" w:rsidRDefault="00E6773A" w:rsidP="007051BE">
      <w:pPr>
        <w:ind w:left="360"/>
      </w:pPr>
      <w:r>
        <w:t xml:space="preserve">Доставити:                                                                                                       </w:t>
      </w:r>
    </w:p>
    <w:p w:rsidR="00E6773A" w:rsidRDefault="00E6773A" w:rsidP="007051BE">
      <w:pPr>
        <w:pStyle w:val="ListParagraph"/>
        <w:numPr>
          <w:ilvl w:val="0"/>
          <w:numId w:val="3"/>
        </w:numPr>
      </w:pPr>
      <w:r>
        <w:t>Министарству за рад, запошљавање</w:t>
      </w:r>
    </w:p>
    <w:p w:rsidR="00E6773A" w:rsidRDefault="00E6773A" w:rsidP="007051BE">
      <w:pPr>
        <w:pStyle w:val="ListParagraph"/>
        <w:ind w:left="825"/>
      </w:pPr>
      <w:bookmarkStart w:id="0" w:name="_GoBack"/>
      <w:bookmarkEnd w:id="0"/>
      <w:r>
        <w:t xml:space="preserve"> борачка  и социјална питања</w:t>
      </w:r>
    </w:p>
    <w:p w:rsidR="00E6773A" w:rsidRDefault="00E6773A" w:rsidP="00E6773A">
      <w:pPr>
        <w:pStyle w:val="ListParagraph"/>
        <w:numPr>
          <w:ilvl w:val="0"/>
          <w:numId w:val="3"/>
        </w:numPr>
      </w:pPr>
      <w:r>
        <w:t xml:space="preserve">Библиотеци Сретен Марић                                                                     </w:t>
      </w:r>
    </w:p>
    <w:p w:rsidR="00E6773A" w:rsidRDefault="00E6773A" w:rsidP="00E6773A">
      <w:pPr>
        <w:pStyle w:val="ListParagraph"/>
        <w:numPr>
          <w:ilvl w:val="0"/>
          <w:numId w:val="3"/>
        </w:numPr>
      </w:pPr>
      <w:r>
        <w:t>Референту за спорт у ОУ</w:t>
      </w:r>
    </w:p>
    <w:p w:rsidR="00E6773A" w:rsidRDefault="00E6773A" w:rsidP="00E6773A">
      <w:pPr>
        <w:pStyle w:val="ListParagraph"/>
        <w:numPr>
          <w:ilvl w:val="0"/>
          <w:numId w:val="3"/>
        </w:numPr>
      </w:pPr>
      <w:r>
        <w:t xml:space="preserve">Удружењу бораца и ратних и војних </w:t>
      </w:r>
    </w:p>
    <w:p w:rsidR="00E6773A" w:rsidRDefault="00E6773A" w:rsidP="00E6773A">
      <w:pPr>
        <w:pStyle w:val="ListParagraph"/>
        <w:ind w:left="825"/>
      </w:pPr>
      <w:r>
        <w:t xml:space="preserve">инвалида </w:t>
      </w:r>
    </w:p>
    <w:p w:rsidR="007051BE" w:rsidRDefault="007051BE" w:rsidP="007051BE">
      <w:pPr>
        <w:pStyle w:val="ListParagraph"/>
        <w:numPr>
          <w:ilvl w:val="0"/>
          <w:numId w:val="3"/>
        </w:numPr>
      </w:pPr>
      <w:r>
        <w:t>а/а</w:t>
      </w:r>
    </w:p>
    <w:p w:rsidR="00E6773A" w:rsidRPr="00E6773A" w:rsidRDefault="00E6773A" w:rsidP="00E6773A"/>
    <w:sectPr w:rsidR="00E6773A" w:rsidRPr="00E6773A" w:rsidSect="00453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5B8A"/>
    <w:multiLevelType w:val="hybridMultilevel"/>
    <w:tmpl w:val="5F3AAC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01536"/>
    <w:multiLevelType w:val="hybridMultilevel"/>
    <w:tmpl w:val="229AC6C4"/>
    <w:lvl w:ilvl="0" w:tplc="3AFAE41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423B03"/>
    <w:multiLevelType w:val="hybridMultilevel"/>
    <w:tmpl w:val="D1AE8A80"/>
    <w:lvl w:ilvl="0" w:tplc="2B3608E6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45" w:hanging="360"/>
      </w:pPr>
    </w:lvl>
    <w:lvl w:ilvl="2" w:tplc="241A001B" w:tentative="1">
      <w:start w:val="1"/>
      <w:numFmt w:val="lowerRoman"/>
      <w:lvlText w:val="%3."/>
      <w:lvlJc w:val="right"/>
      <w:pPr>
        <w:ind w:left="2265" w:hanging="180"/>
      </w:pPr>
    </w:lvl>
    <w:lvl w:ilvl="3" w:tplc="241A000F" w:tentative="1">
      <w:start w:val="1"/>
      <w:numFmt w:val="decimal"/>
      <w:lvlText w:val="%4."/>
      <w:lvlJc w:val="left"/>
      <w:pPr>
        <w:ind w:left="2985" w:hanging="360"/>
      </w:pPr>
    </w:lvl>
    <w:lvl w:ilvl="4" w:tplc="241A0019" w:tentative="1">
      <w:start w:val="1"/>
      <w:numFmt w:val="lowerLetter"/>
      <w:lvlText w:val="%5."/>
      <w:lvlJc w:val="left"/>
      <w:pPr>
        <w:ind w:left="3705" w:hanging="360"/>
      </w:pPr>
    </w:lvl>
    <w:lvl w:ilvl="5" w:tplc="241A001B" w:tentative="1">
      <w:start w:val="1"/>
      <w:numFmt w:val="lowerRoman"/>
      <w:lvlText w:val="%6."/>
      <w:lvlJc w:val="right"/>
      <w:pPr>
        <w:ind w:left="4425" w:hanging="180"/>
      </w:pPr>
    </w:lvl>
    <w:lvl w:ilvl="6" w:tplc="241A000F" w:tentative="1">
      <w:start w:val="1"/>
      <w:numFmt w:val="decimal"/>
      <w:lvlText w:val="%7."/>
      <w:lvlJc w:val="left"/>
      <w:pPr>
        <w:ind w:left="5145" w:hanging="360"/>
      </w:pPr>
    </w:lvl>
    <w:lvl w:ilvl="7" w:tplc="241A0019" w:tentative="1">
      <w:start w:val="1"/>
      <w:numFmt w:val="lowerLetter"/>
      <w:lvlText w:val="%8."/>
      <w:lvlJc w:val="left"/>
      <w:pPr>
        <w:ind w:left="5865" w:hanging="360"/>
      </w:pPr>
    </w:lvl>
    <w:lvl w:ilvl="8" w:tplc="241A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B502E"/>
    <w:rsid w:val="00441C00"/>
    <w:rsid w:val="00446200"/>
    <w:rsid w:val="00453586"/>
    <w:rsid w:val="00527D0C"/>
    <w:rsid w:val="007051BE"/>
    <w:rsid w:val="007367AD"/>
    <w:rsid w:val="009B502E"/>
    <w:rsid w:val="009C4089"/>
    <w:rsid w:val="00DC7AA9"/>
    <w:rsid w:val="00E67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7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NACELNIK</dc:creator>
  <cp:lastModifiedBy>Korisnik</cp:lastModifiedBy>
  <cp:revision>8</cp:revision>
  <cp:lastPrinted>2025-02-21T09:59:00Z</cp:lastPrinted>
  <dcterms:created xsi:type="dcterms:W3CDTF">2025-02-19T09:16:00Z</dcterms:created>
  <dcterms:modified xsi:type="dcterms:W3CDTF">2025-02-21T09:59:00Z</dcterms:modified>
</cp:coreProperties>
</file>