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59" w:rsidRDefault="00105444">
      <w:pPr>
        <w:rPr>
          <w:lang/>
        </w:rPr>
      </w:pPr>
      <w:r>
        <w:rPr>
          <w:lang/>
        </w:rPr>
        <w:t>Образложење Средњорочног плана пословне стратегије и развоја КЈП ,,Елан“ 2023-2027</w:t>
      </w:r>
    </w:p>
    <w:p w:rsidR="00105444" w:rsidRDefault="00105444">
      <w:pPr>
        <w:rPr>
          <w:lang/>
        </w:rPr>
      </w:pPr>
    </w:p>
    <w:p w:rsidR="00105444" w:rsidRDefault="00C157E6" w:rsidP="00187E7F">
      <w:pPr>
        <w:jc w:val="both"/>
        <w:rPr>
          <w:lang/>
        </w:rPr>
      </w:pPr>
      <w:r>
        <w:rPr>
          <w:lang/>
        </w:rPr>
        <w:t>Поред испуњења Законске обавезе</w:t>
      </w:r>
      <w:r w:rsidR="00D266B5">
        <w:rPr>
          <w:lang/>
        </w:rPr>
        <w:t xml:space="preserve"> ова план  је покушај дефинисања праваца развоја</w:t>
      </w:r>
      <w:r w:rsidR="0077626D">
        <w:rPr>
          <w:lang/>
        </w:rPr>
        <w:t xml:space="preserve"> и функционисања предузећа у очекиваним промењеним условима. Анализа стања и процена мера за унапређење пословања рађена је по свим делатностима, па је из такве процене проистекао и план инвестиционих улагања</w:t>
      </w:r>
      <w:r w:rsidR="00447DD6">
        <w:rPr>
          <w:lang/>
        </w:rPr>
        <w:t>. Имајући у виду проблеме које прате пословање предузећа евидентне бржим растом трошкова од раста прихода логично је тражити решења која би се манифестовала повећањем прихода уз евенталну стагнацију или пад трошкова а што би као ефекат дало бољи финансијски резултат. Наравно овде су узете у обзир и све потенцијалне промене институционалних оквира, Законодавне регулативе у смислу предлога одвајања Водовода и канализације</w:t>
      </w:r>
      <w:r w:rsidR="00DC4FF2">
        <w:rPr>
          <w:lang/>
        </w:rPr>
        <w:t xml:space="preserve"> и формирања Регионалног предузећа, како то предвиђа Пројекат али све мере на смањењу губитака воде и интервенције на постројењу су предвиђене у циљу бољег и сигурнијег водоснабдевања</w:t>
      </w:r>
      <w:r w:rsidR="0023703F">
        <w:rPr>
          <w:lang/>
        </w:rPr>
        <w:t>,</w:t>
      </w:r>
      <w:r w:rsidR="00DC4FF2">
        <w:rPr>
          <w:lang/>
        </w:rPr>
        <w:t xml:space="preserve"> без обзира на начин њиховог финансирања, било из позајмљених извора уз помоћ локалне самоуправе и из средстава суфинансирања Светске банке где је предузеће ушло у тај пројекат, захваљујући ефикасном учешћу у реализацији Пројекта ЕУ – подршка реформама у сектору вода и правилним извештавањем и изношењем проблема.</w:t>
      </w:r>
      <w:r w:rsidR="00CF50D0">
        <w:rPr>
          <w:lang/>
        </w:rPr>
        <w:t xml:space="preserve"> Без обзира на све, чињеница је да решење водоснабдевања и смањење трошкова лежи у бржем и ефикаснијем проналажењу и отклањању кварова,али суштински право решење се налази у реконструкцији секундарне водоводе мреже у деловима града где није извршена реконструкција</w:t>
      </w:r>
      <w:r w:rsidR="009B790C">
        <w:rPr>
          <w:lang/>
        </w:rPr>
        <w:t>, као и уређење простора и реконструкција бунарског постројења ,,Деспотовићи“.</w:t>
      </w:r>
      <w:r w:rsidR="00A01F2F">
        <w:rPr>
          <w:lang/>
        </w:rPr>
        <w:t xml:space="preserve"> На пројекту пречишћавања отпадних вода Предузеће </w:t>
      </w:r>
      <w:r w:rsidR="00A56E76">
        <w:rPr>
          <w:lang/>
        </w:rPr>
        <w:t>заједно са локалном самоуправом активно учествује и очекује решење канализационе мреже.</w:t>
      </w:r>
    </w:p>
    <w:p w:rsidR="000027F1" w:rsidRDefault="000027F1" w:rsidP="00187E7F">
      <w:pPr>
        <w:jc w:val="both"/>
        <w:rPr>
          <w:lang/>
        </w:rPr>
      </w:pPr>
      <w:r>
        <w:rPr>
          <w:lang/>
        </w:rPr>
        <w:t xml:space="preserve">Политика формирања цена основних делатности планирана је у складу са прихваћеном политиком цена </w:t>
      </w:r>
      <w:r w:rsidR="000C6E2A">
        <w:rPr>
          <w:lang/>
        </w:rPr>
        <w:t>Пројекта ЕУ- подршка реформама у циљу формирања Јединствене методологије и корекције цена са тенденцијом изједначавања цена за све кориснике до 2032. године. При томе је доказано да она не угрожава праг приступачности (пријемчивости) комуналних услуга по методологији СКГО чак и у условима фиксне просечне зараде за Косјерић за месец  децембар 2022.године.</w:t>
      </w:r>
    </w:p>
    <w:p w:rsidR="002A3E10" w:rsidRDefault="00A01F2F" w:rsidP="00187E7F">
      <w:pPr>
        <w:jc w:val="both"/>
        <w:rPr>
          <w:lang/>
        </w:rPr>
      </w:pPr>
      <w:r>
        <w:rPr>
          <w:lang/>
        </w:rPr>
        <w:t>Што се тиче заштите животне средине и одржавања комуналне и јавне хигијене предложене су мере набавке ауточистилице, чиме би се побољшало одржавање чистоће и наставак на реализацији Пројекта ЕИСП-2 којим би се решио проблем управљања зеленим отпадом</w:t>
      </w:r>
      <w:r w:rsidR="001D66E1">
        <w:rPr>
          <w:lang/>
        </w:rPr>
        <w:t xml:space="preserve"> а касније, и управљање грађевинским отпадом чиме би се заокружио процес управљања отпадом у градском подручју. Следећа фаза била би сакупљање комуналног отпада на руралном подручју, како би дивље депоније остале део прошлости.</w:t>
      </w:r>
      <w:r w:rsidR="00B778BE">
        <w:rPr>
          <w:lang/>
        </w:rPr>
        <w:t xml:space="preserve"> Од инвестиција предвиђена је само набавка контејнера, док се остала улагања врше по Пројектима ЕУ, Владе Шведске, Министарства за заштиту ЖС и локалне самоуправе.</w:t>
      </w:r>
    </w:p>
    <w:p w:rsidR="00A94461" w:rsidRDefault="00A94461" w:rsidP="00187E7F">
      <w:pPr>
        <w:jc w:val="both"/>
        <w:rPr>
          <w:lang/>
        </w:rPr>
      </w:pPr>
      <w:r>
        <w:rPr>
          <w:lang/>
        </w:rPr>
        <w:t>Када говоримо о мерама за управљање пијацама предвиђена су улагања у ограђивање дела круга и санитарног чвора, одвајање зелене и робне пијаце и уређење круга испод пијаца за стварање простора за постављање тезги у данима вашара. Поред т</w:t>
      </w:r>
      <w:r w:rsidR="002935EC">
        <w:rPr>
          <w:lang/>
        </w:rPr>
        <w:t>о</w:t>
      </w:r>
      <w:r>
        <w:rPr>
          <w:lang/>
        </w:rPr>
        <w:t>га планира се и уређење простора Сточне пијаце Брајковићи и стварање услова за реализацију пројекта управљања зеленим отпадом.</w:t>
      </w:r>
    </w:p>
    <w:p w:rsidR="00A94461" w:rsidRDefault="00A94461" w:rsidP="00187E7F">
      <w:pPr>
        <w:jc w:val="both"/>
        <w:rPr>
          <w:lang/>
        </w:rPr>
      </w:pPr>
      <w:r>
        <w:rPr>
          <w:lang/>
        </w:rPr>
        <w:lastRenderedPageBreak/>
        <w:t xml:space="preserve">Код мера управљања гробљима предвиђа се наставак ограђивања, израда стаза на новом делу гробља, као и постављање чесме и решавање одвођења површинских вода. Такође треба размишљати о новој парцели за проширење гробља и </w:t>
      </w:r>
      <w:r w:rsidR="002B1FBA">
        <w:rPr>
          <w:lang/>
        </w:rPr>
        <w:t>паркинг простора.</w:t>
      </w:r>
    </w:p>
    <w:p w:rsidR="009B790C" w:rsidRDefault="009B790C" w:rsidP="00187E7F">
      <w:pPr>
        <w:jc w:val="both"/>
        <w:rPr>
          <w:lang/>
        </w:rPr>
      </w:pPr>
      <w:r>
        <w:rPr>
          <w:lang/>
        </w:rPr>
        <w:t>Имајући у виду да је формирање Регионалног ЈП за водоснабдевање и одвођење отпадних вода реалност</w:t>
      </w:r>
      <w:r w:rsidR="00E6307E">
        <w:rPr>
          <w:lang/>
        </w:rPr>
        <w:t>, треба размишљати о проширењу делатности предузећа који може донети приходе неопходне, не само за функционисање предузећа већ и за његов опстанак. Поред делатности управљања отпадом</w:t>
      </w:r>
      <w:r w:rsidR="002D1B53">
        <w:t>,</w:t>
      </w:r>
      <w:r w:rsidR="00641BED">
        <w:rPr>
          <w:lang/>
        </w:rPr>
        <w:t xml:space="preserve"> Одржавања комуналне и јавне хигијене, Одржавање путева и улица и грађевински радови су управо оне делатности које пружају могућност повећања обим делатности, па самим тим и прихода. Из тог разлога планиране су инвестиције у набавку опреме и то камиона носивости 20 т, за ефикаснији и бржи прево</w:t>
      </w:r>
      <w:r w:rsidR="00240308">
        <w:rPr>
          <w:lang/>
        </w:rPr>
        <w:t>з материјала што би довело и до веће упослености и остале механизације. Поред тога предвиђена је и набавка ваљка за ваљање насутих путева, али и стварања услова за послове крпљења ударних рупа на путевима и улицама</w:t>
      </w:r>
    </w:p>
    <w:p w:rsidR="009B790C" w:rsidRDefault="009B790C">
      <w:pPr>
        <w:rPr>
          <w:lang/>
        </w:rPr>
      </w:pPr>
    </w:p>
    <w:p w:rsidR="000027F1" w:rsidRPr="00105444" w:rsidRDefault="000027F1">
      <w:pPr>
        <w:rPr>
          <w:lang/>
        </w:rPr>
      </w:pPr>
    </w:p>
    <w:sectPr w:rsidR="000027F1" w:rsidRPr="00105444" w:rsidSect="00714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05444"/>
    <w:rsid w:val="000027F1"/>
    <w:rsid w:val="000C6E2A"/>
    <w:rsid w:val="00105444"/>
    <w:rsid w:val="00187E7F"/>
    <w:rsid w:val="001D66E1"/>
    <w:rsid w:val="0023703F"/>
    <w:rsid w:val="00240308"/>
    <w:rsid w:val="002935EC"/>
    <w:rsid w:val="002A3E10"/>
    <w:rsid w:val="002B1FBA"/>
    <w:rsid w:val="002D1B53"/>
    <w:rsid w:val="0036061E"/>
    <w:rsid w:val="004405CD"/>
    <w:rsid w:val="00447DD6"/>
    <w:rsid w:val="00641BED"/>
    <w:rsid w:val="00714654"/>
    <w:rsid w:val="0077626D"/>
    <w:rsid w:val="009B790C"/>
    <w:rsid w:val="00A01F2F"/>
    <w:rsid w:val="00A56E76"/>
    <w:rsid w:val="00A94461"/>
    <w:rsid w:val="00B778BE"/>
    <w:rsid w:val="00C157E6"/>
    <w:rsid w:val="00CF50D0"/>
    <w:rsid w:val="00D266B5"/>
    <w:rsid w:val="00DC4FF2"/>
    <w:rsid w:val="00E6307E"/>
    <w:rsid w:val="00E85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2024-06-10T11:53:00Z</cp:lastPrinted>
  <dcterms:created xsi:type="dcterms:W3CDTF">2024-04-02T05:11:00Z</dcterms:created>
  <dcterms:modified xsi:type="dcterms:W3CDTF">2024-06-10T11:55:00Z</dcterms:modified>
</cp:coreProperties>
</file>