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Heading50"/>
        <w:keepNext/>
        <w:keepLines/>
        <w:shd w:val="clear" w:color="auto" w:fill="auto"/>
        <w:spacing w:before="0" w:after="207" w:line="220" w:lineRule="exact"/>
        <w:ind w:right="20"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bookmark16"/>
      <w:r>
        <w:rPr>
          <w:rFonts w:ascii="Times New Roman" w:hAnsi="Times New Roman" w:cs="Times New Roman"/>
          <w:sz w:val="24"/>
          <w:szCs w:val="24"/>
        </w:rPr>
        <w:t>ТЕХНИЧК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СПЕЦИФИКАЦИЈА УСЛУГА</w:t>
      </w:r>
    </w:p>
    <w:p>
      <w:pPr>
        <w:spacing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Набавка услуга физичког обезбеђења на концерту </w:t>
      </w:r>
      <w:bookmarkStart w:id="1" w:name="_GoBack"/>
      <w:bookmarkEnd w:id="1"/>
    </w:p>
    <w:p>
      <w:pPr>
        <w:spacing w:line="240" w:lineRule="auto"/>
        <w:jc w:val="center"/>
        <w:rPr>
          <w:lang w:val="sr-Cyrl-CS"/>
        </w:rPr>
      </w:pPr>
      <w:r>
        <w:rPr>
          <w:b/>
          <w:lang w:val="sr-Cyrl-RS"/>
        </w:rPr>
        <w:t xml:space="preserve"> </w:t>
      </w:r>
      <w:r>
        <w:rPr>
          <w:b/>
          <w:lang w:val="sr-Cyrl-CS"/>
        </w:rPr>
        <w:t>у Косјерићу</w:t>
      </w:r>
    </w:p>
    <w:p>
      <w:pPr>
        <w:pStyle w:val="Heading50"/>
        <w:keepNext/>
        <w:keepLines/>
        <w:shd w:val="clear" w:color="auto" w:fill="auto"/>
        <w:spacing w:before="0" w:after="207" w:line="220" w:lineRule="exact"/>
        <w:ind w:right="2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spacing w:line="254" w:lineRule="exact"/>
        <w:ind w:firstLine="760"/>
        <w:jc w:val="both"/>
        <w:rPr>
          <w:lang w:val="sr-Cyrl-RS"/>
        </w:rPr>
      </w:pPr>
      <w:r>
        <w:rPr>
          <w:lang w:val="sr-Cyrl-RS"/>
        </w:rPr>
        <w:t xml:space="preserve">Предмет </w:t>
      </w:r>
      <w:r>
        <w:rPr>
          <w:lang w:val="sr-Cyrl-CS"/>
        </w:rPr>
        <w:t xml:space="preserve">набавке </w:t>
      </w:r>
      <w:r>
        <w:rPr>
          <w:lang w:val="sr-Cyrl-RS"/>
        </w:rPr>
        <w:t xml:space="preserve">на који се Закон не примењује, на основу члана </w:t>
      </w:r>
      <w:r>
        <w:rPr>
          <w:lang w:val="sr-Cyrl-CS"/>
        </w:rPr>
        <w:t xml:space="preserve">27. став 1. тачка 1) </w:t>
      </w:r>
      <w:r>
        <w:rPr>
          <w:lang w:val="sr-Cyrl-RS"/>
        </w:rPr>
        <w:t xml:space="preserve">Закона о јавним набавкама </w:t>
      </w:r>
      <w:r>
        <w:rPr>
          <w:lang w:val="sr-Cyrl-CS"/>
        </w:rPr>
        <w:t>(„Службени гласник РС“</w:t>
      </w:r>
      <w:r>
        <w:t>,</w:t>
      </w:r>
      <w:r>
        <w:rPr>
          <w:lang w:val="sr-Cyrl-CS"/>
        </w:rPr>
        <w:t xml:space="preserve"> број </w:t>
      </w:r>
      <w:r>
        <w:rPr>
          <w:lang w:val="sr-Latn-RS"/>
        </w:rPr>
        <w:t>91/2019</w:t>
      </w:r>
      <w:r>
        <w:rPr>
          <w:lang w:val="sr-Cyrl-RS"/>
        </w:rPr>
        <w:t>) је вршење услуга физичког обезбеђења на концерту Ане Бебић у оквиру фестивала „Мали опанак“, који ће се одржати 15.09.2023. године, са почетком у 21,00 час, на зеленој јавној у ул. Радише Петронијевић у Косјерић</w:t>
      </w:r>
      <w:r>
        <w:rPr>
          <w:lang w:val="sr-Latn-RS"/>
        </w:rPr>
        <w:t>.</w:t>
      </w:r>
      <w:r>
        <w:rPr>
          <w:lang w:val="sr-Cyrl-RS"/>
        </w:rPr>
        <w:t xml:space="preserve"> </w:t>
      </w:r>
    </w:p>
    <w:p>
      <w:pPr>
        <w:spacing w:line="254" w:lineRule="exact"/>
        <w:ind w:firstLine="760"/>
        <w:jc w:val="both"/>
        <w:rPr>
          <w:lang w:val="sr-Cyrl-RS"/>
        </w:rPr>
      </w:pPr>
      <w:r>
        <w:rPr>
          <w:lang w:val="sr-Cyrl-RS"/>
        </w:rPr>
        <w:t>На пружању услуге физичког обезбеђења треба да буде ангажовано три службеника</w:t>
      </w:r>
      <w:r>
        <w:rPr>
          <w:lang w:val="sr-Latn-RS"/>
        </w:rPr>
        <w:t xml:space="preserve">, </w:t>
      </w:r>
      <w:r>
        <w:rPr>
          <w:lang w:val="sr-Cyrl-RS"/>
        </w:rPr>
        <w:t>од 20,00 до 24,00 часа.</w:t>
      </w:r>
    </w:p>
    <w:p>
      <w:pPr>
        <w:spacing w:line="254" w:lineRule="exact"/>
        <w:ind w:firstLine="760"/>
        <w:jc w:val="both"/>
        <w:rPr>
          <w:lang w:val="sr-Cyrl-RS"/>
        </w:rPr>
      </w:pPr>
    </w:p>
    <w:sectPr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A1CBF"/>
    <w:multiLevelType w:val="hybridMultilevel"/>
    <w:tmpl w:val="ACE8D7E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427B6"/>
    <w:multiLevelType w:val="multilevel"/>
    <w:tmpl w:val="5A6655D4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43559C"/>
    <w:multiLevelType w:val="multilevel"/>
    <w:tmpl w:val="16424C24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BF4AF-7BDC-4E38-9171-2EE20A52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7">
    <w:name w:val="Body text (7)_"/>
    <w:basedOn w:val="DefaultParagraphFont"/>
    <w:link w:val="Bodytext70"/>
    <w:rPr>
      <w:rFonts w:ascii="Sylfaen" w:eastAsia="Sylfaen" w:hAnsi="Sylfaen" w:cs="Sylfaen"/>
      <w:b/>
      <w:bCs/>
      <w:shd w:val="clear" w:color="auto" w:fill="FFFFFF"/>
    </w:rPr>
  </w:style>
  <w:style w:type="character" w:customStyle="1" w:styleId="Heading5">
    <w:name w:val="Heading #5_"/>
    <w:basedOn w:val="DefaultParagraphFont"/>
    <w:link w:val="Heading50"/>
    <w:rPr>
      <w:rFonts w:ascii="Sylfaen" w:eastAsia="Sylfaen" w:hAnsi="Sylfaen" w:cs="Sylfaen"/>
      <w:b/>
      <w:bCs/>
      <w:shd w:val="clear" w:color="auto" w:fill="FFFFFF"/>
    </w:rPr>
  </w:style>
  <w:style w:type="character" w:customStyle="1" w:styleId="Bodytext2Bold">
    <w:name w:val="Body text (2) + Bold"/>
    <w:basedOn w:val="DefaultParagraphFont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">
    <w:name w:val="Body text (2)"/>
    <w:basedOn w:val="DefaultParagraphFon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Bodytext70">
    <w:name w:val="Body text (7)"/>
    <w:basedOn w:val="Normal"/>
    <w:link w:val="Bodytext7"/>
    <w:pPr>
      <w:widowControl w:val="0"/>
      <w:shd w:val="clear" w:color="auto" w:fill="FFFFFF"/>
      <w:suppressAutoHyphens w:val="0"/>
      <w:spacing w:line="254" w:lineRule="exact"/>
      <w:ind w:hanging="2160"/>
      <w:jc w:val="both"/>
    </w:pPr>
    <w:rPr>
      <w:rFonts w:ascii="Sylfaen" w:eastAsia="Sylfaen" w:hAnsi="Sylfaen" w:cs="Sylfaen"/>
      <w:b/>
      <w:bCs/>
      <w:color w:val="auto"/>
      <w:kern w:val="0"/>
      <w:sz w:val="22"/>
      <w:szCs w:val="22"/>
      <w:lang w:eastAsia="en-US"/>
    </w:rPr>
  </w:style>
  <w:style w:type="paragraph" w:customStyle="1" w:styleId="Heading50">
    <w:name w:val="Heading #5"/>
    <w:basedOn w:val="Normal"/>
    <w:link w:val="Heading5"/>
    <w:pPr>
      <w:widowControl w:val="0"/>
      <w:shd w:val="clear" w:color="auto" w:fill="FFFFFF"/>
      <w:suppressAutoHyphens w:val="0"/>
      <w:spacing w:before="300" w:line="254" w:lineRule="exact"/>
      <w:ind w:hanging="480"/>
      <w:jc w:val="both"/>
      <w:outlineLvl w:val="4"/>
    </w:pPr>
    <w:rPr>
      <w:rFonts w:ascii="Sylfaen" w:eastAsia="Sylfaen" w:hAnsi="Sylfaen" w:cs="Sylfaen"/>
      <w:b/>
      <w:bCs/>
      <w:color w:val="auto"/>
      <w:kern w:val="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18</cp:revision>
  <cp:lastPrinted>2016-01-27T13:48:00Z</cp:lastPrinted>
  <dcterms:created xsi:type="dcterms:W3CDTF">2022-01-17T11:31:00Z</dcterms:created>
  <dcterms:modified xsi:type="dcterms:W3CDTF">2023-09-08T12:40:00Z</dcterms:modified>
</cp:coreProperties>
</file>