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</w:rPr>
      </w:pPr>
    </w:p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rPr>
          <w:lang w:val="en-GB"/>
        </w:rPr>
        <w:t>019(</w:t>
      </w:r>
      <w:bookmarkStart w:id="0" w:name="_GoBack"/>
      <w:bookmarkEnd w:id="0"/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  <w:rPr>
          <w:b/>
        </w:rPr>
      </w:pPr>
    </w:p>
    <w:p>
      <w:pPr>
        <w:jc w:val="center"/>
      </w:pPr>
    </w:p>
    <w:p>
      <w:pPr>
        <w:jc w:val="both"/>
      </w:pPr>
      <w:r>
        <w:rPr>
          <w:lang w:val="en-GB"/>
        </w:rPr>
        <w:t xml:space="preserve">         </w:t>
      </w:r>
      <w:r>
        <w:rPr>
          <w:lang w:val="sr-Cyrl-CS"/>
        </w:rPr>
        <w:t>П</w:t>
      </w:r>
      <w:r>
        <w:t xml:space="preserve">онуђач </w:t>
      </w:r>
      <w:r>
        <w:rPr>
          <w:i/>
          <w:lang w:val="sr-Cyrl-RS"/>
        </w:rPr>
        <w:t xml:space="preserve">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 xml:space="preserve">) - </w:t>
      </w:r>
      <w:r>
        <w:rPr>
          <w:iCs/>
          <w:color w:val="FF0000"/>
          <w:lang w:val="sr-Cyrl-RS"/>
        </w:rPr>
        <w:t xml:space="preserve">набавка </w:t>
      </w:r>
      <w:r>
        <w:rPr>
          <w:color w:val="FF0000"/>
        </w:rPr>
        <w:t>услуг</w:t>
      </w:r>
      <w:r>
        <w:rPr>
          <w:color w:val="FF0000"/>
          <w:lang w:val="sr-Cyrl-RS"/>
        </w:rPr>
        <w:t>а</w:t>
      </w:r>
      <w:r>
        <w:rPr>
          <w:color w:val="FF0000"/>
        </w:rPr>
        <w:t xml:space="preserve"> </w:t>
      </w:r>
      <w:r>
        <w:rPr>
          <w:color w:val="FF0000"/>
          <w:lang w:val="sr-Cyrl-RS"/>
        </w:rPr>
        <w:t>смештаја</w:t>
      </w:r>
      <w:r>
        <w:rPr>
          <w:color w:val="FF0000"/>
          <w:lang w:val="en-GB"/>
        </w:rPr>
        <w:t xml:space="preserve"> </w:t>
      </w:r>
      <w:r>
        <w:rPr>
          <w:color w:val="FF0000"/>
          <w:lang w:val="sr-Cyrl-RS"/>
        </w:rPr>
        <w:t>и исхране</w:t>
      </w:r>
      <w:r>
        <w:rPr>
          <w:color w:val="FF0000"/>
        </w:rPr>
        <w:t xml:space="preserve"> учесника </w:t>
      </w:r>
      <w:r>
        <w:rPr>
          <w:color w:val="FF0000"/>
          <w:lang w:val="sr-Cyrl-RS"/>
        </w:rPr>
        <w:t xml:space="preserve">фестивала </w:t>
      </w:r>
      <w:r>
        <w:rPr>
          <w:color w:val="FF0000"/>
        </w:rPr>
        <w:t>„Мали опанак“</w:t>
      </w:r>
      <w:r>
        <w:rPr>
          <w:color w:val="FF0000"/>
          <w:lang w:val="sr-Cyrl-RS"/>
        </w:rPr>
        <w:t xml:space="preserve"> у Косјерићу</w:t>
      </w:r>
      <w:r>
        <w:rPr>
          <w:color w:val="FF0000"/>
          <w:lang w:val="sr-Cyrl-CS"/>
        </w:rPr>
        <w:t xml:space="preserve">, </w:t>
      </w:r>
      <w:r>
        <w:rPr>
          <w:color w:val="auto"/>
          <w:lang w:val="sr-Cyrl-CS"/>
        </w:rPr>
        <w:t>и</w:t>
      </w:r>
      <w:r>
        <w:rPr>
          <w:lang w:val="sr-Cyrl-RS"/>
        </w:rPr>
        <w:t>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набавке.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tabs>
          <w:tab w:val="left" w:pos="1005"/>
        </w:tabs>
        <w:spacing w:after="120"/>
        <w:jc w:val="both"/>
        <w:rPr>
          <w:i/>
          <w:lang w:val="sr-Cyrl-C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Понуђач: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28E213E7"/>
    <w:multiLevelType w:val="hybridMultilevel"/>
    <w:tmpl w:val="1F008CC4"/>
    <w:lvl w:ilvl="0" w:tplc="EF6A6424">
      <w:start w:val="1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26" w:hanging="360"/>
      </w:pPr>
    </w:lvl>
    <w:lvl w:ilvl="2" w:tplc="241A001B" w:tentative="1">
      <w:start w:val="1"/>
      <w:numFmt w:val="lowerRoman"/>
      <w:lvlText w:val="%3."/>
      <w:lvlJc w:val="right"/>
      <w:pPr>
        <w:ind w:left="3646" w:hanging="180"/>
      </w:pPr>
    </w:lvl>
    <w:lvl w:ilvl="3" w:tplc="241A000F" w:tentative="1">
      <w:start w:val="1"/>
      <w:numFmt w:val="decimal"/>
      <w:lvlText w:val="%4."/>
      <w:lvlJc w:val="left"/>
      <w:pPr>
        <w:ind w:left="4366" w:hanging="360"/>
      </w:pPr>
    </w:lvl>
    <w:lvl w:ilvl="4" w:tplc="241A0019" w:tentative="1">
      <w:start w:val="1"/>
      <w:numFmt w:val="lowerLetter"/>
      <w:lvlText w:val="%5."/>
      <w:lvlJc w:val="left"/>
      <w:pPr>
        <w:ind w:left="5086" w:hanging="360"/>
      </w:pPr>
    </w:lvl>
    <w:lvl w:ilvl="5" w:tplc="241A001B" w:tentative="1">
      <w:start w:val="1"/>
      <w:numFmt w:val="lowerRoman"/>
      <w:lvlText w:val="%6."/>
      <w:lvlJc w:val="right"/>
      <w:pPr>
        <w:ind w:left="5806" w:hanging="180"/>
      </w:pPr>
    </w:lvl>
    <w:lvl w:ilvl="6" w:tplc="241A000F" w:tentative="1">
      <w:start w:val="1"/>
      <w:numFmt w:val="decimal"/>
      <w:lvlText w:val="%7."/>
      <w:lvlJc w:val="left"/>
      <w:pPr>
        <w:ind w:left="6526" w:hanging="360"/>
      </w:pPr>
    </w:lvl>
    <w:lvl w:ilvl="7" w:tplc="241A0019" w:tentative="1">
      <w:start w:val="1"/>
      <w:numFmt w:val="lowerLetter"/>
      <w:lvlText w:val="%8."/>
      <w:lvlJc w:val="left"/>
      <w:pPr>
        <w:ind w:left="7246" w:hanging="360"/>
      </w:pPr>
    </w:lvl>
    <w:lvl w:ilvl="8" w:tplc="241A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6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96076CD"/>
    <w:multiLevelType w:val="hybridMultilevel"/>
    <w:tmpl w:val="DCB6C508"/>
    <w:lvl w:ilvl="0" w:tplc="241A000F">
      <w:start w:val="1"/>
      <w:numFmt w:val="decimal"/>
      <w:lvlText w:val="%1."/>
      <w:lvlJc w:val="left"/>
      <w:pPr>
        <w:ind w:left="1776" w:hanging="360"/>
      </w:p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0F524F"/>
    <w:multiLevelType w:val="hybridMultilevel"/>
    <w:tmpl w:val="DC842CB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500" w:hanging="360"/>
      </w:pPr>
    </w:lvl>
    <w:lvl w:ilvl="2" w:tplc="241A001B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41</cp:revision>
  <cp:lastPrinted>2021-05-12T07:51:00Z</cp:lastPrinted>
  <dcterms:created xsi:type="dcterms:W3CDTF">2017-11-07T10:28:00Z</dcterms:created>
  <dcterms:modified xsi:type="dcterms:W3CDTF">2023-09-11T11:31:00Z</dcterms:modified>
</cp:coreProperties>
</file>