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hd w:val="clear" w:color="auto" w:fill="C6D9F1"/>
        <w:jc w:val="center"/>
        <w:rPr>
          <w:b/>
          <w:bCs/>
          <w:iCs/>
          <w:lang w:val="sr-Cyrl-RS"/>
        </w:rPr>
      </w:pPr>
      <w:r>
        <w:rPr>
          <w:b/>
          <w:bCs/>
          <w:iCs/>
          <w:lang w:val="sr-Cyrl-RS"/>
        </w:rPr>
        <w:t>ОПИС УСЛУГА</w:t>
      </w:r>
    </w:p>
    <w:p>
      <w:pPr>
        <w:jc w:val="center"/>
        <w:rPr>
          <w:lang w:val="sr-Cyrl-CS"/>
        </w:rPr>
      </w:pPr>
    </w:p>
    <w:p>
      <w:pPr>
        <w:spacing w:line="240" w:lineRule="auto"/>
        <w:jc w:val="center"/>
        <w:rPr>
          <w:b/>
          <w:lang w:val="sr-Cyrl-CS"/>
        </w:rPr>
      </w:pPr>
      <w:bookmarkStart w:id="0" w:name="_GoBack"/>
      <w:bookmarkEnd w:id="0"/>
      <w:r>
        <w:rPr>
          <w:b/>
          <w:bCs/>
          <w:lang w:val="ru-RU"/>
        </w:rPr>
        <w:t>Н</w:t>
      </w:r>
      <w:r>
        <w:rPr>
          <w:rFonts w:eastAsia="TimesNewRomanPS-BoldMT"/>
          <w:b/>
          <w:bCs/>
          <w:lang w:val="sr-Cyrl-CS"/>
        </w:rPr>
        <w:t xml:space="preserve">абавка услуга </w:t>
      </w:r>
      <w:r>
        <w:rPr>
          <w:b/>
          <w:lang w:val="sr-Cyrl-CS"/>
        </w:rPr>
        <w:t>хуманог хватања и збрињавања напуштених паса</w:t>
      </w:r>
    </w:p>
    <w:p>
      <w:pPr>
        <w:spacing w:line="240" w:lineRule="auto"/>
        <w:jc w:val="center"/>
        <w:rPr>
          <w:b/>
          <w:bCs/>
          <w:lang w:val="sr-Cyrl-RS"/>
        </w:rPr>
      </w:pPr>
      <w:r>
        <w:rPr>
          <w:b/>
          <w:lang w:val="sr-Cyrl-CS"/>
        </w:rPr>
        <w:t>на територији општине Косјерић</w:t>
      </w:r>
    </w:p>
    <w:p>
      <w:pPr>
        <w:jc w:val="center"/>
        <w:rPr>
          <w:lang w:val="ru-RU"/>
        </w:rPr>
      </w:pPr>
    </w:p>
    <w:p>
      <w:pPr>
        <w:tabs>
          <w:tab w:val="left" w:pos="1245"/>
        </w:tabs>
        <w:jc w:val="both"/>
        <w:rPr>
          <w:lang w:val="sr-Cyrl-CS"/>
        </w:rPr>
      </w:pPr>
    </w:p>
    <w:p>
      <w:pPr>
        <w:tabs>
          <w:tab w:val="left" w:pos="1245"/>
        </w:tabs>
        <w:jc w:val="both"/>
        <w:rPr>
          <w:lang w:val="sr-Cyrl-CS"/>
        </w:rPr>
      </w:pPr>
    </w:p>
    <w:tbl>
      <w:tblPr>
        <w:tblW w:w="935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0"/>
        <w:gridCol w:w="8646"/>
      </w:tblGrid>
      <w:t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widowControl w:val="0"/>
              <w:spacing w:line="240" w:lineRule="auto"/>
              <w:jc w:val="center"/>
              <w:rPr>
                <w:rFonts w:eastAsia="Lucida Sans Unicode"/>
                <w:kern w:val="2"/>
                <w:lang w:val="sr-Cyrl-CS"/>
              </w:rPr>
            </w:pPr>
          </w:p>
          <w:p>
            <w:pPr>
              <w:widowControl w:val="0"/>
              <w:spacing w:line="240" w:lineRule="auto"/>
              <w:jc w:val="center"/>
              <w:rPr>
                <w:rFonts w:eastAsia="Lucida Sans Unicode"/>
                <w:kern w:val="2"/>
                <w:lang w:val="sr-Cyrl-CS"/>
              </w:rPr>
            </w:pPr>
            <w:r>
              <w:rPr>
                <w:rFonts w:eastAsia="Lucida Sans Unicode"/>
                <w:kern w:val="2"/>
                <w:lang w:val="sr-Cyrl-CS"/>
              </w:rPr>
              <w:t>Р.бр.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widowControl w:val="0"/>
              <w:spacing w:line="240" w:lineRule="auto"/>
              <w:jc w:val="center"/>
              <w:rPr>
                <w:rFonts w:eastAsia="Lucida Sans Unicode"/>
                <w:kern w:val="2"/>
                <w:lang w:val="sr-Cyrl-CS"/>
              </w:rPr>
            </w:pPr>
            <w:r>
              <w:rPr>
                <w:b/>
                <w:bCs/>
                <w:lang w:val="sr-Cyrl-CS" w:eastAsia="sr-Latn-CS"/>
              </w:rPr>
              <w:t>ОПИС УСЛУГЕ</w:t>
            </w:r>
          </w:p>
        </w:tc>
      </w:tr>
      <w:t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widowControl w:val="0"/>
              <w:spacing w:line="240" w:lineRule="auto"/>
              <w:jc w:val="center"/>
              <w:rPr>
                <w:rFonts w:eastAsia="Lucida Sans Unicode"/>
                <w:kern w:val="2"/>
                <w:lang w:val="sr-Cyrl-CS"/>
              </w:rPr>
            </w:pPr>
            <w:r>
              <w:rPr>
                <w:rFonts w:eastAsia="Lucida Sans Unicode"/>
                <w:kern w:val="2"/>
                <w:lang w:val="sr-Cyrl-CS"/>
              </w:rPr>
              <w:t>1.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widowControl w:val="0"/>
              <w:spacing w:line="240" w:lineRule="auto"/>
              <w:jc w:val="both"/>
              <w:rPr>
                <w:bCs/>
                <w:lang w:val="sr-Cyrl-CS" w:eastAsia="sr-Latn-CS"/>
              </w:rPr>
            </w:pPr>
            <w:r>
              <w:rPr>
                <w:bCs/>
                <w:lang w:val="sr-Cyrl-CS" w:eastAsia="sr-Latn-CS"/>
              </w:rPr>
              <w:t xml:space="preserve">Излазак на терен  и ангажовање радника </w:t>
            </w:r>
          </w:p>
        </w:tc>
      </w:tr>
      <w:t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widowControl w:val="0"/>
              <w:spacing w:line="240" w:lineRule="auto"/>
              <w:jc w:val="center"/>
              <w:rPr>
                <w:rFonts w:eastAsia="Lucida Sans Unicode"/>
                <w:kern w:val="2"/>
              </w:rPr>
            </w:pPr>
            <w:r>
              <w:rPr>
                <w:rFonts w:eastAsia="Lucida Sans Unicode"/>
                <w:kern w:val="2"/>
                <w:lang w:val="sr-Cyrl-RS"/>
              </w:rPr>
              <w:t>2</w:t>
            </w:r>
            <w:r>
              <w:rPr>
                <w:rFonts w:eastAsia="Lucida Sans Unicode"/>
                <w:kern w:val="2"/>
              </w:rPr>
              <w:t>.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widowControl w:val="0"/>
              <w:spacing w:line="240" w:lineRule="auto"/>
              <w:jc w:val="both"/>
              <w:rPr>
                <w:rFonts w:eastAsia="Lucida Sans Unicode"/>
                <w:kern w:val="2"/>
                <w:lang w:val="sr-Cyrl-CS"/>
              </w:rPr>
            </w:pPr>
            <w:r>
              <w:rPr>
                <w:rFonts w:eastAsia="Lucida Sans Unicode"/>
                <w:kern w:val="2"/>
                <w:lang w:val="sr-Cyrl-CS"/>
              </w:rPr>
              <w:t>Хватање напуштених пса ручно, мередов мрежама и даљинским омамљивањем фармацеутским средствима (</w:t>
            </w:r>
            <w:r>
              <w:rPr>
                <w:rFonts w:eastAsia="Lucida Sans Unicode"/>
                <w:kern w:val="2"/>
                <w:lang w:val="sr-Latn-BA"/>
              </w:rPr>
              <w:t>CO</w:t>
            </w:r>
            <w:r>
              <w:rPr>
                <w:rFonts w:eastAsia="Lucida Sans Unicode"/>
                <w:kern w:val="2"/>
                <w:vertAlign w:val="subscript"/>
                <w:lang w:val="sr-Cyrl-RS"/>
              </w:rPr>
              <w:t>2</w:t>
            </w:r>
            <w:r>
              <w:rPr>
                <w:rFonts w:eastAsia="Lucida Sans Unicode"/>
                <w:kern w:val="2"/>
                <w:lang w:val="sr-Latn-BA"/>
              </w:rPr>
              <w:t xml:space="preserve"> </w:t>
            </w:r>
            <w:r>
              <w:rPr>
                <w:rFonts w:eastAsia="Lucida Sans Unicode"/>
                <w:kern w:val="2"/>
                <w:lang w:val="sr-Cyrl-CS"/>
              </w:rPr>
              <w:t>омамљивач) у складу са чланом 24, 25. и 26. Закона о добробити животиња („Службени гласник РС“, број 41/2009)</w:t>
            </w:r>
          </w:p>
        </w:tc>
      </w:tr>
      <w:t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widowControl w:val="0"/>
              <w:spacing w:line="240" w:lineRule="auto"/>
              <w:jc w:val="center"/>
              <w:rPr>
                <w:rFonts w:eastAsia="Lucida Sans Unicode"/>
                <w:kern w:val="2"/>
                <w:lang w:val="sr-Cyrl-CS"/>
              </w:rPr>
            </w:pPr>
            <w:r>
              <w:rPr>
                <w:rFonts w:eastAsia="Lucida Sans Unicode"/>
                <w:kern w:val="2"/>
                <w:lang w:val="sr-Cyrl-CS"/>
              </w:rPr>
              <w:t xml:space="preserve">3. 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widowControl w:val="0"/>
              <w:spacing w:line="240" w:lineRule="auto"/>
              <w:jc w:val="both"/>
              <w:rPr>
                <w:rFonts w:eastAsia="Lucida Sans Unicode"/>
                <w:kern w:val="2"/>
                <w:lang w:val="sr-Cyrl-CS"/>
              </w:rPr>
            </w:pPr>
            <w:r>
              <w:rPr>
                <w:rFonts w:eastAsia="Lucida Sans Unicode"/>
                <w:kern w:val="2"/>
                <w:lang w:val="sr-Cyrl-CS"/>
              </w:rPr>
              <w:t>Превоз ухваћеног пса возилом специјалне намене</w:t>
            </w:r>
          </w:p>
        </w:tc>
      </w:tr>
      <w:t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widowControl w:val="0"/>
              <w:spacing w:line="240" w:lineRule="auto"/>
              <w:jc w:val="center"/>
              <w:rPr>
                <w:rFonts w:eastAsia="Lucida Sans Unicode"/>
                <w:kern w:val="2"/>
              </w:rPr>
            </w:pPr>
            <w:r>
              <w:rPr>
                <w:rFonts w:eastAsia="Lucida Sans Unicode"/>
                <w:kern w:val="2"/>
                <w:lang w:val="sr-Cyrl-RS"/>
              </w:rPr>
              <w:t>4</w:t>
            </w:r>
            <w:r>
              <w:rPr>
                <w:rFonts w:eastAsia="Lucida Sans Unicode"/>
                <w:kern w:val="2"/>
              </w:rPr>
              <w:t>.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widowControl w:val="0"/>
              <w:spacing w:line="240" w:lineRule="auto"/>
              <w:jc w:val="both"/>
              <w:rPr>
                <w:rFonts w:eastAsia="Lucida Sans Unicode"/>
                <w:kern w:val="2"/>
                <w:lang w:val="sr-Cyrl-CS"/>
              </w:rPr>
            </w:pPr>
            <w:r>
              <w:rPr>
                <w:rFonts w:eastAsia="Lucida Sans Unicode"/>
                <w:kern w:val="2"/>
                <w:lang w:val="sr-Cyrl-CS"/>
              </w:rPr>
              <w:t xml:space="preserve">Вакцинација </w:t>
            </w:r>
          </w:p>
        </w:tc>
      </w:tr>
      <w:t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widowControl w:val="0"/>
              <w:spacing w:line="240" w:lineRule="auto"/>
              <w:jc w:val="center"/>
              <w:rPr>
                <w:rFonts w:eastAsia="Lucida Sans Unicode"/>
                <w:kern w:val="2"/>
                <w:lang w:val="sr-Cyrl-RS"/>
              </w:rPr>
            </w:pPr>
            <w:r>
              <w:rPr>
                <w:rFonts w:eastAsia="Lucida Sans Unicode"/>
                <w:kern w:val="2"/>
                <w:lang w:val="sr-Cyrl-RS"/>
              </w:rPr>
              <w:t>5.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widowControl w:val="0"/>
              <w:spacing w:line="240" w:lineRule="auto"/>
              <w:jc w:val="both"/>
              <w:rPr>
                <w:rFonts w:eastAsia="Lucida Sans Unicode"/>
                <w:kern w:val="2"/>
                <w:lang w:val="sr-Cyrl-CS"/>
              </w:rPr>
            </w:pPr>
            <w:r>
              <w:rPr>
                <w:rFonts w:eastAsia="Lucida Sans Unicode"/>
                <w:kern w:val="2"/>
                <w:lang w:val="sr-Cyrl-CS"/>
              </w:rPr>
              <w:t>Обележавање (микрочиповање) ухваћеног пса и израда потребне документације за евидентирање ухваћеног пса, у складу са чланом  63. став 3. Закона о добробити животиња</w:t>
            </w:r>
          </w:p>
        </w:tc>
      </w:tr>
      <w:t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widowControl w:val="0"/>
              <w:spacing w:line="240" w:lineRule="auto"/>
              <w:jc w:val="center"/>
              <w:rPr>
                <w:rFonts w:eastAsia="Lucida Sans Unicode"/>
                <w:kern w:val="2"/>
                <w:lang w:val="sr-Cyrl-CS"/>
              </w:rPr>
            </w:pPr>
            <w:r>
              <w:rPr>
                <w:rFonts w:eastAsia="Lucida Sans Unicode"/>
                <w:kern w:val="2"/>
                <w:lang w:val="sr-Cyrl-CS"/>
              </w:rPr>
              <w:t>6.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widowControl w:val="0"/>
              <w:spacing w:line="240" w:lineRule="auto"/>
              <w:jc w:val="both"/>
              <w:rPr>
                <w:rFonts w:eastAsia="Lucida Sans Unicode"/>
                <w:kern w:val="2"/>
                <w:lang w:val="sr-Cyrl-CS"/>
              </w:rPr>
            </w:pPr>
            <w:r>
              <w:rPr>
                <w:rFonts w:eastAsia="Lucida Sans Unicode"/>
                <w:kern w:val="2"/>
                <w:lang w:val="sr-Cyrl-CS"/>
              </w:rPr>
              <w:t xml:space="preserve">Делхелминтизација </w:t>
            </w:r>
          </w:p>
        </w:tc>
      </w:tr>
      <w:t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widowControl w:val="0"/>
              <w:spacing w:line="240" w:lineRule="auto"/>
              <w:jc w:val="center"/>
              <w:rPr>
                <w:rFonts w:eastAsia="Lucida Sans Unicode"/>
                <w:kern w:val="2"/>
              </w:rPr>
            </w:pPr>
            <w:r>
              <w:rPr>
                <w:rFonts w:eastAsia="Lucida Sans Unicode"/>
                <w:kern w:val="2"/>
                <w:lang w:val="sr-Cyrl-RS"/>
              </w:rPr>
              <w:t>7</w:t>
            </w:r>
            <w:r>
              <w:rPr>
                <w:rFonts w:eastAsia="Lucida Sans Unicode"/>
                <w:kern w:val="2"/>
              </w:rPr>
              <w:t>.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widowControl w:val="0"/>
              <w:spacing w:line="240" w:lineRule="auto"/>
              <w:jc w:val="both"/>
              <w:rPr>
                <w:rFonts w:eastAsia="Lucida Sans Unicode"/>
                <w:kern w:val="2"/>
                <w:lang w:val="sr-Cyrl-CS"/>
              </w:rPr>
            </w:pPr>
            <w:r>
              <w:rPr>
                <w:rFonts w:eastAsia="Lucida Sans Unicode"/>
                <w:kern w:val="2"/>
                <w:lang w:val="sr-Cyrl-CS"/>
              </w:rPr>
              <w:t>Стерилизација/кастрација ухваћен</w:t>
            </w:r>
            <w:r>
              <w:rPr>
                <w:rFonts w:eastAsia="Lucida Sans Unicode"/>
                <w:kern w:val="2"/>
              </w:rPr>
              <w:t>ог</w:t>
            </w:r>
            <w:r>
              <w:rPr>
                <w:rFonts w:eastAsia="Lucida Sans Unicode"/>
                <w:kern w:val="2"/>
                <w:lang w:val="sr-Cyrl-CS"/>
              </w:rPr>
              <w:t xml:space="preserve"> пса</w:t>
            </w:r>
            <w:r>
              <w:rPr>
                <w:lang w:val="sr-Cyrl-CS"/>
              </w:rPr>
              <w:t xml:space="preserve"> и постоперативни третман напуштеног пса </w:t>
            </w:r>
          </w:p>
        </w:tc>
      </w:tr>
      <w:t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widowControl w:val="0"/>
              <w:spacing w:line="240" w:lineRule="auto"/>
              <w:jc w:val="center"/>
              <w:rPr>
                <w:rFonts w:eastAsia="Lucida Sans Unicode"/>
                <w:kern w:val="2"/>
                <w:lang w:val="sr-Cyrl-CS"/>
              </w:rPr>
            </w:pPr>
            <w:r>
              <w:rPr>
                <w:rFonts w:eastAsia="Lucida Sans Unicode"/>
                <w:kern w:val="2"/>
                <w:lang w:val="sr-Cyrl-RS"/>
              </w:rPr>
              <w:t>8</w:t>
            </w:r>
            <w:r>
              <w:rPr>
                <w:rFonts w:eastAsia="Lucida Sans Unicode"/>
                <w:kern w:val="2"/>
              </w:rPr>
              <w:t>.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spacing w:line="240" w:lineRule="auto"/>
              <w:rPr>
                <w:rFonts w:eastAsia="Lucida Sans Unicode"/>
                <w:kern w:val="2"/>
                <w:lang w:val="sr-Cyrl-CS"/>
              </w:rPr>
            </w:pPr>
            <w:r>
              <w:rPr>
                <w:rFonts w:eastAsia="Lucida Sans Unicode"/>
                <w:kern w:val="2"/>
                <w:lang w:val="sr-Cyrl-CS"/>
              </w:rPr>
              <w:t>Смештај и исхрана ухваћен</w:t>
            </w:r>
            <w:r>
              <w:rPr>
                <w:rFonts w:eastAsia="Lucida Sans Unicode"/>
                <w:kern w:val="2"/>
              </w:rPr>
              <w:t>ог</w:t>
            </w:r>
            <w:r>
              <w:rPr>
                <w:rFonts w:eastAsia="Lucida Sans Unicode"/>
                <w:kern w:val="2"/>
                <w:lang w:val="sr-Cyrl-CS"/>
              </w:rPr>
              <w:t xml:space="preserve"> пса у складу са одредбама Закона о добробити животиња</w:t>
            </w:r>
            <w:r>
              <w:rPr>
                <w:lang w:val="sr-Cyrl-CS"/>
              </w:rPr>
              <w:t xml:space="preserve">, </w:t>
            </w:r>
            <w:r>
              <w:t xml:space="preserve">стално праћење од стране ветеринара </w:t>
            </w:r>
          </w:p>
        </w:tc>
      </w:tr>
      <w:t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widowControl w:val="0"/>
              <w:spacing w:line="240" w:lineRule="auto"/>
              <w:jc w:val="center"/>
              <w:rPr>
                <w:rFonts w:eastAsia="Lucida Sans Unicode"/>
                <w:kern w:val="2"/>
              </w:rPr>
            </w:pPr>
            <w:r>
              <w:rPr>
                <w:rFonts w:eastAsia="Lucida Sans Unicode"/>
                <w:kern w:val="2"/>
                <w:lang w:val="sr-Cyrl-RS"/>
              </w:rPr>
              <w:t>9</w:t>
            </w:r>
            <w:r>
              <w:rPr>
                <w:rFonts w:eastAsia="Lucida Sans Unicode"/>
                <w:kern w:val="2"/>
              </w:rPr>
              <w:t>.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widowControl w:val="0"/>
              <w:spacing w:line="240" w:lineRule="auto"/>
              <w:jc w:val="both"/>
              <w:rPr>
                <w:bCs/>
                <w:lang w:val="sr-Cyrl-RS" w:eastAsia="sr-Latn-CS"/>
              </w:rPr>
            </w:pPr>
            <w:r>
              <w:rPr>
                <w:rFonts w:eastAsia="Lucida Sans Unicode"/>
                <w:kern w:val="2"/>
                <w:lang w:val="sr-Cyrl-CS"/>
              </w:rPr>
              <w:t xml:space="preserve">Враћање пса који </w:t>
            </w:r>
            <w:r>
              <w:rPr>
                <w:rFonts w:eastAsia="Lucida Sans Unicode"/>
                <w:kern w:val="2"/>
              </w:rPr>
              <w:t>је</w:t>
            </w:r>
            <w:r>
              <w:rPr>
                <w:rFonts w:eastAsia="Lucida Sans Unicode"/>
                <w:kern w:val="2"/>
                <w:lang w:val="sr-Cyrl-CS"/>
              </w:rPr>
              <w:t xml:space="preserve"> прош</w:t>
            </w:r>
            <w:r>
              <w:rPr>
                <w:rFonts w:eastAsia="Lucida Sans Unicode"/>
                <w:kern w:val="2"/>
              </w:rPr>
              <w:t>ао</w:t>
            </w:r>
            <w:r>
              <w:rPr>
                <w:rFonts w:eastAsia="Lucida Sans Unicode"/>
                <w:kern w:val="2"/>
                <w:lang w:val="sr-Cyrl-CS"/>
              </w:rPr>
              <w:t xml:space="preserve"> стручну тријажу на првобитно место хватања</w:t>
            </w:r>
          </w:p>
        </w:tc>
      </w:tr>
      <w:tr>
        <w:trPr>
          <w:trHeight w:val="57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widowControl w:val="0"/>
              <w:spacing w:line="240" w:lineRule="auto"/>
              <w:jc w:val="center"/>
              <w:rPr>
                <w:rFonts w:eastAsia="Lucida Sans Unicode"/>
                <w:kern w:val="2"/>
                <w:lang w:val="sr-Cyrl-CS"/>
              </w:rPr>
            </w:pPr>
            <w:r>
              <w:rPr>
                <w:rFonts w:eastAsia="Lucida Sans Unicode"/>
                <w:kern w:val="2"/>
                <w:lang w:val="sr-Cyrl-CS"/>
              </w:rPr>
              <w:t>10.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widowControl w:val="0"/>
              <w:spacing w:line="240" w:lineRule="auto"/>
              <w:jc w:val="both"/>
              <w:rPr>
                <w:bCs/>
                <w:lang w:val="sr-Cyrl-RS" w:eastAsia="sr-Latn-CS"/>
              </w:rPr>
            </w:pPr>
            <w:r>
              <w:rPr>
                <w:bCs/>
                <w:lang w:val="sr-Cyrl-RS" w:eastAsia="sr-Latn-CS"/>
              </w:rPr>
              <w:t xml:space="preserve">Хумана еутаназија ухваћеног пса </w:t>
            </w:r>
            <w:r>
              <w:rPr>
                <w:rFonts w:eastAsia="Lucida Sans Unicode"/>
                <w:kern w:val="2"/>
                <w:lang w:val="sr-Cyrl-CS"/>
              </w:rPr>
              <w:t>у складу са одредбама Закона о добробити животиња</w:t>
            </w:r>
          </w:p>
        </w:tc>
      </w:tr>
      <w:tr>
        <w:trPr>
          <w:trHeight w:val="5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widowControl w:val="0"/>
              <w:spacing w:line="240" w:lineRule="auto"/>
              <w:jc w:val="center"/>
              <w:rPr>
                <w:rFonts w:eastAsia="Lucida Sans Unicode"/>
                <w:kern w:val="2"/>
                <w:lang w:val="sr-Cyrl-CS"/>
              </w:rPr>
            </w:pPr>
            <w:r>
              <w:rPr>
                <w:rFonts w:eastAsia="Lucida Sans Unicode"/>
                <w:kern w:val="2"/>
                <w:lang w:val="sr-Cyrl-CS"/>
              </w:rPr>
              <w:t>11</w:t>
            </w:r>
            <w:r>
              <w:rPr>
                <w:rFonts w:eastAsia="Lucida Sans Unicode"/>
                <w:kern w:val="2"/>
              </w:rPr>
              <w:t>.</w:t>
            </w:r>
          </w:p>
          <w:p>
            <w:pPr>
              <w:widowControl w:val="0"/>
              <w:spacing w:line="240" w:lineRule="auto"/>
              <w:jc w:val="center"/>
              <w:rPr>
                <w:rFonts w:eastAsia="Lucida Sans Unicode"/>
                <w:kern w:val="2"/>
                <w:lang w:val="sr-Cyrl-CS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widowControl w:val="0"/>
              <w:spacing w:line="240" w:lineRule="auto"/>
              <w:jc w:val="both"/>
              <w:rPr>
                <w:rFonts w:eastAsia="Lucida Sans Unicode"/>
                <w:kern w:val="2"/>
                <w:lang w:val="sr-Cyrl-CS"/>
              </w:rPr>
            </w:pPr>
            <w:r>
              <w:rPr>
                <w:bCs/>
                <w:lang w:val="sr-Cyrl-CS" w:eastAsia="sr-Latn-CS"/>
              </w:rPr>
              <w:t xml:space="preserve">Предаја кафилерији и </w:t>
            </w:r>
            <w:r>
              <w:rPr>
                <w:rFonts w:eastAsia="Lucida Sans Unicode"/>
                <w:kern w:val="2"/>
                <w:lang w:val="sr-Cyrl-CS"/>
              </w:rPr>
              <w:t xml:space="preserve">трошкови спаљивања леша напуштеног пса </w:t>
            </w:r>
          </w:p>
        </w:tc>
      </w:tr>
    </w:tbl>
    <w:p>
      <w:pPr>
        <w:tabs>
          <w:tab w:val="left" w:pos="1245"/>
        </w:tabs>
        <w:jc w:val="both"/>
        <w:rPr>
          <w:lang w:val="sr-Latn-CS"/>
        </w:rPr>
      </w:pPr>
    </w:p>
    <w:p>
      <w:pPr>
        <w:tabs>
          <w:tab w:val="left" w:pos="1245"/>
        </w:tabs>
        <w:jc w:val="both"/>
        <w:rPr>
          <w:lang w:val="sr-Cyrl-CS"/>
        </w:rPr>
      </w:pPr>
      <w:r>
        <w:rPr>
          <w:lang w:val="sr-Cyrl-CS"/>
        </w:rPr>
        <w:t>Услуга се извршава сукцесивно у зависности од потреба наручиоца.</w:t>
      </w:r>
    </w:p>
    <w:p>
      <w:pPr>
        <w:tabs>
          <w:tab w:val="left" w:pos="1245"/>
        </w:tabs>
        <w:jc w:val="both"/>
        <w:rPr>
          <w:lang w:val="sr-Cyrl-CS"/>
        </w:rPr>
      </w:pPr>
    </w:p>
    <w:p>
      <w:pPr>
        <w:tabs>
          <w:tab w:val="left" w:pos="1245"/>
        </w:tabs>
        <w:jc w:val="both"/>
        <w:rPr>
          <w:lang w:val="sr-Cyrl-CS"/>
        </w:rPr>
      </w:pPr>
    </w:p>
    <w:p>
      <w:pPr>
        <w:tabs>
          <w:tab w:val="left" w:pos="1245"/>
        </w:tabs>
        <w:jc w:val="both"/>
        <w:rPr>
          <w:lang w:val="sr-Cyrl-CS"/>
        </w:rPr>
      </w:pPr>
    </w:p>
    <w:p>
      <w:pPr>
        <w:tabs>
          <w:tab w:val="left" w:pos="1245"/>
        </w:tabs>
        <w:jc w:val="both"/>
        <w:rPr>
          <w:lang w:val="sr-Cyrl-CS"/>
        </w:rPr>
      </w:pPr>
    </w:p>
    <w:p>
      <w:pPr>
        <w:tabs>
          <w:tab w:val="left" w:pos="1245"/>
        </w:tabs>
        <w:jc w:val="both"/>
        <w:rPr>
          <w:lang w:val="sr-Cyrl-CS"/>
        </w:rPr>
      </w:pPr>
    </w:p>
    <w:p/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charset w:val="EE"/>
    <w:family w:val="auto"/>
    <w:pitch w:val="variable"/>
    <w:sig w:usb0="00000007" w:usb1="00000000" w:usb2="00000000" w:usb3="00000000" w:csb0="00000003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sDel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CF242D-7E33-406A-AAF0-9234F5F23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Arial Unicode MS" w:hAnsi="Segoe UI" w:cs="Segoe UI"/>
      <w:color w:val="000000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4</cp:revision>
  <cp:lastPrinted>2021-02-18T14:15:00Z</cp:lastPrinted>
  <dcterms:created xsi:type="dcterms:W3CDTF">2021-02-11T14:26:00Z</dcterms:created>
  <dcterms:modified xsi:type="dcterms:W3CDTF">2023-03-14T13:44:00Z</dcterms:modified>
</cp:coreProperties>
</file>