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  <w:rPr>
          <w:b/>
        </w:rPr>
      </w:pPr>
    </w:p>
    <w:p>
      <w:pPr>
        <w:jc w:val="center"/>
      </w:pPr>
    </w:p>
    <w:p>
      <w:pPr>
        <w:ind w:left="360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</w:t>
      </w:r>
      <w:bookmarkStart w:id="0" w:name="_GoBack"/>
      <w:bookmarkEnd w:id="0"/>
      <w:r>
        <w:rPr>
          <w:i/>
          <w:lang w:val="sr-Cyrl-RS"/>
        </w:rPr>
        <w:t xml:space="preserve">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</w:t>
      </w:r>
      <w:r>
        <w:rPr>
          <w:iCs/>
          <w:color w:val="44546A" w:themeColor="text2"/>
          <w:lang w:val="sr-Cyrl-RS"/>
        </w:rPr>
        <w:t xml:space="preserve"> </w:t>
      </w:r>
      <w:r>
        <w:rPr>
          <w:color w:val="44546A" w:themeColor="text2"/>
          <w:lang w:val="sr-Cyrl-CS"/>
        </w:rPr>
        <w:t xml:space="preserve">– набавка </w:t>
      </w:r>
      <w:r>
        <w:rPr>
          <w:color w:val="1F4E79"/>
        </w:rPr>
        <w:t>услуга</w:t>
      </w:r>
      <w:r>
        <w:rPr>
          <w:color w:val="1F4E79"/>
          <w:lang w:val="sr-Cyrl-RS"/>
        </w:rPr>
        <w:t xml:space="preserve"> </w:t>
      </w:r>
      <w:r>
        <w:rPr>
          <w:color w:val="5B9BD5" w:themeColor="accent1"/>
          <w:lang w:val="sr-Cyrl-RS"/>
        </w:rPr>
        <w:t>послуживања пића и напитака</w:t>
      </w:r>
      <w:r>
        <w:rPr>
          <w:lang w:val="sr-Cyrl-CS"/>
        </w:rPr>
        <w:t xml:space="preserve">, </w:t>
      </w:r>
      <w:r>
        <w:t>испуњава</w:t>
      </w:r>
      <w:r>
        <w:rPr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Критеријуме за квалитативни избор привредног субјекта и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и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 xml:space="preserve">Критеријуме за избор привредног субјекта члана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pStyle w:val="ListParagraph"/>
        <w:numPr>
          <w:ilvl w:val="0"/>
          <w:numId w:val="10"/>
        </w:numPr>
        <w:jc w:val="both"/>
        <w:rPr>
          <w:i/>
          <w:u w:val="single"/>
          <w:lang w:val="sr-Cyrl-RS"/>
        </w:rPr>
      </w:pPr>
      <w:r>
        <w:rPr>
          <w:lang w:val="sr-Cyrl-CS"/>
        </w:rPr>
        <w:t xml:space="preserve">Услов за обављање професионалне делатности, </w:t>
      </w:r>
      <w:r>
        <w:t>у складу са</w:t>
      </w:r>
      <w:r>
        <w:rPr>
          <w:lang w:val="sr-Cyrl-RS"/>
        </w:rPr>
        <w:t xml:space="preserve"> одредбама </w:t>
      </w:r>
      <w:r>
        <w:t>Закон</w:t>
      </w:r>
      <w:r>
        <w:rPr>
          <w:lang w:val="sr-Cyrl-RS"/>
        </w:rPr>
        <w:t>а</w:t>
      </w:r>
      <w:r>
        <w:t xml:space="preserve"> о </w:t>
      </w:r>
      <w:r>
        <w:rPr>
          <w:lang w:val="sr-Cyrl-RS"/>
        </w:rPr>
        <w:t>агенцијском запошљавању</w:t>
      </w:r>
      <w:r>
        <w:t xml:space="preserve"> (</w:t>
      </w:r>
      <w:r>
        <w:rPr>
          <w:lang w:val="sr-Cyrl-RS"/>
        </w:rPr>
        <w:t>„</w:t>
      </w:r>
      <w:r>
        <w:t>Службени гласник РС", бр</w:t>
      </w:r>
      <w:r>
        <w:rPr>
          <w:lang w:val="sr-Cyrl-RS"/>
        </w:rPr>
        <w:t>ој</w:t>
      </w:r>
      <w:r>
        <w:t xml:space="preserve"> </w:t>
      </w:r>
      <w:r>
        <w:rPr>
          <w:lang w:val="sr-Cyrl-RS"/>
        </w:rPr>
        <w:t>86/2019</w:t>
      </w:r>
      <w:r>
        <w:rPr>
          <w:color w:val="auto"/>
          <w:lang w:val="sr-Cyrl-RS"/>
        </w:rPr>
        <w:t>).</w:t>
      </w:r>
    </w:p>
    <w:p>
      <w:pPr>
        <w:pStyle w:val="ListParagraph"/>
        <w:ind w:left="1776"/>
        <w:jc w:val="both"/>
        <w:rPr>
          <w:i/>
          <w:u w:val="single"/>
          <w:lang w:val="sr-Cyrl-RS"/>
        </w:rPr>
      </w:pPr>
    </w:p>
    <w:p>
      <w:pPr>
        <w:pStyle w:val="ListParagraph"/>
        <w:ind w:left="1776"/>
        <w:jc w:val="both"/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Доказ:</w:t>
      </w:r>
    </w:p>
    <w:p>
      <w:pPr>
        <w:spacing w:after="120"/>
        <w:ind w:left="1843" w:hanging="425"/>
        <w:jc w:val="both"/>
        <w:rPr>
          <w:lang w:val="sr-Cyrl-RS"/>
        </w:rPr>
      </w:pPr>
      <w:r>
        <w:rPr>
          <w:lang w:val="sr-Cyrl-RS"/>
        </w:rPr>
        <w:t xml:space="preserve">      Понуђач је дужан доставити фотокопију </w:t>
      </w:r>
      <w:r>
        <w:t>важећ</w:t>
      </w:r>
      <w:r>
        <w:rPr>
          <w:lang w:val="sr-Cyrl-RS"/>
        </w:rPr>
        <w:t>е</w:t>
      </w:r>
      <w:r>
        <w:t xml:space="preserve"> дозвол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 xml:space="preserve">за рад агенције за привремено запошљавање и доказ </w:t>
      </w:r>
      <w:r>
        <w:rPr>
          <w:lang w:val="sr-Cyrl-RS"/>
        </w:rPr>
        <w:t xml:space="preserve">о упису претежне делатности </w:t>
      </w:r>
      <w:r>
        <w:rPr>
          <w:lang w:val="sr-Cyrl-RS"/>
        </w:rPr>
        <w:t xml:space="preserve">(78.20 Делатност агенција за </w:t>
      </w:r>
      <w:r>
        <w:rPr>
          <w:lang w:val="sr-Cyrl-RS"/>
        </w:rPr>
        <w:t xml:space="preserve">привремено запошљавање </w:t>
      </w:r>
      <w:r>
        <w:rPr>
          <w:lang w:val="sr-Cyrl-RS"/>
        </w:rPr>
        <w:t>или осталог уступања људских ресурса 78.30 Остало уступање људских ресурса) и пословног имена у ком ће као предмет пословања бити наведено „Агенција за привремено запошљавање“.</w:t>
      </w:r>
    </w:p>
    <w:p>
      <w:pPr>
        <w:spacing w:after="120"/>
        <w:ind w:left="1843" w:hanging="425"/>
        <w:jc w:val="both"/>
        <w:rPr>
          <w:lang w:val="sr-Cyrl-RS"/>
        </w:rPr>
      </w:pPr>
    </w:p>
    <w:p>
      <w:pPr>
        <w:spacing w:after="120"/>
        <w:ind w:left="1843" w:hanging="425"/>
        <w:jc w:val="both"/>
        <w:rPr>
          <w:i/>
          <w:lang w:val="sr-Cyrl-C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2021-05-12T07:51:00Z</cp:lastPrinted>
  <dcterms:created xsi:type="dcterms:W3CDTF">2017-11-07T10:28:00Z</dcterms:created>
  <dcterms:modified xsi:type="dcterms:W3CDTF">2023-01-30T12:41:00Z</dcterms:modified>
</cp:coreProperties>
</file>