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iCs/>
          <w:lang w:val="sr-Cyrl-RS"/>
        </w:rPr>
      </w:pPr>
      <w:r>
        <w:rPr>
          <w:rFonts w:ascii="Times New Roman" w:hAnsi="Times New Roman" w:cs="Times New Roman"/>
          <w:b/>
          <w:iCs/>
          <w:lang w:val="sr-Cyrl-RS"/>
        </w:rPr>
        <w:t>ОБРАЗАЦ СТРУКТУРЕ ЦЕНА</w:t>
      </w:r>
    </w:p>
    <w:p>
      <w:pPr>
        <w:jc w:val="center"/>
        <w:rPr>
          <w:rFonts w:ascii="Times New Roman" w:hAnsi="Times New Roman" w:cs="Times New Roman"/>
          <w:b/>
          <w:iCs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iCs/>
          <w:lang w:val="sr-Cyrl-CS"/>
        </w:rPr>
        <w:t xml:space="preserve">Набавка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радијатора за канцеларију у згради Народне библиотеке у Косјерићу</w:t>
      </w:r>
    </w:p>
    <w:p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1"/>
        <w:gridCol w:w="7916"/>
        <w:gridCol w:w="1843"/>
        <w:gridCol w:w="1649"/>
        <w:gridCol w:w="1753"/>
      </w:tblGrid>
      <w:tr>
        <w:tc>
          <w:tcPr>
            <w:tcW w:w="731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р.б.</w:t>
            </w:r>
          </w:p>
        </w:tc>
        <w:tc>
          <w:tcPr>
            <w:tcW w:w="7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азив предмета набавке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јединица мере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(ком)</w:t>
            </w:r>
          </w:p>
        </w:tc>
        <w:tc>
          <w:tcPr>
            <w:tcW w:w="1649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RS" w:eastAsia="en-GB"/>
              </w:rPr>
              <w:t>количина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јединична цена,</w:t>
            </w: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без ПДВ-а</w:t>
            </w: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(дин)</w:t>
            </w:r>
          </w:p>
        </w:tc>
      </w:tr>
      <w:tr>
        <w:tc>
          <w:tcPr>
            <w:tcW w:w="73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1.</w:t>
            </w:r>
          </w:p>
        </w:tc>
        <w:tc>
          <w:tcPr>
            <w:tcW w:w="7916" w:type="dxa"/>
            <w:vAlign w:val="center"/>
          </w:tcPr>
          <w:p>
            <w:pPr>
              <w:pStyle w:val="ListParagraph"/>
              <w:ind w:left="83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Панелни радијатор ТИП 22, 600/1000, беле боје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комад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en-GB"/>
              </w:rPr>
              <w:t>1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2139" w:type="dxa"/>
            <w:gridSpan w:val="4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УКУПНО, без ПДВ-а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(динар)</w:t>
            </w:r>
          </w:p>
        </w:tc>
      </w:tr>
      <w:tr>
        <w:tc>
          <w:tcPr>
            <w:tcW w:w="12139" w:type="dxa"/>
            <w:gridSpan w:val="4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УКУПАН ПДВ 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(динар)</w:t>
            </w:r>
          </w:p>
        </w:tc>
      </w:tr>
      <w:tr>
        <w:tc>
          <w:tcPr>
            <w:tcW w:w="12139" w:type="dxa"/>
            <w:gridSpan w:val="4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УКУПНО, са ПДВ-ом</w:t>
            </w:r>
          </w:p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3" w:type="dxa"/>
          </w:tcPr>
          <w:p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(динар)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sectPr>
      <w:footerReference w:type="default" r:id="rId8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right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понуђач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96FA6"/>
    <w:multiLevelType w:val="hybridMultilevel"/>
    <w:tmpl w:val="83887C28"/>
    <w:lvl w:ilvl="0" w:tplc="C5EA31A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8722E-7B76-4BB9-9DC7-0366BA8F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lang w:val="sr-Latn-RS" w:eastAsia="sr-Latn-R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pPr>
      <w:keepLines/>
      <w:spacing w:before="60"/>
    </w:pPr>
    <w:rPr>
      <w:rFonts w:ascii="Franklin Gothic Book" w:hAnsi="Franklin Gothic Book" w:cs="Franklin Gothic Book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Franklin Gothic Book" w:eastAsia="Times New Roman" w:hAnsi="Franklin Gothic Book" w:cs="Franklin Gothic Book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pPr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Courier New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Courier New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33B6-D417-4587-A5E9-0CE68E78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2022-12-02T13:26:00Z</cp:lastPrinted>
  <dcterms:created xsi:type="dcterms:W3CDTF">2019-01-03T12:34:00Z</dcterms:created>
  <dcterms:modified xsi:type="dcterms:W3CDTF">2022-12-15T14:11:00Z</dcterms:modified>
</cp:coreProperties>
</file>