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38E" w:rsidRPr="00B5677D" w:rsidRDefault="003E23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215A6" w:rsidRDefault="00950F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Скупштина општине Косјерић, на основу члана 32. Закона о локалној самоуправи („Службени гласник РС“ број 129/07, 83/14, 101/16 и 47/18</w:t>
      </w:r>
      <w:r w:rsidR="000B5A1C">
        <w:rPr>
          <w:rFonts w:ascii="Times New Roman" w:hAnsi="Times New Roman" w:cs="Times New Roman"/>
          <w:sz w:val="24"/>
          <w:szCs w:val="24"/>
        </w:rPr>
        <w:t xml:space="preserve"> и 111/21-др.закон</w:t>
      </w:r>
      <w:r>
        <w:rPr>
          <w:rFonts w:ascii="Times New Roman" w:hAnsi="Times New Roman" w:cs="Times New Roman"/>
          <w:sz w:val="24"/>
          <w:szCs w:val="24"/>
        </w:rPr>
        <w:t>), члана 40. Статута општине Косјерић („Службени лист општине Косјерић“ број 3/2019) и члана 77. Закона о запосленима у аутономним покрајинама и јединицама локалне самоуправе („Службени гласник РС“</w:t>
      </w:r>
      <w:r w:rsidR="000B5A1C">
        <w:rPr>
          <w:rFonts w:ascii="Times New Roman" w:hAnsi="Times New Roman" w:cs="Times New Roman"/>
          <w:sz w:val="24"/>
          <w:szCs w:val="24"/>
        </w:rPr>
        <w:t xml:space="preserve"> број 21/2016, 113/2017-др.закон </w:t>
      </w:r>
      <w:r>
        <w:rPr>
          <w:rFonts w:ascii="Times New Roman" w:hAnsi="Times New Roman" w:cs="Times New Roman"/>
          <w:sz w:val="24"/>
          <w:szCs w:val="24"/>
        </w:rPr>
        <w:t>) на седници</w:t>
      </w:r>
      <w:r w:rsidR="000B5A1C">
        <w:rPr>
          <w:rFonts w:ascii="Times New Roman" w:hAnsi="Times New Roman" w:cs="Times New Roman"/>
          <w:sz w:val="24"/>
          <w:szCs w:val="24"/>
        </w:rPr>
        <w:t xml:space="preserve"> одржаној дана </w:t>
      </w:r>
      <w:r w:rsidR="00B43D7A">
        <w:rPr>
          <w:rFonts w:ascii="Times New Roman" w:hAnsi="Times New Roman" w:cs="Times New Roman"/>
          <w:sz w:val="24"/>
          <w:szCs w:val="24"/>
          <w:lang/>
        </w:rPr>
        <w:t>______</w:t>
      </w:r>
      <w:r w:rsidR="000B5A1C">
        <w:rPr>
          <w:rFonts w:ascii="Times New Roman" w:hAnsi="Times New Roman" w:cs="Times New Roman"/>
          <w:sz w:val="24"/>
          <w:szCs w:val="24"/>
        </w:rPr>
        <w:t>2022.</w:t>
      </w:r>
      <w:r w:rsidR="009F5379">
        <w:rPr>
          <w:rFonts w:ascii="Times New Roman" w:hAnsi="Times New Roman" w:cs="Times New Roman"/>
          <w:sz w:val="24"/>
          <w:szCs w:val="24"/>
        </w:rPr>
        <w:t xml:space="preserve"> </w:t>
      </w:r>
      <w:r w:rsidR="000B5A1C">
        <w:rPr>
          <w:rFonts w:ascii="Times New Roman" w:hAnsi="Times New Roman" w:cs="Times New Roman"/>
          <w:sz w:val="24"/>
          <w:szCs w:val="24"/>
        </w:rPr>
        <w:t xml:space="preserve">године </w:t>
      </w:r>
      <w:r>
        <w:rPr>
          <w:rFonts w:ascii="Times New Roman" w:hAnsi="Times New Roman" w:cs="Times New Roman"/>
          <w:sz w:val="24"/>
          <w:szCs w:val="24"/>
        </w:rPr>
        <w:t>, усвојила је</w:t>
      </w:r>
    </w:p>
    <w:p w:rsidR="006215A6" w:rsidRDefault="00950F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2299F" w:rsidRDefault="00DD3343" w:rsidP="00B229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КАДРОВСКИ</w:t>
      </w:r>
      <w:r w:rsidR="00B2299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6215A6" w:rsidRDefault="00950FA9" w:rsidP="00B229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ОПШТИНСКЕ УПРАВЕ ЗА 2023.ГОДИНУ</w:t>
      </w:r>
    </w:p>
    <w:p w:rsidR="006215A6" w:rsidRDefault="006215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15A6" w:rsidRPr="00DD3343" w:rsidRDefault="00950FA9" w:rsidP="00DD33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Кадровски план Општинске управе састоји се од приказа броја запослених према радним местима и звањима , броја запослених  са радним односом на неодређено време који су потребни у години за коју се доноси кадровски план, броја приправника чији се пријем пла</w:t>
      </w:r>
      <w:r w:rsidR="00DD3343">
        <w:rPr>
          <w:rFonts w:ascii="Times New Roman" w:hAnsi="Times New Roman" w:cs="Times New Roman"/>
          <w:sz w:val="24"/>
          <w:szCs w:val="24"/>
        </w:rPr>
        <w:t xml:space="preserve">нира, броја запослених чији се пријем планира у радни однос на одређено радно време због повећања обима посла и </w:t>
      </w:r>
      <w:r>
        <w:rPr>
          <w:rFonts w:ascii="Times New Roman" w:hAnsi="Times New Roman" w:cs="Times New Roman"/>
          <w:sz w:val="24"/>
          <w:szCs w:val="24"/>
        </w:rPr>
        <w:t>броја запослених чији се пријем у радни однос на одређено време планира у кабинету председника општине за 2023.годину.</w:t>
      </w:r>
    </w:p>
    <w:p w:rsidR="009F5379" w:rsidRDefault="009F5379" w:rsidP="00BC08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50FA9">
        <w:rPr>
          <w:rFonts w:ascii="Times New Roman" w:hAnsi="Times New Roman" w:cs="Times New Roman"/>
          <w:sz w:val="24"/>
          <w:szCs w:val="24"/>
        </w:rPr>
        <w:t>Постојећи број  систематизован</w:t>
      </w:r>
      <w:r w:rsidR="00855950">
        <w:rPr>
          <w:rFonts w:ascii="Times New Roman" w:hAnsi="Times New Roman" w:cs="Times New Roman"/>
          <w:sz w:val="24"/>
          <w:szCs w:val="24"/>
        </w:rPr>
        <w:t xml:space="preserve">их радних места </w:t>
      </w:r>
      <w:r w:rsidR="00DD3343">
        <w:rPr>
          <w:rFonts w:ascii="Times New Roman" w:hAnsi="Times New Roman" w:cs="Times New Roman"/>
          <w:sz w:val="24"/>
          <w:szCs w:val="24"/>
        </w:rPr>
        <w:t xml:space="preserve">је </w:t>
      </w:r>
      <w:r w:rsidR="00855950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3343">
        <w:rPr>
          <w:rFonts w:ascii="Times New Roman" w:hAnsi="Times New Roman" w:cs="Times New Roman"/>
          <w:sz w:val="24"/>
          <w:szCs w:val="24"/>
        </w:rPr>
        <w:t xml:space="preserve">а </w:t>
      </w:r>
      <w:r w:rsidR="00CC083F">
        <w:rPr>
          <w:rFonts w:ascii="Times New Roman" w:hAnsi="Times New Roman" w:cs="Times New Roman"/>
          <w:sz w:val="24"/>
          <w:szCs w:val="24"/>
        </w:rPr>
        <w:t xml:space="preserve">попуњених </w:t>
      </w:r>
      <w:r w:rsidR="006C50B0">
        <w:rPr>
          <w:rFonts w:ascii="Times New Roman" w:hAnsi="Times New Roman" w:cs="Times New Roman"/>
          <w:sz w:val="24"/>
          <w:szCs w:val="24"/>
        </w:rPr>
        <w:t>41</w:t>
      </w:r>
      <w:r w:rsidR="000B5A1C">
        <w:rPr>
          <w:rFonts w:ascii="Times New Roman" w:hAnsi="Times New Roman" w:cs="Times New Roman"/>
          <w:sz w:val="24"/>
          <w:szCs w:val="24"/>
        </w:rPr>
        <w:t xml:space="preserve"> на дан </w:t>
      </w:r>
    </w:p>
    <w:p w:rsidR="006215A6" w:rsidRPr="00CC083F" w:rsidRDefault="00B43D7A" w:rsidP="00BC0884">
      <w:pPr>
        <w:jc w:val="both"/>
      </w:pPr>
      <w:r>
        <w:rPr>
          <w:rFonts w:ascii="Times New Roman" w:hAnsi="Times New Roman" w:cs="Times New Roman"/>
          <w:sz w:val="24"/>
          <w:szCs w:val="24"/>
          <w:lang/>
        </w:rPr>
        <w:t>___</w:t>
      </w:r>
      <w:r w:rsidR="000B5A1C">
        <w:rPr>
          <w:rFonts w:ascii="Times New Roman" w:hAnsi="Times New Roman" w:cs="Times New Roman"/>
          <w:sz w:val="24"/>
          <w:szCs w:val="24"/>
        </w:rPr>
        <w:t>децембар 2022</w:t>
      </w:r>
      <w:r w:rsidR="00CC083F">
        <w:rPr>
          <w:rFonts w:ascii="Times New Roman" w:hAnsi="Times New Roman" w:cs="Times New Roman"/>
          <w:sz w:val="24"/>
          <w:szCs w:val="24"/>
        </w:rPr>
        <w:t>.године.</w:t>
      </w:r>
    </w:p>
    <w:p w:rsidR="006215A6" w:rsidRDefault="00950FA9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по радним местима и звањима:</w:t>
      </w:r>
    </w:p>
    <w:p w:rsidR="006215A6" w:rsidRDefault="006215A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062" w:type="dxa"/>
        <w:tblLook w:val="04A0"/>
      </w:tblPr>
      <w:tblGrid>
        <w:gridCol w:w="4532"/>
        <w:gridCol w:w="4530"/>
      </w:tblGrid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РАДНА МЕСТА ЗАПОСЛЕНИХ</w:t>
            </w:r>
          </w:p>
        </w:tc>
        <w:tc>
          <w:tcPr>
            <w:tcW w:w="4530" w:type="dxa"/>
            <w:shd w:val="clear" w:color="auto" w:fill="auto"/>
          </w:tcPr>
          <w:p w:rsidR="006215A6" w:rsidRDefault="00950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БРОЈ ИЗВРШИЛАЦА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Начелник општинске управе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Руководилац одељења за привреду, локално економски развој, финансије и буџет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6215A6" w:rsidRDefault="00621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Руководилац одељења за послове органа општине, општу управу, заједничке послове и друштвене делатности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Руководилац одељења за урбанизам, изградњу, инспекцијске послове, комунално стамбене и имовинско правне послове и .....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6215A6" w:rsidRPr="00DD3343" w:rsidRDefault="006215A6">
            <w:pPr>
              <w:spacing w:after="0" w:line="240" w:lineRule="auto"/>
              <w:jc w:val="both"/>
            </w:pP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у области пољопривреде и руралног развоја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пољопривреде и водопривреде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аналитичара буџета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књиговође, главног контисте главне књиге трзора и припреме и извршења буџета или финансијског плана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Послови књиговође и послови обрачуна плата,. Накнада и других личних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примања и припреме и извршења буџета или финансијског плана и послови материјално финансијског књиговодства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6215A6">
            <w:pPr>
              <w:spacing w:after="0" w:line="240" w:lineRule="auto"/>
              <w:jc w:val="both"/>
            </w:pPr>
          </w:p>
          <w:p w:rsidR="006215A6" w:rsidRPr="00DD3343" w:rsidRDefault="00621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950" w:rsidRPr="00855950" w:rsidRDefault="00DD3343">
            <w:pPr>
              <w:spacing w:after="0" w:line="240" w:lineRule="auto"/>
              <w:jc w:val="both"/>
            </w:pPr>
            <w:r>
              <w:lastRenderedPageBreak/>
              <w:t>3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Послови пријема и обраде захтева за плаћање и ликвидатор</w:t>
            </w:r>
          </w:p>
        </w:tc>
        <w:tc>
          <w:tcPr>
            <w:tcW w:w="4530" w:type="dxa"/>
            <w:shd w:val="clear" w:color="auto" w:fill="auto"/>
          </w:tcPr>
          <w:p w:rsidR="006215A6" w:rsidRDefault="00621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 одсека за локалну пореску администрацију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утврђивања локалних јавних прихода и послови извршитеља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наплате локалних јавних прихода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 одсека за јавне набавке и локално економски развој</w:t>
            </w:r>
          </w:p>
        </w:tc>
        <w:tc>
          <w:tcPr>
            <w:tcW w:w="4530" w:type="dxa"/>
            <w:shd w:val="clear" w:color="auto" w:fill="auto"/>
          </w:tcPr>
          <w:p w:rsidR="006215A6" w:rsidRDefault="00DD3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Службеник за јавне набавке и послови процене утицаја пројеката праћења стања и заштите и унапређења животне средине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Сарадник за јавне набавке и заменик матичара, 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економског развоја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 - технички послови Одсека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 правни послови за општинску управу  </w:t>
            </w:r>
          </w:p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Стручно оперативни послови за седнице Општинског већа и Скупштине општине и њихових радних тела</w:t>
            </w:r>
          </w:p>
        </w:tc>
        <w:tc>
          <w:tcPr>
            <w:tcW w:w="4530" w:type="dxa"/>
            <w:shd w:val="clear" w:color="auto" w:fill="auto"/>
          </w:tcPr>
          <w:p w:rsidR="006215A6" w:rsidRDefault="00621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5A6" w:rsidRDefault="00621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Оперативни послови за седнице Општинског већа и седнице Скупштине општине и њихових радних тела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Матичар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ажурирања бирачког списка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Управљање људским ресурсима и послови за радне односе запослених, бригу о деци и грађанска стања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утврђивања права на социјалну, борачку, инвалидску заштиту и стручни и управни послови у области туризма, трговине, угоститељства и занатства, --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из области спорта, економата и руковаоца имовине, послови одржавања уређаја и инсталације – домар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Административни и канцеларијски послови писарнице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архиве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социјалне заштите, безбедности и здравља на раду запослених и послови координатора за родну равноправност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Послови месне заједнице, послови умножавања материјала за општинску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управу и инофмације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Послови возача, вођење евиденције и одржавање возила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одржавања хигијене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Грађевински и комунални инспектор  </w:t>
            </w:r>
          </w:p>
          <w:p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 за  саобраћај и комунални инспектор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6215A6" w:rsidRPr="00DD3343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евиденције непокретности и послови енергетски угроженог купца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 за заштиту животне средине и комунални инспектор и послови праћења рада јавних предузећа и квалитета услуга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Инпектор за просвету и спорт, туристички инспектор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Урбаниста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Обједињена процедура и оперативно припремни послови у области грађења</w:t>
            </w:r>
          </w:p>
        </w:tc>
        <w:tc>
          <w:tcPr>
            <w:tcW w:w="4530" w:type="dxa"/>
            <w:shd w:val="clear" w:color="auto" w:fill="auto"/>
          </w:tcPr>
          <w:p w:rsidR="006215A6" w:rsidRDefault="00621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Имовинско-правни послови, саветник за заштиту права пацијената и послови пружања бесплатне правне помоћи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Управни послови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 одсека за инспекцијске послове и Послови вођења јавних инвестиција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</w:tbl>
    <w:p w:rsidR="006215A6" w:rsidRDefault="006215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15A6" w:rsidRDefault="00950F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 звањима</w:t>
      </w:r>
    </w:p>
    <w:tbl>
      <w:tblPr>
        <w:tblStyle w:val="TableGrid"/>
        <w:tblW w:w="9062" w:type="dxa"/>
        <w:tblLook w:val="04A0"/>
      </w:tblPr>
      <w:tblGrid>
        <w:gridCol w:w="4531"/>
        <w:gridCol w:w="4531"/>
      </w:tblGrid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ЗВАЊА СЛУЖБЕНИКА И НАМЕШТЕНИКА</w:t>
            </w:r>
          </w:p>
        </w:tc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БРОЈ ИЗВРШИЛАЦА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Самостални саветник</w:t>
            </w:r>
          </w:p>
        </w:tc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Саветник</w:t>
            </w:r>
          </w:p>
        </w:tc>
        <w:tc>
          <w:tcPr>
            <w:tcW w:w="4531" w:type="dxa"/>
            <w:shd w:val="clear" w:color="auto" w:fill="auto"/>
          </w:tcPr>
          <w:p w:rsidR="006215A6" w:rsidRPr="00BC0884" w:rsidRDefault="00BC0884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Млађи саветник</w:t>
            </w:r>
          </w:p>
        </w:tc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Сарадник</w:t>
            </w:r>
          </w:p>
        </w:tc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Млађи сарадник</w:t>
            </w:r>
          </w:p>
        </w:tc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Виши референт</w:t>
            </w:r>
          </w:p>
        </w:tc>
        <w:tc>
          <w:tcPr>
            <w:tcW w:w="4531" w:type="dxa"/>
            <w:shd w:val="clear" w:color="auto" w:fill="auto"/>
          </w:tcPr>
          <w:p w:rsidR="006215A6" w:rsidRDefault="009D73E4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Референт</w:t>
            </w:r>
          </w:p>
        </w:tc>
        <w:tc>
          <w:tcPr>
            <w:tcW w:w="4531" w:type="dxa"/>
            <w:shd w:val="clear" w:color="auto" w:fill="auto"/>
          </w:tcPr>
          <w:p w:rsidR="006215A6" w:rsidRDefault="009D73E4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Млађи референт</w:t>
            </w:r>
          </w:p>
        </w:tc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Намештеник</w:t>
            </w:r>
          </w:p>
        </w:tc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C0884" w:rsidRDefault="00BC0884" w:rsidP="00BC08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15A6" w:rsidRDefault="00950FA9" w:rsidP="00BC0884">
      <w:pPr>
        <w:jc w:val="both"/>
      </w:pPr>
      <w:r w:rsidRPr="00BC0884">
        <w:rPr>
          <w:rFonts w:ascii="Times New Roman" w:hAnsi="Times New Roman" w:cs="Times New Roman"/>
          <w:sz w:val="24"/>
          <w:szCs w:val="24"/>
        </w:rPr>
        <w:t xml:space="preserve">Број запослених са радним односом на неодређено </w:t>
      </w:r>
      <w:r w:rsidR="00BC0884" w:rsidRPr="00BC0884">
        <w:rPr>
          <w:rFonts w:ascii="Times New Roman" w:hAnsi="Times New Roman" w:cs="Times New Roman"/>
          <w:sz w:val="24"/>
          <w:szCs w:val="24"/>
        </w:rPr>
        <w:t>време који су потребни у у 2023.</w:t>
      </w:r>
      <w:r w:rsidRPr="00BC0884">
        <w:rPr>
          <w:rFonts w:ascii="Times New Roman" w:hAnsi="Times New Roman" w:cs="Times New Roman"/>
          <w:sz w:val="24"/>
          <w:szCs w:val="24"/>
        </w:rPr>
        <w:t>години на коју се односи Кадровски план.</w:t>
      </w:r>
    </w:p>
    <w:tbl>
      <w:tblPr>
        <w:tblStyle w:val="TableGrid"/>
        <w:tblW w:w="9062" w:type="dxa"/>
        <w:tblLook w:val="04A0"/>
      </w:tblPr>
      <w:tblGrid>
        <w:gridCol w:w="4532"/>
        <w:gridCol w:w="4530"/>
      </w:tblGrid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ЗВАЊА СЛУЖБЕНИКА И НАМЕШТЕНИКА</w:t>
            </w:r>
          </w:p>
        </w:tc>
        <w:tc>
          <w:tcPr>
            <w:tcW w:w="4530" w:type="dxa"/>
            <w:shd w:val="clear" w:color="auto" w:fill="auto"/>
          </w:tcPr>
          <w:p w:rsidR="006215A6" w:rsidRDefault="00950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БРОЈ ИЗВРШИЛАЦА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Самостални саветник</w:t>
            </w:r>
          </w:p>
        </w:tc>
        <w:tc>
          <w:tcPr>
            <w:tcW w:w="4530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Саветник</w:t>
            </w:r>
          </w:p>
        </w:tc>
        <w:tc>
          <w:tcPr>
            <w:tcW w:w="4530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Млађи саветник</w:t>
            </w:r>
          </w:p>
        </w:tc>
        <w:tc>
          <w:tcPr>
            <w:tcW w:w="4530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Сарадник</w:t>
            </w:r>
          </w:p>
        </w:tc>
        <w:tc>
          <w:tcPr>
            <w:tcW w:w="4530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Млађи сарадник</w:t>
            </w:r>
          </w:p>
        </w:tc>
        <w:tc>
          <w:tcPr>
            <w:tcW w:w="4530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Виши референт</w:t>
            </w:r>
          </w:p>
        </w:tc>
        <w:tc>
          <w:tcPr>
            <w:tcW w:w="4530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Референт</w:t>
            </w:r>
          </w:p>
        </w:tc>
        <w:tc>
          <w:tcPr>
            <w:tcW w:w="4530" w:type="dxa"/>
            <w:shd w:val="clear" w:color="auto" w:fill="auto"/>
          </w:tcPr>
          <w:p w:rsidR="006215A6" w:rsidRPr="00855950" w:rsidRDefault="0085595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Млађи референт</w:t>
            </w:r>
          </w:p>
        </w:tc>
        <w:tc>
          <w:tcPr>
            <w:tcW w:w="4530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Намештеник</w:t>
            </w:r>
          </w:p>
        </w:tc>
        <w:tc>
          <w:tcPr>
            <w:tcW w:w="4530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215A6" w:rsidRDefault="006215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15A6" w:rsidRDefault="00950FA9">
      <w:pPr>
        <w:jc w:val="both"/>
      </w:pPr>
      <w:r>
        <w:rPr>
          <w:rFonts w:ascii="Times New Roman" w:hAnsi="Times New Roman" w:cs="Times New Roman"/>
          <w:sz w:val="24"/>
          <w:szCs w:val="24"/>
        </w:rPr>
        <w:t>Број прирпавника чији се пријем планира</w:t>
      </w:r>
    </w:p>
    <w:tbl>
      <w:tblPr>
        <w:tblStyle w:val="TableGrid"/>
        <w:tblW w:w="9062" w:type="dxa"/>
        <w:tblLook w:val="04A0"/>
      </w:tblPr>
      <w:tblGrid>
        <w:gridCol w:w="4532"/>
        <w:gridCol w:w="4530"/>
      </w:tblGrid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ПРИПРАВНИЦИ</w:t>
            </w:r>
          </w:p>
        </w:tc>
        <w:tc>
          <w:tcPr>
            <w:tcW w:w="4530" w:type="dxa"/>
            <w:shd w:val="clear" w:color="auto" w:fill="auto"/>
          </w:tcPr>
          <w:p w:rsidR="006215A6" w:rsidRDefault="00950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БРОЈ ИЗВРШИЛАЦА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Висока стручна спрема (240 ЕСПБ бодова)</w:t>
            </w:r>
          </w:p>
        </w:tc>
        <w:tc>
          <w:tcPr>
            <w:tcW w:w="4530" w:type="dxa"/>
            <w:shd w:val="clear" w:color="auto" w:fill="auto"/>
          </w:tcPr>
          <w:p w:rsidR="006215A6" w:rsidRDefault="00385C1A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Виша стручна спрема (180 ЕСПБ бодова)</w:t>
            </w:r>
          </w:p>
        </w:tc>
        <w:tc>
          <w:tcPr>
            <w:tcW w:w="4530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Средња стручна спрема</w:t>
            </w:r>
          </w:p>
        </w:tc>
        <w:tc>
          <w:tcPr>
            <w:tcW w:w="4530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215A6" w:rsidRDefault="006215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15A6" w:rsidRDefault="006215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15A6" w:rsidRDefault="00950F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Број запослених чији се пријем планира у радни однос на одређено радно време због повећања обима посла</w:t>
      </w:r>
    </w:p>
    <w:tbl>
      <w:tblPr>
        <w:tblStyle w:val="TableGrid"/>
        <w:tblW w:w="9062" w:type="dxa"/>
        <w:tblLook w:val="04A0"/>
      </w:tblPr>
      <w:tblGrid>
        <w:gridCol w:w="4532"/>
        <w:gridCol w:w="4530"/>
      </w:tblGrid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ВИСИНА СТРУЧНЕ СПРЕМЕ</w:t>
            </w:r>
          </w:p>
        </w:tc>
        <w:tc>
          <w:tcPr>
            <w:tcW w:w="4530" w:type="dxa"/>
            <w:shd w:val="clear" w:color="auto" w:fill="auto"/>
          </w:tcPr>
          <w:p w:rsidR="006215A6" w:rsidRDefault="00950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БРОЈ ИЗВРШИЛАЦА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Висока стручна спрема (240 ЕСПБ бодова)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Виша стручна спрема (180 ЕСПБ бодова)</w:t>
            </w:r>
          </w:p>
        </w:tc>
        <w:tc>
          <w:tcPr>
            <w:tcW w:w="4530" w:type="dxa"/>
            <w:shd w:val="clear" w:color="auto" w:fill="auto"/>
          </w:tcPr>
          <w:p w:rsidR="006215A6" w:rsidRPr="00DD3343" w:rsidRDefault="00DD33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6215A6">
        <w:tc>
          <w:tcPr>
            <w:tcW w:w="4531" w:type="dxa"/>
            <w:shd w:val="clear" w:color="auto" w:fill="auto"/>
          </w:tcPr>
          <w:p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Средња стручна спрема</w:t>
            </w:r>
          </w:p>
        </w:tc>
        <w:tc>
          <w:tcPr>
            <w:tcW w:w="4530" w:type="dxa"/>
            <w:shd w:val="clear" w:color="auto" w:fill="auto"/>
          </w:tcPr>
          <w:p w:rsidR="006215A6" w:rsidRDefault="00621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15A6" w:rsidRDefault="006215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5950" w:rsidRDefault="00855950" w:rsidP="008559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Број запослених чији се пријем планира у радни однос на одређено време у кабинету председника општине</w:t>
      </w:r>
    </w:p>
    <w:tbl>
      <w:tblPr>
        <w:tblStyle w:val="TableGrid"/>
        <w:tblW w:w="9062" w:type="dxa"/>
        <w:tblLook w:val="04A0"/>
      </w:tblPr>
      <w:tblGrid>
        <w:gridCol w:w="4532"/>
        <w:gridCol w:w="4530"/>
      </w:tblGrid>
      <w:tr w:rsidR="00855950" w:rsidTr="00A0667E">
        <w:tc>
          <w:tcPr>
            <w:tcW w:w="4531" w:type="dxa"/>
            <w:shd w:val="clear" w:color="auto" w:fill="auto"/>
          </w:tcPr>
          <w:p w:rsidR="00855950" w:rsidRDefault="00855950" w:rsidP="00A06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ВИСИНА СТРУЧНЕ СПРЕМЕ</w:t>
            </w:r>
          </w:p>
        </w:tc>
        <w:tc>
          <w:tcPr>
            <w:tcW w:w="4530" w:type="dxa"/>
            <w:shd w:val="clear" w:color="auto" w:fill="auto"/>
          </w:tcPr>
          <w:p w:rsidR="00855950" w:rsidRDefault="00855950" w:rsidP="00A06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БРОЈ ИЗВРШИЛАЦА</w:t>
            </w:r>
          </w:p>
        </w:tc>
      </w:tr>
      <w:tr w:rsidR="00855950" w:rsidTr="00A0667E">
        <w:tc>
          <w:tcPr>
            <w:tcW w:w="4531" w:type="dxa"/>
            <w:shd w:val="clear" w:color="auto" w:fill="auto"/>
          </w:tcPr>
          <w:p w:rsidR="00855950" w:rsidRDefault="00855950" w:rsidP="00A06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Висока стручна спрема (240 ЕСПБ бодова)</w:t>
            </w:r>
          </w:p>
        </w:tc>
        <w:tc>
          <w:tcPr>
            <w:tcW w:w="4530" w:type="dxa"/>
            <w:shd w:val="clear" w:color="auto" w:fill="auto"/>
          </w:tcPr>
          <w:p w:rsidR="00855950" w:rsidRPr="00385C1A" w:rsidRDefault="00385C1A" w:rsidP="00A06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5950" w:rsidTr="00A0667E">
        <w:tc>
          <w:tcPr>
            <w:tcW w:w="4531" w:type="dxa"/>
            <w:shd w:val="clear" w:color="auto" w:fill="auto"/>
          </w:tcPr>
          <w:p w:rsidR="00855950" w:rsidRDefault="00855950" w:rsidP="00A06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Виша стручна спрема (180 ЕСПБ бодова)</w:t>
            </w:r>
          </w:p>
        </w:tc>
        <w:tc>
          <w:tcPr>
            <w:tcW w:w="4530" w:type="dxa"/>
            <w:shd w:val="clear" w:color="auto" w:fill="auto"/>
          </w:tcPr>
          <w:p w:rsidR="00855950" w:rsidRPr="00385C1A" w:rsidRDefault="00385C1A" w:rsidP="00A06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5950" w:rsidTr="00A0667E">
        <w:tc>
          <w:tcPr>
            <w:tcW w:w="4531" w:type="dxa"/>
            <w:shd w:val="clear" w:color="auto" w:fill="auto"/>
          </w:tcPr>
          <w:p w:rsidR="00855950" w:rsidRDefault="00855950" w:rsidP="00A06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Средња стручна спрема</w:t>
            </w:r>
          </w:p>
        </w:tc>
        <w:tc>
          <w:tcPr>
            <w:tcW w:w="4530" w:type="dxa"/>
            <w:shd w:val="clear" w:color="auto" w:fill="auto"/>
          </w:tcPr>
          <w:p w:rsidR="00855950" w:rsidRPr="00385C1A" w:rsidRDefault="00385C1A" w:rsidP="00A06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55950" w:rsidRDefault="00855950" w:rsidP="008559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5950" w:rsidRDefault="008559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15A6" w:rsidRDefault="00950F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СКУПШТИНА ОПШТИНЕ КОСЈЕРИЋ</w:t>
      </w:r>
    </w:p>
    <w:p w:rsidR="006215A6" w:rsidRDefault="00950F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Број:</w:t>
      </w:r>
      <w:r w:rsidR="005C163E">
        <w:rPr>
          <w:rFonts w:ascii="Times New Roman" w:hAnsi="Times New Roman" w:cs="Times New Roman"/>
          <w:sz w:val="24"/>
          <w:szCs w:val="24"/>
        </w:rPr>
        <w:t>02-3/2022</w:t>
      </w:r>
    </w:p>
    <w:p w:rsidR="006215A6" w:rsidRPr="009F5379" w:rsidRDefault="00950F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Датум: </w:t>
      </w:r>
    </w:p>
    <w:p w:rsidR="006215A6" w:rsidRDefault="00950F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215A6" w:rsidRDefault="00950FA9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ПРЕДСЕДНИК СКУПШТИНЕ ОПШТИНЕ,</w:t>
      </w:r>
    </w:p>
    <w:p w:rsidR="006215A6" w:rsidRDefault="00950FA9">
      <w:pPr>
        <w:spacing w:after="0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Татјана Коковић</w:t>
      </w:r>
    </w:p>
    <w:sectPr w:rsidR="006215A6" w:rsidSect="006719A2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3072A"/>
    <w:multiLevelType w:val="multilevel"/>
    <w:tmpl w:val="009E1196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D56100A"/>
    <w:multiLevelType w:val="multilevel"/>
    <w:tmpl w:val="266452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215A6"/>
    <w:rsid w:val="000B5A1C"/>
    <w:rsid w:val="00385C1A"/>
    <w:rsid w:val="003E238E"/>
    <w:rsid w:val="00573260"/>
    <w:rsid w:val="005C163E"/>
    <w:rsid w:val="006215A6"/>
    <w:rsid w:val="006719A2"/>
    <w:rsid w:val="006C50B0"/>
    <w:rsid w:val="00855950"/>
    <w:rsid w:val="00950FA9"/>
    <w:rsid w:val="009D73E4"/>
    <w:rsid w:val="009F5379"/>
    <w:rsid w:val="00B2299F"/>
    <w:rsid w:val="00B43D7A"/>
    <w:rsid w:val="00B5677D"/>
    <w:rsid w:val="00BC0884"/>
    <w:rsid w:val="00CC083F"/>
    <w:rsid w:val="00CE61AA"/>
    <w:rsid w:val="00DD3343"/>
    <w:rsid w:val="00E51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9A2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B0FFA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6719A2"/>
    <w:rPr>
      <w:rFonts w:ascii="Times New Roman" w:hAnsi="Times New Roman" w:cs="Times New Roman"/>
      <w:sz w:val="24"/>
    </w:rPr>
  </w:style>
  <w:style w:type="character" w:customStyle="1" w:styleId="ListLabel2">
    <w:name w:val="ListLabel 2"/>
    <w:qFormat/>
    <w:rsid w:val="006719A2"/>
    <w:rPr>
      <w:rFonts w:cs="Courier New"/>
    </w:rPr>
  </w:style>
  <w:style w:type="character" w:customStyle="1" w:styleId="ListLabel3">
    <w:name w:val="ListLabel 3"/>
    <w:qFormat/>
    <w:rsid w:val="006719A2"/>
    <w:rPr>
      <w:rFonts w:cs="Courier New"/>
    </w:rPr>
  </w:style>
  <w:style w:type="character" w:customStyle="1" w:styleId="ListLabel4">
    <w:name w:val="ListLabel 4"/>
    <w:qFormat/>
    <w:rsid w:val="006719A2"/>
    <w:rPr>
      <w:rFonts w:cs="Courier New"/>
    </w:rPr>
  </w:style>
  <w:style w:type="character" w:customStyle="1" w:styleId="a">
    <w:name w:val="Симболи за нумерисање"/>
    <w:qFormat/>
    <w:rsid w:val="006719A2"/>
  </w:style>
  <w:style w:type="paragraph" w:customStyle="1" w:styleId="a0">
    <w:name w:val="Насловљавање"/>
    <w:basedOn w:val="Normal"/>
    <w:next w:val="BodyText"/>
    <w:qFormat/>
    <w:rsid w:val="006719A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rsid w:val="006719A2"/>
    <w:pPr>
      <w:spacing w:after="140" w:line="276" w:lineRule="auto"/>
    </w:pPr>
  </w:style>
  <w:style w:type="paragraph" w:styleId="List">
    <w:name w:val="List"/>
    <w:basedOn w:val="BodyText"/>
    <w:rsid w:val="006719A2"/>
    <w:rPr>
      <w:rFonts w:cs="Lohit Devanagari"/>
    </w:rPr>
  </w:style>
  <w:style w:type="paragraph" w:styleId="Caption">
    <w:name w:val="caption"/>
    <w:basedOn w:val="Normal"/>
    <w:qFormat/>
    <w:rsid w:val="006719A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1">
    <w:name w:val="Индекс"/>
    <w:basedOn w:val="Normal"/>
    <w:qFormat/>
    <w:rsid w:val="006719A2"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AB0F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B0FF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2">
    <w:name w:val="Садржај табеле"/>
    <w:basedOn w:val="Normal"/>
    <w:qFormat/>
    <w:rsid w:val="006719A2"/>
    <w:pPr>
      <w:suppressLineNumbers/>
    </w:pPr>
  </w:style>
  <w:style w:type="paragraph" w:customStyle="1" w:styleId="a3">
    <w:name w:val="Заглавље табеле"/>
    <w:basedOn w:val="a2"/>
    <w:qFormat/>
    <w:rsid w:val="006719A2"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5E5E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B0FFA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ascii="Times New Roman" w:hAnsi="Times New Roman" w:cs="Times New Roman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a">
    <w:name w:val="Симболи за нумерисање"/>
    <w:qFormat/>
  </w:style>
  <w:style w:type="paragraph" w:customStyle="1" w:styleId="a0">
    <w:name w:val="Насловљавање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1">
    <w:name w:val="Индекс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AB0F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B0FF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2">
    <w:name w:val="Садржај табеле"/>
    <w:basedOn w:val="Normal"/>
    <w:qFormat/>
    <w:pPr>
      <w:suppressLineNumbers/>
    </w:pPr>
  </w:style>
  <w:style w:type="paragraph" w:customStyle="1" w:styleId="a3">
    <w:name w:val="Заглавље табеле"/>
    <w:basedOn w:val="a2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5E5E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A55C5-320F-4043-9C3F-4151B36E4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Korisnik</cp:lastModifiedBy>
  <cp:revision>30</cp:revision>
  <cp:lastPrinted>2022-12-22T09:42:00Z</cp:lastPrinted>
  <dcterms:created xsi:type="dcterms:W3CDTF">2022-12-12T07:49:00Z</dcterms:created>
  <dcterms:modified xsi:type="dcterms:W3CDTF">2022-12-22T10:51:00Z</dcterms:modified>
  <dc:language>sr-RS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