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ind w:left="284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ind w:left="284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>КРИТЕРИЈУМА</w:t>
      </w:r>
    </w:p>
    <w:p>
      <w:pPr>
        <w:tabs>
          <w:tab w:val="left" w:pos="1005"/>
        </w:tabs>
        <w:spacing w:line="240" w:lineRule="auto"/>
        <w:ind w:left="284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 ИЗ ЧЛАНА 111. СТАВА 1. ЗАКОНА О ЈАВНИМ НАБАВКАМА </w:t>
      </w:r>
    </w:p>
    <w:p>
      <w:pPr>
        <w:ind w:left="284"/>
        <w:jc w:val="center"/>
        <w:rPr>
          <w:b/>
          <w:bCs/>
          <w:lang w:val="sr-Cyrl-RS"/>
        </w:rPr>
      </w:pPr>
    </w:p>
    <w:p>
      <w:pPr>
        <w:pStyle w:val="ListParagraph"/>
        <w:ind w:left="644"/>
        <w:rPr>
          <w:b/>
          <w:bCs/>
          <w:lang w:val="sr-Cyrl-RS"/>
        </w:rPr>
      </w:pPr>
    </w:p>
    <w:p>
      <w:pPr>
        <w:ind w:firstLine="644"/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>
        <w:rPr>
          <w:lang w:val="sr-Cyrl-RS"/>
        </w:rPr>
        <w:t>111.</w:t>
      </w:r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>
      <w:pPr>
        <w:pStyle w:val="ListParagraph"/>
        <w:ind w:left="644"/>
        <w:jc w:val="both"/>
      </w:pPr>
      <w:r>
        <w:tab/>
      </w:r>
      <w:r>
        <w:tab/>
      </w:r>
      <w:r>
        <w:tab/>
      </w:r>
    </w:p>
    <w:p>
      <w:pPr>
        <w:ind w:left="284"/>
        <w:jc w:val="center"/>
        <w:rPr>
          <w:b/>
        </w:rPr>
      </w:pPr>
      <w:r>
        <w:rPr>
          <w:b/>
        </w:rPr>
        <w:t>И З Ј А В У</w:t>
      </w:r>
    </w:p>
    <w:p>
      <w:pPr>
        <w:ind w:left="284"/>
        <w:jc w:val="center"/>
      </w:pPr>
    </w:p>
    <w:p>
      <w:pPr>
        <w:pStyle w:val="ListParagraph"/>
        <w:ind w:left="-142" w:firstLine="786"/>
        <w:jc w:val="both"/>
        <w:rPr>
          <w:i/>
          <w:lang w:val="sr-Cyrl-RS"/>
        </w:rPr>
      </w:pP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</w:t>
      </w:r>
    </w:p>
    <w:p>
      <w:pPr>
        <w:pStyle w:val="ListParagraph"/>
        <w:ind w:left="0"/>
        <w:jc w:val="both"/>
        <w:rPr>
          <w:lang w:val="sr-Cyrl-RS"/>
        </w:rPr>
      </w:pPr>
      <w:r>
        <w:rPr>
          <w:i/>
          <w:iCs/>
        </w:rPr>
        <w:t>[</w:t>
      </w:r>
      <w:proofErr w:type="spellStart"/>
      <w:proofErr w:type="gramStart"/>
      <w:r>
        <w:rPr>
          <w:i/>
        </w:rPr>
        <w:t>навести</w:t>
      </w:r>
      <w:proofErr w:type="spellEnd"/>
      <w:proofErr w:type="gramEnd"/>
      <w:r>
        <w:rPr>
          <w:i/>
        </w:rPr>
        <w:t xml:space="preserve">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1F497D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1F497D" w:themeColor="text2"/>
          <w:lang w:val="sr-Cyrl-CS"/>
        </w:rPr>
        <w:t>(</w:t>
      </w:r>
      <w:r>
        <w:rPr>
          <w:color w:val="1F497D" w:themeColor="text2"/>
          <w:lang w:val="sr-Cyrl-CS"/>
        </w:rPr>
        <w:t>„Службени гласник РС“</w:t>
      </w:r>
      <w:r>
        <w:rPr>
          <w:color w:val="1F497D" w:themeColor="text2"/>
        </w:rPr>
        <w:t>,</w:t>
      </w:r>
      <w:r>
        <w:rPr>
          <w:color w:val="1F497D" w:themeColor="text2"/>
          <w:lang w:val="sr-Cyrl-CS"/>
        </w:rPr>
        <w:t xml:space="preserve"> број </w:t>
      </w:r>
      <w:r>
        <w:rPr>
          <w:color w:val="1F497D" w:themeColor="text2"/>
        </w:rPr>
        <w:t>91/2019</w:t>
      </w:r>
      <w:r>
        <w:rPr>
          <w:color w:val="1F497D" w:themeColor="text2"/>
          <w:lang w:val="sr-Cyrl-CS"/>
        </w:rPr>
        <w:t>) - н</w:t>
      </w:r>
      <w:r>
        <w:rPr>
          <w:lang w:val="sr-Cyrl-CS"/>
        </w:rPr>
        <w:t>а</w:t>
      </w:r>
      <w:proofErr w:type="spellStart"/>
      <w:r>
        <w:t>бавк</w:t>
      </w:r>
      <w:proofErr w:type="spellEnd"/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iCs/>
          <w:lang w:val="sr-Cyrl-RS"/>
        </w:rPr>
        <w:t>рачунарске опреме</w:t>
      </w:r>
      <w:bookmarkStart w:id="0" w:name="_GoBack"/>
      <w:bookmarkEnd w:id="0"/>
      <w:r>
        <w:rPr>
          <w:bCs/>
          <w:iCs/>
          <w:lang w:val="sr-Cyrl-CS" w:eastAsia="sr-Latn-RS"/>
        </w:rPr>
        <w:t>,</w:t>
      </w:r>
      <w:r>
        <w:rPr>
          <w:iCs/>
          <w:lang w:val="sr-Cyrl-RS"/>
        </w:rPr>
        <w:t xml:space="preserve"> и</w:t>
      </w:r>
      <w:r>
        <w:rPr>
          <w:lang w:val="sr-Cyrl-RS"/>
        </w:rPr>
        <w:t>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Основи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искључење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288" w:firstLine="152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Правоснажна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пресуда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једно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више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дела</w:t>
      </w:r>
      <w:proofErr w:type="spellEnd"/>
    </w:p>
    <w:p>
      <w:pPr>
        <w:suppressAutoHyphens w:val="0"/>
        <w:autoSpaceDE w:val="0"/>
        <w:autoSpaceDN w:val="0"/>
        <w:adjustRightInd w:val="0"/>
        <w:spacing w:line="240" w:lineRule="auto"/>
        <w:ind w:firstLine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1)-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његов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законски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заступник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осуђен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пресудом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забране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учешћа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>: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(1)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организоване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криминалне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групе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>;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(2)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одговорног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вези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набавком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службеног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утицајем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неоснованог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добијања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коришћења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кредита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погодности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пореске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утаје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подстицања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извршење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врбовања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обучавања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финансирања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људима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заснивања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превоза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односу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1)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560" w:hanging="120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1.2.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Порези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доприноси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2)-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измирио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доспеле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доприносе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осигурање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обавезујућим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споразумом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lastRenderedPageBreak/>
        <w:t>решењем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посебним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прописом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одобрено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одлагање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плаћања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дуга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настале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камате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новчане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казне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2)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1.3.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3)-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повредио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колективне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а </w:t>
      </w:r>
      <w:proofErr w:type="spellStart"/>
      <w:r>
        <w:rPr>
          <w:rFonts w:eastAsiaTheme="minorHAnsi"/>
          <w:color w:val="auto"/>
          <w:kern w:val="0"/>
          <w:lang w:eastAsia="en-US"/>
        </w:rPr>
        <w:t>нарочито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зараде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 xml:space="preserve">с </w:t>
      </w:r>
      <w:proofErr w:type="spellStart"/>
      <w:r>
        <w:rPr>
          <w:rFonts w:eastAsiaTheme="minorHAnsi"/>
          <w:color w:val="auto"/>
          <w:kern w:val="0"/>
          <w:lang w:eastAsia="en-US"/>
        </w:rPr>
        <w:t>одредбама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међународних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конвенција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наведене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Прилогу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8.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1.4.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интереса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4)-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постоји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интереса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смислу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отклони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мерама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1.5.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поступак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5)-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покушао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поступак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одлучивања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наручиоца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дође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поверљивих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података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би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омогуће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предност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доставио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обмањујуће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избора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доделе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pacing w:line="240" w:lineRule="auto"/>
        <w:ind w:left="644"/>
        <w:jc w:val="both"/>
      </w:pPr>
    </w:p>
    <w:p>
      <w:pPr>
        <w:pStyle w:val="ListParagraph"/>
        <w:ind w:left="1135"/>
        <w:jc w:val="both"/>
        <w:rPr>
          <w:i/>
          <w:lang w:val="sr-Cyrl-CS"/>
        </w:rPr>
      </w:pPr>
    </w:p>
    <w:p>
      <w:pPr>
        <w:jc w:val="both"/>
        <w:rPr>
          <w:i/>
          <w:lang w:val="sr-Cyrl-CS"/>
        </w:rPr>
      </w:pPr>
    </w:p>
    <w:p>
      <w:r>
        <w:t xml:space="preserve">                   </w:t>
      </w:r>
      <w:proofErr w:type="spellStart"/>
      <w:r>
        <w:t>Место</w:t>
      </w:r>
      <w:proofErr w:type="spellEnd"/>
      <w:proofErr w:type="gramStart"/>
      <w:r>
        <w:t>:_</w:t>
      </w:r>
      <w:proofErr w:type="gramEnd"/>
      <w:r>
        <w:t xml:space="preserve">____________   </w:t>
      </w:r>
    </w:p>
    <w:p>
      <w:r>
        <w:t xml:space="preserve">                                                                                                                                   </w:t>
      </w:r>
      <w:proofErr w:type="spellStart"/>
      <w:r>
        <w:t>Понуђач</w:t>
      </w:r>
      <w:proofErr w:type="spellEnd"/>
      <w:r>
        <w:t>:</w:t>
      </w:r>
    </w:p>
    <w:p/>
    <w:p>
      <w:pPr>
        <w:rPr>
          <w:b/>
          <w:bCs/>
          <w:i/>
          <w:color w:val="auto"/>
        </w:rPr>
      </w:pPr>
      <w:r>
        <w:t xml:space="preserve">                   </w:t>
      </w:r>
      <w:proofErr w:type="spellStart"/>
      <w:r>
        <w:t>Датум</w:t>
      </w:r>
      <w:proofErr w:type="spellEnd"/>
      <w:proofErr w:type="gramStart"/>
      <w:r>
        <w:t>:_</w:t>
      </w:r>
      <w:proofErr w:type="gramEnd"/>
      <w:r>
        <w:t xml:space="preserve">____________                         </w:t>
      </w:r>
      <w:r>
        <w:rPr>
          <w:lang w:val="sr-Cyrl-RS"/>
        </w:rPr>
        <w:t xml:space="preserve">                                     </w:t>
      </w:r>
      <w:r>
        <w:t xml:space="preserve">_____________________                                                        </w:t>
      </w:r>
    </w:p>
    <w:p/>
    <w:p/>
    <w:sectPr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0ED2995"/>
    <w:multiLevelType w:val="hybridMultilevel"/>
    <w:tmpl w:val="1C8EF380"/>
    <w:lvl w:ilvl="0" w:tplc="241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AA04-2D19-451E-8045-D24F925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16</cp:revision>
  <cp:lastPrinted>2019-02-21T13:02:00Z</cp:lastPrinted>
  <dcterms:created xsi:type="dcterms:W3CDTF">2018-05-10T06:39:00Z</dcterms:created>
  <dcterms:modified xsi:type="dcterms:W3CDTF">2022-11-16T12:57:00Z</dcterms:modified>
</cp:coreProperties>
</file>