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C4A" w:rsidRDefault="00635C4A" w:rsidP="00635C4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B0156">
        <w:rPr>
          <w:rFonts w:ascii="Times New Roman" w:hAnsi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CS"/>
        </w:rPr>
        <w:t>21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став 1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0B0156">
        <w:rPr>
          <w:rFonts w:ascii="Times New Roman" w:hAnsi="Times New Roman"/>
          <w:sz w:val="24"/>
          <w:szCs w:val="24"/>
          <w:lang w:val="sr-Cyrl-CS"/>
        </w:rPr>
        <w:t xml:space="preserve"> Закона о јавним </w:t>
      </w:r>
      <w:r>
        <w:rPr>
          <w:rFonts w:ascii="Times New Roman" w:hAnsi="Times New Roman"/>
          <w:sz w:val="24"/>
          <w:szCs w:val="24"/>
          <w:lang w:val="sr-Cyrl-CS"/>
        </w:rPr>
        <w:t xml:space="preserve">предузећима </w:t>
      </w:r>
      <w:r w:rsidRPr="000B0156">
        <w:rPr>
          <w:rFonts w:ascii="Times New Roman" w:hAnsi="Times New Roman"/>
          <w:sz w:val="24"/>
          <w:szCs w:val="24"/>
          <w:lang w:val="sr-Cyrl-CS"/>
        </w:rPr>
        <w:t xml:space="preserve">(''Службени гласник РС'', број </w:t>
      </w:r>
      <w:r>
        <w:rPr>
          <w:rFonts w:ascii="Times New Roman" w:hAnsi="Times New Roman"/>
          <w:sz w:val="24"/>
          <w:szCs w:val="24"/>
          <w:lang w:val="sr-Cyrl-CS"/>
        </w:rPr>
        <w:t>15</w:t>
      </w:r>
      <w:r w:rsidRPr="000B0156">
        <w:rPr>
          <w:rFonts w:ascii="Times New Roman" w:hAnsi="Times New Roman"/>
          <w:sz w:val="24"/>
          <w:szCs w:val="24"/>
          <w:lang w:val="sr-Cyrl-CS"/>
        </w:rPr>
        <w:t>/</w:t>
      </w:r>
      <w:r>
        <w:rPr>
          <w:rFonts w:ascii="Times New Roman" w:hAnsi="Times New Roman"/>
          <w:sz w:val="24"/>
          <w:szCs w:val="24"/>
          <w:lang w:val="sr-Cyrl-CS"/>
        </w:rPr>
        <w:t>2016 и 88/2019</w:t>
      </w:r>
      <w:r w:rsidRPr="000B0156">
        <w:rPr>
          <w:rFonts w:ascii="Times New Roman" w:hAnsi="Times New Roman"/>
          <w:sz w:val="24"/>
          <w:szCs w:val="24"/>
          <w:lang w:val="sr-Cyrl-CS"/>
        </w:rPr>
        <w:t xml:space="preserve">), члана </w:t>
      </w:r>
      <w:r>
        <w:rPr>
          <w:rFonts w:ascii="Times New Roman" w:hAnsi="Times New Roman"/>
          <w:sz w:val="24"/>
          <w:szCs w:val="24"/>
          <w:lang w:val="sr-Cyrl-CS"/>
        </w:rPr>
        <w:t>34. Статута Јавног комуналног предузећа „Градска топлана“ Косјерић, (Службени лист општине Косјерић, број 11/2013) и члана 40</w:t>
      </w:r>
      <w:r w:rsidRPr="000B0156">
        <w:rPr>
          <w:rFonts w:ascii="Times New Roman" w:hAnsi="Times New Roman"/>
          <w:sz w:val="24"/>
          <w:szCs w:val="24"/>
          <w:lang w:val="sr-Cyrl-CS"/>
        </w:rPr>
        <w:t>. Статута општине Косјерић (''Службени ли</w:t>
      </w:r>
      <w:r>
        <w:rPr>
          <w:rFonts w:ascii="Times New Roman" w:hAnsi="Times New Roman"/>
          <w:sz w:val="24"/>
          <w:szCs w:val="24"/>
          <w:lang w:val="sr-Cyrl-CS"/>
        </w:rPr>
        <w:t>ст општине Косјерић'', број 3/2019</w:t>
      </w:r>
      <w:r w:rsidRPr="000B0156">
        <w:rPr>
          <w:rFonts w:ascii="Times New Roman" w:hAnsi="Times New Roman"/>
          <w:sz w:val="24"/>
          <w:szCs w:val="24"/>
          <w:lang w:val="sr-Cyrl-CS"/>
        </w:rPr>
        <w:t>), Скупштина општине Косјерић на седници одржаној</w:t>
      </w:r>
      <w:r>
        <w:rPr>
          <w:rFonts w:ascii="Times New Roman" w:hAnsi="Times New Roman"/>
          <w:sz w:val="24"/>
          <w:szCs w:val="24"/>
          <w:lang w:val="sr-Cyrl-CS"/>
        </w:rPr>
        <w:t xml:space="preserve"> дана 28. јуна 2021. године, донела је</w:t>
      </w:r>
    </w:p>
    <w:p w:rsidR="00644B4E" w:rsidRDefault="00644B4E" w:rsidP="00644B4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 Е Ш Е Њ Е</w:t>
      </w: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констатовању пр</w:t>
      </w:r>
      <w:r w:rsidR="00635C4A">
        <w:rPr>
          <w:rFonts w:ascii="Times New Roman" w:hAnsi="Times New Roman" w:cs="Times New Roman"/>
          <w:sz w:val="24"/>
          <w:szCs w:val="24"/>
          <w:lang w:val="sr-Cyrl-RS"/>
        </w:rPr>
        <w:t>естанка мандата чланова Надзорног  одбора ЈКП ''Градска топлана''</w:t>
      </w:r>
      <w:r>
        <w:rPr>
          <w:rFonts w:ascii="Times New Roman" w:hAnsi="Times New Roman" w:cs="Times New Roman"/>
          <w:sz w:val="24"/>
          <w:szCs w:val="24"/>
          <w:lang w:val="sr-Cyrl-RS"/>
        </w:rPr>
        <w:t>, Косјерић</w:t>
      </w: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644B4E" w:rsidRPr="00644B4E" w:rsidRDefault="00644B4E" w:rsidP="000255B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КОНСТАТУЈЕ СЕ пр</w:t>
      </w:r>
      <w:r w:rsidR="00635C4A">
        <w:rPr>
          <w:rFonts w:ascii="Times New Roman" w:hAnsi="Times New Roman" w:cs="Times New Roman"/>
          <w:sz w:val="24"/>
          <w:szCs w:val="24"/>
          <w:lang w:val="sr-Cyrl-RS"/>
        </w:rPr>
        <w:t xml:space="preserve">естанак мандата </w:t>
      </w:r>
      <w:r w:rsidR="000255B2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председника и </w:t>
      </w:r>
      <w:r w:rsidR="00635C4A">
        <w:rPr>
          <w:rFonts w:ascii="Times New Roman" w:hAnsi="Times New Roman" w:cs="Times New Roman"/>
          <w:sz w:val="24"/>
          <w:szCs w:val="24"/>
          <w:lang w:val="sr-Cyrl-RS"/>
        </w:rPr>
        <w:t>чланова Надзорног  одбора ЈКП ''Градска топлана</w:t>
      </w:r>
      <w:r>
        <w:rPr>
          <w:rFonts w:ascii="Times New Roman" w:hAnsi="Times New Roman" w:cs="Times New Roman"/>
          <w:sz w:val="24"/>
          <w:szCs w:val="24"/>
          <w:lang w:val="sr-Cyrl-RS"/>
        </w:rPr>
        <w:t>'', Косј</w:t>
      </w:r>
      <w:r w:rsidR="000255B2">
        <w:rPr>
          <w:rFonts w:ascii="Times New Roman" w:hAnsi="Times New Roman" w:cs="Times New Roman"/>
          <w:sz w:val="24"/>
          <w:szCs w:val="24"/>
          <w:lang w:val="sr-Cyrl-RS"/>
        </w:rPr>
        <w:t>ерић именованих решењем број 023-7 /2017 од 28. јула 2017.године и решењем број 023-2/2019. године од 31. јануара 2019. године.</w:t>
      </w:r>
      <w:bookmarkStart w:id="0" w:name="_GoBack"/>
      <w:bookmarkEnd w:id="0"/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44B4E" w:rsidRDefault="00644B4E" w:rsidP="00644B4E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Ово реше</w:t>
      </w:r>
      <w:r w:rsidR="00635C4A">
        <w:rPr>
          <w:rFonts w:ascii="Times New Roman" w:hAnsi="Times New Roman" w:cs="Times New Roman"/>
          <w:sz w:val="24"/>
          <w:szCs w:val="24"/>
          <w:lang w:val="sr-Cyrl-RS"/>
        </w:rPr>
        <w:t>ње ступа на снагу даном доношења, а примењиваће се од 28. јула 2021.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објавиће се у ''Службеном листу општине Косјерић''.</w:t>
      </w:r>
    </w:p>
    <w:p w:rsidR="00644B4E" w:rsidRDefault="00644B4E" w:rsidP="00644B4E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B4E" w:rsidRDefault="00635C4A" w:rsidP="00644B4E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 06- 22</w:t>
      </w:r>
      <w:r w:rsidR="00644B4E">
        <w:rPr>
          <w:rFonts w:ascii="Times New Roman" w:hAnsi="Times New Roman" w:cs="Times New Roman"/>
          <w:sz w:val="24"/>
          <w:szCs w:val="24"/>
          <w:lang w:val="sr-Cyrl-RS"/>
        </w:rPr>
        <w:t>/2021</w:t>
      </w:r>
    </w:p>
    <w:p w:rsidR="00644B4E" w:rsidRDefault="00635C4A" w:rsidP="00644B4E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Косјерићу, 28. јуна </w:t>
      </w:r>
      <w:r w:rsidR="00644B4E">
        <w:rPr>
          <w:rFonts w:ascii="Times New Roman" w:hAnsi="Times New Roman" w:cs="Times New Roman"/>
          <w:sz w:val="24"/>
          <w:szCs w:val="24"/>
          <w:lang w:val="sr-Cyrl-RS"/>
        </w:rPr>
        <w:t>2021. године</w:t>
      </w:r>
    </w:p>
    <w:p w:rsidR="00644B4E" w:rsidRDefault="00644B4E" w:rsidP="00644B4E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СКУПШТИНА ОПШТИНЕ КОСЈЕРИЋ</w:t>
      </w:r>
    </w:p>
    <w:p w:rsidR="00644B4E" w:rsidRDefault="00644B4E" w:rsidP="00644B4E">
      <w:pPr>
        <w:ind w:firstLine="709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 СКУПШТИНЕ,</w:t>
      </w:r>
    </w:p>
    <w:p w:rsidR="00644B4E" w:rsidRP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Татјана Коковић</w:t>
      </w: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B47DF" w:rsidRDefault="004B47DF"/>
    <w:sectPr w:rsidR="004B4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7E"/>
    <w:rsid w:val="000255B2"/>
    <w:rsid w:val="0032487E"/>
    <w:rsid w:val="004B47DF"/>
    <w:rsid w:val="00635C4A"/>
    <w:rsid w:val="00644B4E"/>
    <w:rsid w:val="00690DC0"/>
    <w:rsid w:val="00B0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CB29F-A667-498E-91CC-A196E880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5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5</cp:revision>
  <cp:lastPrinted>2021-07-28T20:33:00Z</cp:lastPrinted>
  <dcterms:created xsi:type="dcterms:W3CDTF">2021-06-09T08:01:00Z</dcterms:created>
  <dcterms:modified xsi:type="dcterms:W3CDTF">2021-07-28T20:33:00Z</dcterms:modified>
</cp:coreProperties>
</file>