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477" w:rsidRDefault="00784477" w:rsidP="00784477">
      <w:pPr>
        <w:ind w:firstLine="720"/>
        <w:jc w:val="both"/>
        <w:rPr>
          <w:lang w:val="sr-Cyrl-CS"/>
        </w:rPr>
      </w:pPr>
      <w:r w:rsidRPr="00784477">
        <w:rPr>
          <w:lang w:val="sr-Cyrl-CS"/>
        </w:rPr>
        <w:t>На основу члана</w:t>
      </w:r>
      <w:r>
        <w:rPr>
          <w:lang w:val="sr-Cyrl-CS"/>
        </w:rPr>
        <w:t xml:space="preserve"> 32. Закона о локалној самоуправи („Сл.гл.РС“, бр: 129/07, 83/14, 101/16, 47/18), члана 28. и 29. Закона о пољопривредном земљишту („Сл.гл.РС“, бр: 62/06, 65/08-др. закон, 41/09, 112/15, 80/17 и 95/18-др. закон) и члана 40. Статута општине Косјерић („Сл.лист општине Косјерић“, бр: 3/19), Скупштина </w:t>
      </w:r>
      <w:r w:rsidR="003C763F">
        <w:rPr>
          <w:lang w:val="sr-Cyrl-CS"/>
        </w:rPr>
        <w:t xml:space="preserve">општине Косјерић </w:t>
      </w:r>
      <w:r>
        <w:rPr>
          <w:lang w:val="sr-Cyrl-CS"/>
        </w:rPr>
        <w:t xml:space="preserve">је на седници одржаној дана </w:t>
      </w:r>
      <w:r w:rsidR="0014503C">
        <w:rPr>
          <w:lang w:val="sr-Cyrl-CS"/>
        </w:rPr>
        <w:t>4. јуна</w:t>
      </w:r>
      <w:r>
        <w:rPr>
          <w:lang w:val="sr-Cyrl-CS"/>
        </w:rPr>
        <w:t xml:space="preserve">                    2020. године, донела следећу:</w:t>
      </w:r>
    </w:p>
    <w:p w:rsidR="008A6113" w:rsidRPr="00724E63" w:rsidRDefault="008A6113" w:rsidP="008A6113">
      <w:pPr>
        <w:jc w:val="center"/>
        <w:rPr>
          <w:b/>
          <w:lang w:val="sr-Cyrl-CS"/>
        </w:rPr>
      </w:pPr>
      <w:r w:rsidRPr="00724E63">
        <w:rPr>
          <w:b/>
          <w:lang w:val="sr-Cyrl-CS"/>
        </w:rPr>
        <w:t>ОДЛУКА</w:t>
      </w:r>
    </w:p>
    <w:p w:rsidR="008A6113" w:rsidRPr="00724E63" w:rsidRDefault="008A6113" w:rsidP="008A6113">
      <w:pPr>
        <w:jc w:val="center"/>
        <w:rPr>
          <w:b/>
          <w:lang w:val="sr-Cyrl-CS"/>
        </w:rPr>
      </w:pPr>
      <w:r w:rsidRPr="00724E63">
        <w:rPr>
          <w:b/>
          <w:lang w:val="sr-Cyrl-CS"/>
        </w:rPr>
        <w:t>О МЕРАМА ЗАШТИТЕ ПОЉОПРИВРЕДНОГ ЗЕМЉИШТА</w:t>
      </w:r>
    </w:p>
    <w:p w:rsidR="008A6113" w:rsidRPr="00724E63" w:rsidRDefault="008A6113" w:rsidP="008A6113">
      <w:pPr>
        <w:jc w:val="center"/>
        <w:rPr>
          <w:b/>
          <w:lang w:val="sr-Cyrl-CS"/>
        </w:rPr>
      </w:pPr>
      <w:r w:rsidRPr="00724E63">
        <w:rPr>
          <w:b/>
          <w:lang w:val="sr-Cyrl-CS"/>
        </w:rPr>
        <w:t>НА ТЕРИТОРИЈИ ОПШТИНЕ КОСЈЕРИЋ</w:t>
      </w:r>
    </w:p>
    <w:p w:rsidR="008A6113" w:rsidRPr="00724E63" w:rsidRDefault="008A6113" w:rsidP="008A6113">
      <w:pPr>
        <w:rPr>
          <w:b/>
          <w:lang w:val="sr-Cyrl-CS"/>
        </w:rPr>
      </w:pPr>
      <w:r w:rsidRPr="00724E63">
        <w:rPr>
          <w:b/>
        </w:rPr>
        <w:t xml:space="preserve">I </w:t>
      </w:r>
      <w:r w:rsidRPr="00724E63">
        <w:rPr>
          <w:b/>
          <w:lang w:val="sr-Cyrl-CS"/>
        </w:rPr>
        <w:t>ОПШТЕ ОДРЕДБЕ</w:t>
      </w:r>
    </w:p>
    <w:p w:rsidR="008A6113" w:rsidRPr="00724E63" w:rsidRDefault="008A6113" w:rsidP="008A6113">
      <w:pPr>
        <w:jc w:val="center"/>
        <w:rPr>
          <w:b/>
          <w:lang w:val="sr-Cyrl-CS"/>
        </w:rPr>
      </w:pPr>
      <w:r w:rsidRPr="00724E63">
        <w:rPr>
          <w:b/>
          <w:lang w:val="sr-Cyrl-CS"/>
        </w:rPr>
        <w:t>Члан 1.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Овом Одлуком утврђују се мере заштите пољопривредног земљишта на територији општине Косјерић која се односи на: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-заштиту од пољске штете;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-заштиту од спаљивања органских остатака на пољопривредном земљишту и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-заштиту пољопривредног земљишта од мраза, града, пожара и др елементарних непогода.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 w:rsidRPr="00724E63">
        <w:rPr>
          <w:b/>
          <w:lang w:val="sr-Cyrl-CS"/>
        </w:rPr>
        <w:t>Члан 2.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 Заштита пољопривредног земљишта обухвата мере и активности које се предузимају са циљем очувања пољопривредног земљишта.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 w:rsidRPr="00724E63">
        <w:rPr>
          <w:b/>
          <w:lang w:val="sr-Cyrl-CS"/>
        </w:rPr>
        <w:t>Члан 3.</w:t>
      </w:r>
    </w:p>
    <w:p w:rsidR="00784477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Власник, закупац, односно корисник пољопривредног земљишта (у даљем тексту: корисник пољопривредног земљишта) дужан је да пољопривредно земљиште обрађује, примењује потребне агротехничке мере по принципима добре пољопривредне праксе, да се стара да не дође до умањења плодности земљишта све у циљу одржавања истог у функцији пољопривредне производње.</w:t>
      </w:r>
      <w:bookmarkStart w:id="0" w:name="_GoBack"/>
      <w:bookmarkEnd w:id="0"/>
    </w:p>
    <w:p w:rsidR="008A6113" w:rsidRPr="00724E63" w:rsidRDefault="008A6113" w:rsidP="008A6113">
      <w:pPr>
        <w:ind w:firstLine="720"/>
        <w:jc w:val="both"/>
        <w:rPr>
          <w:b/>
        </w:rPr>
      </w:pPr>
      <w:r w:rsidRPr="00724E63">
        <w:rPr>
          <w:b/>
        </w:rPr>
        <w:t>II МЕРЕ ЗА ЗАШТИТУ ОД ПОЉСКЕ ШТЕТЕ И МЕРЕ ЗА ЗАШТИТУ ОД СПАЉИВАЊА ОРГАНСКИХ ОСТАТАКА НА ПОЉОПРИВРЕДНОМ ЗЕМЉИШТУ</w:t>
      </w:r>
    </w:p>
    <w:p w:rsidR="008A6113" w:rsidRPr="00724E63" w:rsidRDefault="008A6113" w:rsidP="008A6113">
      <w:pPr>
        <w:ind w:firstLine="720"/>
        <w:jc w:val="both"/>
        <w:rPr>
          <w:b/>
          <w:lang w:val="sr-Cyrl-CS"/>
        </w:rPr>
      </w:pPr>
      <w:r w:rsidRPr="00724E63">
        <w:rPr>
          <w:b/>
          <w:lang w:val="sr-Cyrl-CS"/>
        </w:rPr>
        <w:t>Мере заштите од пољске штете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 w:rsidRPr="00724E63">
        <w:rPr>
          <w:b/>
          <w:lang w:val="sr-Cyrl-CS"/>
        </w:rPr>
        <w:t>Члан 4.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Пољска штета је уништавање и оштећење усева, садница и стабала засада, скинутог рода алата, опреме, пољопривредне механизације и др. док се налази на пољопривредном земљишту </w:t>
      </w:r>
      <w:r>
        <w:rPr>
          <w:lang w:val="sr-Cyrl-CS"/>
        </w:rPr>
        <w:lastRenderedPageBreak/>
        <w:t xml:space="preserve">а које могу проузроковати смањење продуктивности, структуре и слојева пољопривредног земљишта, као и свако друго оштећење на пољопривредном земљишту. 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 w:rsidRPr="00724E63">
        <w:rPr>
          <w:b/>
          <w:lang w:val="sr-Cyrl-CS"/>
        </w:rPr>
        <w:t>Члан 5.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Ради заштите од пољске штете на пољопривредном земљишту, корисници пољопривредног земљишта дужни су да: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1.не уништавају или оштећују усеве, саднице и стабла засада, скинут род и пољопривредну механизацију и др. на свом и туђем пољопривредном земљишту;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2.не остављају стоку на пољопривредном земљишту без обезбеђеног надзора;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3.не прогоне и не напасају стоку преко, односно на туђем пољопривредном земљишту без одобрења корисника пољопривреденог земљишта;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4.не праве пешачке стазе и не прелазе запрежним или моторним возилима преко туђег пољопривредног земљишта без одобрења корисника пољопривредног земљишта;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5.не бацају или одлажу на свом или туђем пољопривредном земљишту отпадни материјал, камење, земљиште, корове и не бацају, одлажу или покопавају животињске лешеве;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6.не руше, уништавају или оштећују објекте (колиба, шупа и ограда др.), опрему, алате и др. који су у функцији коришћења пољопривредног земљишта;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7.не прекопавају и не преоравају већ постојеће пољске путеве на свом или туђем пољопривредном земљишту;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8.не уништавају на свом или туђем пољопривредном земљишту постављене ознаке и обележја;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9.не испуштају или одлажу отпадне воде, хемијска средства за третитање земљишта, усева и засада и друге опасне материје на свом или туђем пољопривредном земљишту;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10.по коришћењу биолошки неразградиве фолије, после скидања усева и засада исту уклоне а не да је заоравају на свом или туђем пољопривредном земљишту;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11.прописно саде воћне и шумске врсте водећи рачуна о хабитусу биљака тј. довољно далеко од граничних линија суседних парцела, како исте не би правиле штете граничним парцелама тј. пољопривредном земљишту у свом или туђем власништву;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12.редовно обрађују пољопривредно земљиште, у смислу спречавања коровских биљака на свом или туђем пољопривредном земљишту и уз путеве и канале који се граниче са парцелама корисника пољопривредног земљишта.</w:t>
      </w:r>
    </w:p>
    <w:p w:rsidR="008A6113" w:rsidRPr="00BE37CF" w:rsidRDefault="008A6113" w:rsidP="008A6113">
      <w:pPr>
        <w:ind w:firstLine="720"/>
        <w:jc w:val="both"/>
        <w:rPr>
          <w:b/>
          <w:lang w:val="sr-Cyrl-CS"/>
        </w:rPr>
      </w:pPr>
      <w:r w:rsidRPr="00BE37CF">
        <w:rPr>
          <w:b/>
          <w:lang w:val="sr-Cyrl-CS"/>
        </w:rPr>
        <w:t>Мере за заштиту од спаљивања органских остатака на пољопривредном земљишту</w:t>
      </w:r>
    </w:p>
    <w:p w:rsidR="008A6113" w:rsidRPr="00CE7C6B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Члан 6</w:t>
      </w:r>
      <w:r w:rsidRPr="00CE7C6B">
        <w:rPr>
          <w:b/>
          <w:lang w:val="sr-Cyrl-CS"/>
        </w:rPr>
        <w:t>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У циљу заштите од спаљивања органских остатака на пољопривредном земљишту, корисници пољопривредног земљишта дужни су да: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 уређују и одржавају пољопривредне површине, пољске путеве, међе и канале;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-пољске путеве одржавају тако да су проходни за пролаз ватрогасних возила;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-благовремено уклањају суве биљне остатке са пољопривредног земљишта;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-спречавају коровљење и обрастање пољопривредног земљишта вишегодишњим растињем.</w:t>
      </w:r>
    </w:p>
    <w:p w:rsidR="008A6113" w:rsidRPr="00C4174D" w:rsidRDefault="008A6113" w:rsidP="008A6113">
      <w:pPr>
        <w:ind w:firstLine="720"/>
        <w:jc w:val="both"/>
        <w:rPr>
          <w:b/>
          <w:lang w:val="sr-Cyrl-CS"/>
        </w:rPr>
      </w:pPr>
      <w:r w:rsidRPr="00724E63">
        <w:rPr>
          <w:b/>
        </w:rPr>
        <w:t>III МЕРЕ ЗА ЗАШТИТУ ПОЉОПРИВРЕДНОГ ЗЕМ</w:t>
      </w:r>
      <w:r>
        <w:rPr>
          <w:b/>
        </w:rPr>
        <w:t>ЉИШТА ОД МРАЗА, ГРАДА</w:t>
      </w:r>
      <w:r>
        <w:rPr>
          <w:b/>
          <w:lang w:val="sr-Cyrl-CS"/>
        </w:rPr>
        <w:t xml:space="preserve"> И</w:t>
      </w:r>
      <w:r>
        <w:rPr>
          <w:b/>
        </w:rPr>
        <w:t xml:space="preserve"> ПОЖАРА</w:t>
      </w:r>
    </w:p>
    <w:p w:rsidR="008A6113" w:rsidRPr="00724E63" w:rsidRDefault="008A6113" w:rsidP="008A6113">
      <w:pPr>
        <w:ind w:firstLine="720"/>
        <w:jc w:val="both"/>
        <w:rPr>
          <w:b/>
          <w:lang w:val="sr-Cyrl-CS"/>
        </w:rPr>
      </w:pPr>
      <w:r w:rsidRPr="00724E63">
        <w:rPr>
          <w:b/>
          <w:lang w:val="sr-Cyrl-CS"/>
        </w:rPr>
        <w:t>Мере за заштиту пољопривредног земљишта од мраза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7</w:t>
      </w:r>
      <w:r w:rsidRPr="00724E63">
        <w:rPr>
          <w:b/>
          <w:lang w:val="sr-Cyrl-CS"/>
        </w:rPr>
        <w:t>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Заштиту пољопривредног земљишта и биљака од мраза корисници пољопривредног земљишта могу спроводити применом:</w:t>
      </w:r>
    </w:p>
    <w:p w:rsidR="008A6113" w:rsidRDefault="008A6113" w:rsidP="008A6113">
      <w:pPr>
        <w:pStyle w:val="ListParagraph"/>
        <w:numPr>
          <w:ilvl w:val="0"/>
          <w:numId w:val="1"/>
        </w:numPr>
        <w:ind w:firstLine="720"/>
        <w:jc w:val="both"/>
        <w:rPr>
          <w:lang w:val="sr-Cyrl-CS"/>
        </w:rPr>
      </w:pPr>
      <w:r>
        <w:rPr>
          <w:lang w:val="sr-Cyrl-CS"/>
        </w:rPr>
        <w:t xml:space="preserve">Активних мера за заштиту од мраза и </w:t>
      </w:r>
    </w:p>
    <w:p w:rsidR="008A6113" w:rsidRDefault="008A6113" w:rsidP="008A6113">
      <w:pPr>
        <w:pStyle w:val="ListParagraph"/>
        <w:numPr>
          <w:ilvl w:val="0"/>
          <w:numId w:val="1"/>
        </w:numPr>
        <w:ind w:firstLine="720"/>
        <w:jc w:val="both"/>
        <w:rPr>
          <w:lang w:val="sr-Cyrl-CS"/>
        </w:rPr>
      </w:pPr>
      <w:r>
        <w:rPr>
          <w:lang w:val="sr-Cyrl-CS"/>
        </w:rPr>
        <w:t>Пасивних мера за заштиту од мраза.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8</w:t>
      </w:r>
      <w:r w:rsidRPr="00724E63">
        <w:rPr>
          <w:b/>
          <w:lang w:val="sr-Cyrl-CS"/>
        </w:rPr>
        <w:t>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Активним мерама за заштиту од мраза спречава се губитак топлоте земљишта или се топлота доводи до биљке како би се температура биљке одржала изнад тачке мржњења.</w:t>
      </w:r>
    </w:p>
    <w:p w:rsidR="008A6113" w:rsidRPr="00724E63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9</w:t>
      </w:r>
      <w:r w:rsidRPr="00724E63">
        <w:rPr>
          <w:b/>
          <w:lang w:val="sr-Cyrl-CS"/>
        </w:rPr>
        <w:t>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У активне мере заштите од мраза спадају: конзервација топлоте и додавање топлоте.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Конзервација топлоте подразумева задржавање топлоте коју земљиште емитује у приземном слоју ваздуха током ноћи. Ова мера се може извести на више начина: покривањем, замагљивањем, задимљавањем и орошавањем земљишта и биљака. 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Додавање топлоте земљишту и биљкама подразумева довођење и емитовање топлотне енергије пољопривредном земљишту и биљкама.</w:t>
      </w:r>
    </w:p>
    <w:p w:rsidR="008A6113" w:rsidRPr="000E21A7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10</w:t>
      </w:r>
      <w:r w:rsidRPr="000E21A7">
        <w:rPr>
          <w:b/>
          <w:lang w:val="sr-Cyrl-CS"/>
        </w:rPr>
        <w:t>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Пасивне мере за заштиту од мраза се користе како би се избегла опасност од мраза и оне се планирају и примењују много пре него што се појави опасност од мраза тако што се води рачуна о избору локације за сетву или садњу, постављањем природних или вештачких баријера, избор семена или садница отпорних на мраз или померањем времена сетве или садње садница.</w:t>
      </w:r>
    </w:p>
    <w:p w:rsidR="008A6113" w:rsidRPr="000E21A7" w:rsidRDefault="008A6113" w:rsidP="008A6113">
      <w:pPr>
        <w:ind w:firstLine="720"/>
        <w:jc w:val="both"/>
        <w:rPr>
          <w:b/>
          <w:lang w:val="sr-Cyrl-CS"/>
        </w:rPr>
      </w:pPr>
      <w:r w:rsidRPr="000E21A7">
        <w:rPr>
          <w:b/>
          <w:lang w:val="sr-Cyrl-CS"/>
        </w:rPr>
        <w:lastRenderedPageBreak/>
        <w:t>Мере за заштиту пољопривредног земљишта од града</w:t>
      </w:r>
    </w:p>
    <w:p w:rsidR="008A6113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11</w:t>
      </w:r>
      <w:r w:rsidRPr="000E21A7">
        <w:rPr>
          <w:b/>
          <w:lang w:val="sr-Cyrl-CS"/>
        </w:rPr>
        <w:t>.</w:t>
      </w:r>
    </w:p>
    <w:p w:rsidR="008A6113" w:rsidRPr="00D5478D" w:rsidRDefault="008A6113" w:rsidP="003C763F">
      <w:pPr>
        <w:ind w:firstLine="720"/>
        <w:jc w:val="both"/>
        <w:rPr>
          <w:lang w:val="sr-Cyrl-CS"/>
        </w:rPr>
      </w:pPr>
      <w:r w:rsidRPr="00D5478D">
        <w:rPr>
          <w:lang w:val="sr-Cyrl-CS"/>
        </w:rPr>
        <w:t xml:space="preserve">Одредбом члана </w:t>
      </w:r>
      <w:r>
        <w:rPr>
          <w:lang w:val="sr-Cyrl-CS"/>
        </w:rPr>
        <w:t xml:space="preserve"> 12.  Закона о  одбрани од града   („Сл.гл.Рс“, бр:  54/16 ), прописано је да је Републички центар одбране од града који се налази у оквиру Републичког хидрометереолошког завода, обавља послове противградне заштите, што значи да се на тај начин спроводи заштита пољопривредног земљишта и усева од дејства града.</w:t>
      </w:r>
    </w:p>
    <w:p w:rsidR="008A6113" w:rsidRDefault="008A6113" w:rsidP="003C763F">
      <w:pPr>
        <w:ind w:firstLine="720"/>
        <w:jc w:val="both"/>
        <w:rPr>
          <w:lang w:val="sr-Cyrl-CS"/>
        </w:rPr>
      </w:pPr>
      <w:r>
        <w:rPr>
          <w:lang w:val="sr-Cyrl-CS"/>
        </w:rPr>
        <w:t>Ипак корисници пољопривредног земљишта могу у циљу заштите пољопривредног земљишта, усева и засада од дејства града предузимати мере; постављање противградних мрежа или постављање пластеника или стакленика и др.</w:t>
      </w:r>
    </w:p>
    <w:p w:rsidR="008A6113" w:rsidRDefault="008A6113" w:rsidP="008A6113">
      <w:pPr>
        <w:ind w:firstLine="720"/>
        <w:jc w:val="both"/>
        <w:rPr>
          <w:b/>
          <w:lang w:val="sr-Cyrl-CS"/>
        </w:rPr>
      </w:pPr>
      <w:r w:rsidRPr="006E6BBA">
        <w:rPr>
          <w:b/>
          <w:lang w:val="sr-Cyrl-CS"/>
        </w:rPr>
        <w:t>Мере за заштиту пољопривредног земљишта од пожара</w:t>
      </w:r>
    </w:p>
    <w:p w:rsidR="008A6113" w:rsidRDefault="008A6113" w:rsidP="008A6113">
      <w:pPr>
        <w:ind w:firstLine="720"/>
        <w:jc w:val="center"/>
        <w:rPr>
          <w:b/>
          <w:lang w:val="sr-Cyrl-CS"/>
        </w:rPr>
      </w:pPr>
      <w:r>
        <w:rPr>
          <w:b/>
          <w:lang w:val="sr-Cyrl-CS"/>
        </w:rPr>
        <w:t>Члан 12.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Мере за заштиту пољопривредног земљишта од пожара спроводе се у складу са одредбом члана 49. члана  50. Закона о заштити од пожара („Сл.гл.РС“, бр: 111/09, 20/15, 87/18, 87/18-др. закон) и одредбама Правилника о посебним мерама заштите од пожара у пољопривреди („Сл.гл.СРС“, бр: 27/84).</w:t>
      </w:r>
    </w:p>
    <w:p w:rsidR="008A6113" w:rsidRPr="00D5478D" w:rsidRDefault="008A6113" w:rsidP="008A6113">
      <w:pPr>
        <w:ind w:firstLine="720"/>
        <w:jc w:val="both"/>
        <w:rPr>
          <w:b/>
          <w:lang w:val="sr-Cyrl-CS"/>
        </w:rPr>
      </w:pPr>
      <w:r>
        <w:rPr>
          <w:b/>
        </w:rPr>
        <w:t>I</w:t>
      </w:r>
      <w:r w:rsidRPr="000E21A7">
        <w:rPr>
          <w:b/>
        </w:rPr>
        <w:t xml:space="preserve">V </w:t>
      </w:r>
      <w:r>
        <w:rPr>
          <w:b/>
          <w:lang w:val="sr-Cyrl-CS"/>
        </w:rPr>
        <w:t>ОБЈАВЉИВАЊЕ МЕРА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Ова Одлука ступа на снагу даном доношења од стране Скупштине општине Косјерић и биће објављена у </w:t>
      </w:r>
      <w:r w:rsidR="0014503C">
        <w:rPr>
          <w:lang w:val="sr-Cyrl-CS"/>
        </w:rPr>
        <w:t>''</w:t>
      </w:r>
      <w:r>
        <w:rPr>
          <w:lang w:val="sr-Cyrl-CS"/>
        </w:rPr>
        <w:t>Службеном листу општине Косјерић</w:t>
      </w:r>
      <w:r w:rsidR="0014503C">
        <w:rPr>
          <w:lang w:val="sr-Cyrl-CS"/>
        </w:rPr>
        <w:t>''</w:t>
      </w:r>
      <w:r>
        <w:rPr>
          <w:lang w:val="sr-Cyrl-CS"/>
        </w:rPr>
        <w:t>.</w:t>
      </w:r>
    </w:p>
    <w:p w:rsidR="00B41B75" w:rsidRDefault="00B41B75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Скупштина општине Косјерић                  </w:t>
      </w:r>
    </w:p>
    <w:p w:rsidR="00B41B75" w:rsidRDefault="00B41B75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Бр:320- </w:t>
      </w:r>
      <w:r w:rsidR="006D355D">
        <w:rPr>
          <w:lang w:val="sr-Cyrl-CS"/>
        </w:rPr>
        <w:t>3</w:t>
      </w:r>
      <w:r>
        <w:rPr>
          <w:lang w:val="sr-Cyrl-CS"/>
        </w:rPr>
        <w:t>/2020</w:t>
      </w:r>
    </w:p>
    <w:p w:rsidR="00B41B75" w:rsidRDefault="00B41B75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Датум:</w:t>
      </w:r>
      <w:r w:rsidR="0014503C">
        <w:rPr>
          <w:lang w:val="sr-Cyrl-CS"/>
        </w:rPr>
        <w:t xml:space="preserve"> 4. јун</w:t>
      </w:r>
      <w:r w:rsidR="00D349BE">
        <w:rPr>
          <w:lang w:val="sr-Cyrl-CS"/>
        </w:rPr>
        <w:t xml:space="preserve"> </w:t>
      </w:r>
      <w:r>
        <w:rPr>
          <w:lang w:val="sr-Cyrl-CS"/>
        </w:rPr>
        <w:t>2020</w:t>
      </w:r>
      <w:r w:rsidR="0014503C">
        <w:rPr>
          <w:lang w:val="sr-Cyrl-CS"/>
        </w:rPr>
        <w:t>. године</w:t>
      </w:r>
    </w:p>
    <w:p w:rsidR="003C763F" w:rsidRDefault="003C763F" w:rsidP="003C763F">
      <w:pPr>
        <w:ind w:firstLine="720"/>
        <w:jc w:val="right"/>
        <w:rPr>
          <w:lang w:val="sr-Cyrl-CS"/>
        </w:rPr>
      </w:pPr>
      <w:r>
        <w:rPr>
          <w:lang w:val="sr-Cyrl-CS"/>
        </w:rPr>
        <w:t>Председник Скупштине</w:t>
      </w:r>
    </w:p>
    <w:p w:rsidR="003C763F" w:rsidRDefault="003C763F" w:rsidP="003C763F">
      <w:pPr>
        <w:ind w:firstLine="72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Иван Ликић</w:t>
      </w:r>
    </w:p>
    <w:p w:rsidR="003C763F" w:rsidRDefault="003C763F" w:rsidP="003C763F">
      <w:pPr>
        <w:ind w:firstLine="720"/>
        <w:jc w:val="right"/>
        <w:rPr>
          <w:lang w:val="sr-Cyrl-CS"/>
        </w:rPr>
      </w:pPr>
    </w:p>
    <w:p w:rsidR="003C763F" w:rsidRDefault="003C763F" w:rsidP="003C763F">
      <w:pPr>
        <w:ind w:firstLine="720"/>
        <w:jc w:val="right"/>
        <w:rPr>
          <w:lang w:val="sr-Cyrl-CS"/>
        </w:rPr>
      </w:pPr>
    </w:p>
    <w:p w:rsidR="008A6113" w:rsidRDefault="008A6113" w:rsidP="008A6113">
      <w:pPr>
        <w:ind w:firstLine="720"/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:rsidR="008A6113" w:rsidRDefault="008A6113" w:rsidP="008A6113">
      <w:pPr>
        <w:ind w:firstLine="720"/>
        <w:jc w:val="center"/>
        <w:rPr>
          <w:lang w:val="sr-Cyrl-CS"/>
        </w:rPr>
      </w:pP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Чланом 28. Закона о пољопривредном земљишту („Сл.гл.РС“, бр: 62/06, 65/08-др. закон, 41/09, 112/15, 80/17 и 95/18-др. закон) прописано је да јединице локалне самоуправе прописују </w:t>
      </w:r>
      <w:r>
        <w:rPr>
          <w:lang w:val="sr-Cyrl-CS"/>
        </w:rPr>
        <w:lastRenderedPageBreak/>
        <w:t>мере за заштиту од пољске штете и мере за заштиту од спаљивања органских остатака на пољопривредном земљишту.</w:t>
      </w: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Чланом 29. Закона о пољопривредном земљишту („Сл.гл.РС“, бр: 62/06, 65/08-др. закон, 41/09, 112/15, 80/17 и 95/18-др. закон) прописано је да јединице локалне самоуправе прописују мере за заштиту пољопривредног земљишта од мраза, града, пожара и др. ел. непогода.</w:t>
      </w:r>
    </w:p>
    <w:p w:rsidR="008A6113" w:rsidRDefault="008A6113" w:rsidP="008A6113">
      <w:pPr>
        <w:ind w:firstLine="720"/>
        <w:jc w:val="both"/>
        <w:rPr>
          <w:lang w:val="sr-Cyrl-CS"/>
        </w:rPr>
      </w:pP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Како би општина Косјерић прописала наведене мере сходно Закону о пољопривредном земљишту, у горњем тексту би био предлог Одлуке о мерама заштите пољопривредног земљишта на територији општине Косјерић.</w:t>
      </w:r>
    </w:p>
    <w:p w:rsidR="008A6113" w:rsidRDefault="008A6113" w:rsidP="008A6113">
      <w:pPr>
        <w:ind w:firstLine="720"/>
        <w:jc w:val="both"/>
        <w:rPr>
          <w:lang w:val="sr-Cyrl-CS"/>
        </w:rPr>
      </w:pPr>
    </w:p>
    <w:p w:rsidR="008A6113" w:rsidRDefault="008A6113" w:rsidP="008A6113">
      <w:pPr>
        <w:ind w:firstLine="720"/>
        <w:jc w:val="both"/>
        <w:rPr>
          <w:lang w:val="sr-Cyrl-CS"/>
        </w:rPr>
      </w:pPr>
      <w:r>
        <w:rPr>
          <w:lang w:val="sr-Cyrl-CS"/>
        </w:rPr>
        <w:t>Одељење за привреду, локално економски развој, буџет и финансије</w:t>
      </w:r>
    </w:p>
    <w:p w:rsidR="008A6113" w:rsidRDefault="008A6113" w:rsidP="008A6113">
      <w:pPr>
        <w:ind w:firstLine="720"/>
        <w:jc w:val="both"/>
        <w:rPr>
          <w:lang w:val="sr-Cyrl-CS"/>
        </w:rPr>
      </w:pPr>
    </w:p>
    <w:p w:rsidR="00F04745" w:rsidRDefault="0014503C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p w:rsidR="000C09E3" w:rsidRDefault="000C09E3">
      <w:pPr>
        <w:rPr>
          <w:lang w:val="sr-Cyrl-CS"/>
        </w:rPr>
      </w:pPr>
    </w:p>
    <w:sectPr w:rsidR="000C09E3" w:rsidSect="002C3D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E0412"/>
    <w:multiLevelType w:val="hybridMultilevel"/>
    <w:tmpl w:val="CB342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A6113"/>
    <w:rsid w:val="000C09E3"/>
    <w:rsid w:val="00120D53"/>
    <w:rsid w:val="0014503C"/>
    <w:rsid w:val="003C763F"/>
    <w:rsid w:val="006D355D"/>
    <w:rsid w:val="00781E56"/>
    <w:rsid w:val="00784477"/>
    <w:rsid w:val="008A6113"/>
    <w:rsid w:val="009310C2"/>
    <w:rsid w:val="00B26281"/>
    <w:rsid w:val="00B41B75"/>
    <w:rsid w:val="00BB7D61"/>
    <w:rsid w:val="00C15995"/>
    <w:rsid w:val="00D349BE"/>
    <w:rsid w:val="00D90F9E"/>
    <w:rsid w:val="00E20587"/>
    <w:rsid w:val="00EE5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211A1-97BA-4D13-9B2D-E92EECAF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Predsednik Opstine</dc:creator>
  <cp:keywords/>
  <dc:description/>
  <cp:lastModifiedBy>Rada Dunjic</cp:lastModifiedBy>
  <cp:revision>10</cp:revision>
  <cp:lastPrinted>2020-02-24T07:31:00Z</cp:lastPrinted>
  <dcterms:created xsi:type="dcterms:W3CDTF">2020-02-19T13:33:00Z</dcterms:created>
  <dcterms:modified xsi:type="dcterms:W3CDTF">2020-06-03T07:43:00Z</dcterms:modified>
</cp:coreProperties>
</file>