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5B" w:rsidRDefault="002B1D10" w:rsidP="002B1D10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На основу члана 54. став 1.Закона о добробити животиња (Службени гласник РС'', БРОЈ 41/2009....)  и члана 40. став 1. тачка 32. Статута општине Косјерић (''Службени лист општине Косјерић'', број 3/2019) Скупштина општине Косјерић на седници одржаној   </w:t>
      </w:r>
      <w:r w:rsidR="0030573A">
        <w:rPr>
          <w:lang w:val="sr-Cyrl-RS"/>
        </w:rPr>
        <w:t xml:space="preserve">4. јуна </w:t>
      </w:r>
      <w:r>
        <w:rPr>
          <w:lang w:val="sr-Cyrl-RS"/>
        </w:rPr>
        <w:t xml:space="preserve"> 2020. године, донела је</w:t>
      </w:r>
    </w:p>
    <w:p w:rsidR="00656A83" w:rsidRDefault="00656A83" w:rsidP="002B1D10">
      <w:pPr>
        <w:ind w:firstLine="709"/>
        <w:jc w:val="both"/>
        <w:rPr>
          <w:lang w:val="sr-Cyrl-RS"/>
        </w:rPr>
      </w:pPr>
    </w:p>
    <w:p w:rsidR="00656A83" w:rsidRPr="00F20A7A" w:rsidRDefault="00656A83" w:rsidP="00656A83">
      <w:pPr>
        <w:jc w:val="center"/>
        <w:rPr>
          <w:b/>
          <w:lang w:val="sr-Cyrl-CS"/>
        </w:rPr>
      </w:pPr>
      <w:r w:rsidRPr="00F20A7A">
        <w:rPr>
          <w:b/>
          <w:lang w:val="sr-Cyrl-CS"/>
        </w:rPr>
        <w:t>ПРОГРАМ  КОНТРОЛЕ И СМАЊЕЊА ПОПУЛАЦИЈЕ НАПУШТЕНИХ ПАСА И МАЧАКА ПРЕМА СПЕЦИФИЧНОСТИМА СРЕДИНА</w:t>
      </w:r>
    </w:p>
    <w:p w:rsidR="00656A83" w:rsidRDefault="00656A83" w:rsidP="00656A83">
      <w:pPr>
        <w:rPr>
          <w:lang w:val="sr-Cyrl-CS"/>
        </w:rPr>
      </w:pPr>
    </w:p>
    <w:p w:rsidR="00656A83" w:rsidRDefault="00656A83" w:rsidP="00656A83">
      <w:pPr>
        <w:ind w:firstLine="709"/>
        <w:jc w:val="both"/>
        <w:rPr>
          <w:lang w:val="sr-Cyrl-CS"/>
        </w:rPr>
      </w:pPr>
      <w:r>
        <w:rPr>
          <w:lang w:val="sr-Cyrl-CS"/>
        </w:rPr>
        <w:t>Овај програм се израђује ради контроле и смањења популације напуштених паса и мачака према специфичностима средине и састоји се из следећих тачака:</w:t>
      </w:r>
    </w:p>
    <w:p w:rsidR="00656A83" w:rsidRDefault="00656A83" w:rsidP="00656A83">
      <w:pPr>
        <w:ind w:firstLine="709"/>
        <w:jc w:val="both"/>
        <w:rPr>
          <w:lang w:val="sr-Cyrl-CS"/>
        </w:rPr>
      </w:pPr>
      <w:r>
        <w:rPr>
          <w:lang w:val="sr-Cyrl-CS"/>
        </w:rPr>
        <w:t>1.Обављање прегледа возила приликом уласка у град у дане вашара,јер се претпоставља да се пси и мачке напуштају,односно,остављају,приликом посете граду у дане вашара.</w:t>
      </w:r>
    </w:p>
    <w:p w:rsidR="00656A83" w:rsidRDefault="00656A83" w:rsidP="00656A83">
      <w:pPr>
        <w:ind w:firstLine="709"/>
        <w:jc w:val="both"/>
        <w:rPr>
          <w:lang w:val="sr-Cyrl-CS"/>
        </w:rPr>
      </w:pPr>
      <w:r>
        <w:rPr>
          <w:lang w:val="sr-Cyrl-CS"/>
        </w:rPr>
        <w:t>2.Обављање инспекцијских контрола од стране комуналне инспекције у погледу прописаног држања паса,односно спроводити контроле,да ли власници везују своје псе и да ли их држе у дворишту и воде рачуна о псима и мачкама као својим кућним љубимцима,а све у складу са Одлуком о држању домаћих животиња на територији општине Косјерић.</w:t>
      </w:r>
    </w:p>
    <w:p w:rsidR="00656A83" w:rsidRDefault="00656A83" w:rsidP="00656A83">
      <w:pPr>
        <w:ind w:firstLine="709"/>
        <w:jc w:val="both"/>
        <w:rPr>
          <w:lang w:val="sr-Cyrl-CS"/>
        </w:rPr>
      </w:pPr>
      <w:r>
        <w:rPr>
          <w:lang w:val="sr-Cyrl-CS"/>
        </w:rPr>
        <w:t>3.Ангажовање једног радника из службе  ЗОО хигијене или других сродних служби и удружења који ће вршити евиденцију појава кретања напуштених паса и мачака.</w:t>
      </w:r>
    </w:p>
    <w:p w:rsidR="00656A83" w:rsidRDefault="00656A83" w:rsidP="00656A83">
      <w:pPr>
        <w:ind w:firstLine="709"/>
        <w:jc w:val="both"/>
        <w:rPr>
          <w:lang w:val="sr-Cyrl-CS"/>
        </w:rPr>
      </w:pPr>
      <w:r>
        <w:rPr>
          <w:lang w:val="sr-Cyrl-CS"/>
        </w:rPr>
        <w:t>4.Изношење пред надлежне републичке органе и органе локалне самоуправе могућност олакшица у измирењу обавеза према републичким органима,општинским таксама и порезима,комуналним порезима и услугама,уколико грађани на било који начин,а у складу са Законом учествују у смањењу напуштених паса и мачака.</w:t>
      </w:r>
    </w:p>
    <w:p w:rsidR="00656A83" w:rsidRDefault="00656A83" w:rsidP="00656A83">
      <w:pPr>
        <w:ind w:firstLine="709"/>
        <w:jc w:val="both"/>
        <w:rPr>
          <w:lang w:val="sr-Cyrl-CS"/>
        </w:rPr>
      </w:pPr>
      <w:r>
        <w:rPr>
          <w:lang w:val="sr-Cyrl-CS"/>
        </w:rPr>
        <w:t>5.Спровођење акције хватања паса луталица према потреби,а у просеку једном месечно у трајању од два до три дана (процена је да годишње има потребе уа хватањем и збрињавањем око 200-250 паса луталица са наше територије).</w:t>
      </w:r>
    </w:p>
    <w:p w:rsidR="00656A83" w:rsidRDefault="00656A83" w:rsidP="00656A83">
      <w:pPr>
        <w:ind w:firstLine="709"/>
        <w:jc w:val="both"/>
        <w:rPr>
          <w:lang w:val="sr-Cyrl-CS"/>
        </w:rPr>
      </w:pPr>
    </w:p>
    <w:p w:rsidR="00656A83" w:rsidRDefault="00656A83" w:rsidP="00656A83">
      <w:pPr>
        <w:spacing w:after="0" w:line="240" w:lineRule="auto"/>
        <w:ind w:firstLine="709"/>
        <w:jc w:val="both"/>
        <w:rPr>
          <w:lang w:val="sr-Cyrl-CS"/>
        </w:rPr>
      </w:pPr>
      <w:r>
        <w:rPr>
          <w:lang w:val="sr-Cyrl-CS"/>
        </w:rPr>
        <w:t xml:space="preserve">У Косјерићу,  </w:t>
      </w:r>
      <w:r w:rsidR="0030573A">
        <w:rPr>
          <w:lang w:val="sr-Cyrl-CS"/>
        </w:rPr>
        <w:t xml:space="preserve">4. јуна </w:t>
      </w:r>
      <w:r>
        <w:rPr>
          <w:lang w:val="sr-Cyrl-CS"/>
        </w:rPr>
        <w:t xml:space="preserve"> 2020. године</w:t>
      </w:r>
    </w:p>
    <w:p w:rsidR="00656A83" w:rsidRDefault="00656A83" w:rsidP="00656A83">
      <w:pPr>
        <w:spacing w:after="0" w:line="240" w:lineRule="auto"/>
        <w:ind w:firstLine="709"/>
        <w:jc w:val="both"/>
        <w:rPr>
          <w:lang w:val="sr-Cyrl-CS"/>
        </w:rPr>
      </w:pPr>
      <w:r>
        <w:rPr>
          <w:lang w:val="sr-Cyrl-CS"/>
        </w:rPr>
        <w:t>Број 355-7/2020</w:t>
      </w:r>
    </w:p>
    <w:p w:rsidR="00656A83" w:rsidRDefault="00656A83" w:rsidP="00656A83">
      <w:pPr>
        <w:spacing w:after="0" w:line="240" w:lineRule="auto"/>
        <w:ind w:firstLine="709"/>
        <w:jc w:val="both"/>
        <w:rPr>
          <w:lang w:val="sr-Cyrl-CS"/>
        </w:rPr>
      </w:pPr>
      <w:r>
        <w:rPr>
          <w:lang w:val="sr-Cyrl-CS"/>
        </w:rPr>
        <w:t>СКУПШТИНА ОПШТИНЕ КОСЈЕРИЋ</w:t>
      </w:r>
    </w:p>
    <w:p w:rsidR="00656A83" w:rsidRDefault="00656A83" w:rsidP="00656A83">
      <w:pPr>
        <w:spacing w:after="0" w:line="240" w:lineRule="auto"/>
        <w:ind w:firstLine="709"/>
        <w:jc w:val="both"/>
        <w:rPr>
          <w:lang w:val="sr-Cyrl-CS"/>
        </w:rPr>
      </w:pPr>
    </w:p>
    <w:p w:rsidR="00656A83" w:rsidRDefault="00656A83" w:rsidP="00656A83">
      <w:pPr>
        <w:ind w:firstLine="709"/>
        <w:jc w:val="right"/>
        <w:rPr>
          <w:lang w:val="sr-Cyrl-CS"/>
        </w:rPr>
      </w:pPr>
      <w:r>
        <w:rPr>
          <w:lang w:val="sr-Cyrl-CS"/>
        </w:rPr>
        <w:t>ПРЕДСЕДНИК СКУПШТИНЕ,</w:t>
      </w:r>
    </w:p>
    <w:p w:rsidR="00656A83" w:rsidRDefault="00656A83" w:rsidP="00656A83">
      <w:pPr>
        <w:ind w:firstLine="709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Иван Ликић</w:t>
      </w:r>
      <w:r w:rsidR="0030573A">
        <w:rPr>
          <w:lang w:val="sr-Cyrl-CS"/>
        </w:rPr>
        <w:t xml:space="preserve"> с.р.</w:t>
      </w:r>
    </w:p>
    <w:p w:rsidR="0030573A" w:rsidRDefault="0030573A" w:rsidP="0030573A">
      <w:pPr>
        <w:ind w:firstLine="709"/>
        <w:rPr>
          <w:lang w:val="sr-Cyrl-CS"/>
        </w:rPr>
      </w:pPr>
      <w:r>
        <w:rPr>
          <w:lang w:val="sr-Cyrl-CS"/>
        </w:rPr>
        <w:t>Тачност преписа, оверава</w:t>
      </w:r>
    </w:p>
    <w:p w:rsidR="0030573A" w:rsidRDefault="0030573A" w:rsidP="0030573A">
      <w:pPr>
        <w:ind w:firstLine="709"/>
        <w:rPr>
          <w:lang w:val="sr-Cyrl-CS"/>
        </w:rPr>
      </w:pPr>
    </w:p>
    <w:p w:rsidR="0030573A" w:rsidRDefault="0030573A" w:rsidP="0030573A">
      <w:pPr>
        <w:ind w:firstLine="709"/>
        <w:jc w:val="right"/>
        <w:rPr>
          <w:lang w:val="sr-Cyrl-CS"/>
        </w:rPr>
      </w:pPr>
      <w:r>
        <w:rPr>
          <w:lang w:val="sr-Cyrl-CS"/>
        </w:rPr>
        <w:t>СЕКРЕТАР СКУПШТИНЕ,</w:t>
      </w:r>
    </w:p>
    <w:p w:rsidR="0030573A" w:rsidRPr="008B6518" w:rsidRDefault="0030573A" w:rsidP="0030573A">
      <w:pPr>
        <w:ind w:firstLine="709"/>
        <w:jc w:val="right"/>
      </w:pPr>
      <w:r>
        <w:rPr>
          <w:lang w:val="sr-Cyrl-CS"/>
        </w:rPr>
        <w:t>Смежана Ранковић-Максимовић</w:t>
      </w:r>
      <w:bookmarkStart w:id="0" w:name="_GoBack"/>
      <w:bookmarkEnd w:id="0"/>
    </w:p>
    <w:p w:rsidR="00656A83" w:rsidRDefault="00656A83" w:rsidP="00656A83">
      <w:pPr>
        <w:ind w:firstLine="709"/>
        <w:jc w:val="both"/>
        <w:rPr>
          <w:lang w:val="sr-Cyrl-CS"/>
        </w:rPr>
      </w:pPr>
    </w:p>
    <w:p w:rsidR="00656A83" w:rsidRDefault="00656A83" w:rsidP="00656A83">
      <w:pPr>
        <w:ind w:firstLine="709"/>
        <w:jc w:val="both"/>
        <w:rPr>
          <w:lang w:val="sr-Cyrl-CS"/>
        </w:rPr>
      </w:pPr>
    </w:p>
    <w:p w:rsidR="00656A83" w:rsidRPr="002B1D10" w:rsidRDefault="00656A83" w:rsidP="00656A83">
      <w:pPr>
        <w:ind w:firstLine="709"/>
        <w:jc w:val="both"/>
        <w:rPr>
          <w:lang w:val="sr-Cyrl-RS"/>
        </w:rPr>
      </w:pPr>
    </w:p>
    <w:sectPr w:rsidR="00656A83" w:rsidRPr="002B1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3D"/>
    <w:rsid w:val="002B1D10"/>
    <w:rsid w:val="002C573D"/>
    <w:rsid w:val="002E6D5B"/>
    <w:rsid w:val="00301FE4"/>
    <w:rsid w:val="0030573A"/>
    <w:rsid w:val="00656A83"/>
    <w:rsid w:val="008B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1131C-95A7-4927-AFF2-B3F8586F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6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A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6</cp:revision>
  <cp:lastPrinted>2020-06-03T08:04:00Z</cp:lastPrinted>
  <dcterms:created xsi:type="dcterms:W3CDTF">2020-05-22T07:31:00Z</dcterms:created>
  <dcterms:modified xsi:type="dcterms:W3CDTF">2020-06-03T12:36:00Z</dcterms:modified>
</cp:coreProperties>
</file>