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5C" w:rsidRPr="007B2802" w:rsidRDefault="00B52DFE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D64A56" w:rsidRPr="007B2802">
        <w:rPr>
          <w:rFonts w:ascii="Times New Roman" w:hAnsi="Times New Roman" w:cs="Times New Roman"/>
          <w:sz w:val="24"/>
          <w:szCs w:val="24"/>
          <w:lang w:val="sr-Cyrl-RS"/>
        </w:rPr>
        <w:t>ОПШТИНА КОСЈЕРИЋ</w:t>
      </w: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D4EFF" w:rsidRPr="007B2802" w:rsidRDefault="008D4EF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2AF" w:rsidRPr="007B2802" w:rsidRDefault="00B662AF" w:rsidP="00B662A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ИНФОРМАЦИЈА</w:t>
      </w:r>
      <w:r w:rsidR="008D4EFF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О </w:t>
      </w:r>
      <w:r w:rsidR="00BF085C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СТЕПЕНУ УСКЛАЂЕНОСТИ ПЛАНИРАНИХ И РЕАЛИЗОВАНИХ АКТИВНОСТИ ИЗ ПРОГРАМА ПОСЛОВАЊА</w:t>
      </w: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582106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ЈАВНИХ ПРЕДУЗЕЋА</w:t>
      </w:r>
      <w:r w:rsidR="00E637A3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, ДРУШТАВА КАПИТАЛА И ДРУГИХ ОБЛИКА ОРГАНИЗОВАЊА НА КОЈА СЕ ПРИМЕЊУЈЕ ЗАКОН О ЈАВНИМ ПРЕДУЗЕЋИМА А</w:t>
      </w:r>
      <w:r w:rsidR="00582106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ЧИЈИ ЈЕ ОСНИВАЧ  _</w:t>
      </w:r>
      <w:r w:rsidR="00D64A56" w:rsidRPr="007B2802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ОПШТИНА КОСЈЕРИЋ</w:t>
      </w:r>
      <w:r w:rsidR="00582106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___ </w:t>
      </w:r>
    </w:p>
    <w:p w:rsidR="00BF085C" w:rsidRPr="007B2802" w:rsidRDefault="00D64A56" w:rsidP="00BF085C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З</w:t>
      </w:r>
      <w:r w:rsidR="00AA2314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период од </w:t>
      </w:r>
      <w:r w:rsidR="00661BA6" w:rsidRPr="007B2802">
        <w:rPr>
          <w:rFonts w:ascii="Times New Roman" w:hAnsi="Times New Roman" w:cs="Times New Roman"/>
          <w:b/>
          <w:sz w:val="24"/>
          <w:szCs w:val="24"/>
        </w:rPr>
        <w:t>01.01.201</w:t>
      </w:r>
      <w:r w:rsidR="00AF2B01" w:rsidRPr="007B2802">
        <w:rPr>
          <w:rFonts w:ascii="Times New Roman" w:hAnsi="Times New Roman" w:cs="Times New Roman"/>
          <w:b/>
          <w:sz w:val="24"/>
          <w:szCs w:val="24"/>
        </w:rPr>
        <w:t>9</w:t>
      </w:r>
      <w:r w:rsidR="00661BA6" w:rsidRPr="007B28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61BA6" w:rsidRPr="007B2802">
        <w:rPr>
          <w:rFonts w:ascii="Times New Roman" w:hAnsi="Times New Roman" w:cs="Times New Roman"/>
          <w:b/>
          <w:sz w:val="24"/>
          <w:szCs w:val="24"/>
        </w:rPr>
        <w:t>до</w:t>
      </w:r>
      <w:proofErr w:type="spellEnd"/>
      <w:r w:rsidR="00661BA6" w:rsidRPr="007B2802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AF2B01" w:rsidRPr="007B2802">
        <w:rPr>
          <w:rFonts w:ascii="Times New Roman" w:hAnsi="Times New Roman" w:cs="Times New Roman"/>
          <w:b/>
          <w:sz w:val="24"/>
          <w:szCs w:val="24"/>
        </w:rPr>
        <w:t>1.03.2019</w:t>
      </w:r>
      <w:r w:rsidR="00B52DFE" w:rsidRPr="007B2802">
        <w:rPr>
          <w:rFonts w:ascii="Times New Roman" w:hAnsi="Times New Roman" w:cs="Times New Roman"/>
          <w:b/>
          <w:sz w:val="24"/>
          <w:szCs w:val="24"/>
        </w:rPr>
        <w:t>.</w:t>
      </w: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BF085C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F085C" w:rsidP="00153798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662AF" w:rsidRPr="007B2802" w:rsidRDefault="00C11B0B" w:rsidP="00153798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Косјерић, 03</w:t>
      </w:r>
      <w:r w:rsidR="0091674D" w:rsidRPr="007B2802">
        <w:rPr>
          <w:rFonts w:ascii="Times New Roman" w:hAnsi="Times New Roman" w:cs="Times New Roman"/>
          <w:sz w:val="24"/>
          <w:szCs w:val="24"/>
          <w:lang w:val="sr-Cyrl-RS"/>
        </w:rPr>
        <w:t>.0</w:t>
      </w:r>
      <w:r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D64A56" w:rsidRPr="007B2802">
        <w:rPr>
          <w:rFonts w:ascii="Times New Roman" w:hAnsi="Times New Roman" w:cs="Times New Roman"/>
          <w:sz w:val="24"/>
          <w:szCs w:val="24"/>
          <w:lang w:val="sr-Cyrl-RS"/>
        </w:rPr>
        <w:t>.201</w:t>
      </w:r>
      <w:r w:rsidR="00AF2B01" w:rsidRPr="007B2802">
        <w:rPr>
          <w:rFonts w:ascii="Times New Roman" w:hAnsi="Times New Roman" w:cs="Times New Roman"/>
          <w:sz w:val="24"/>
          <w:szCs w:val="24"/>
          <w:lang w:val="sr-Latn-RS"/>
        </w:rPr>
        <w:t>9</w:t>
      </w:r>
      <w:r w:rsidR="00D64A56" w:rsidRPr="007B2802">
        <w:rPr>
          <w:rFonts w:ascii="Times New Roman" w:hAnsi="Times New Roman" w:cs="Times New Roman"/>
          <w:sz w:val="24"/>
          <w:szCs w:val="24"/>
          <w:lang w:val="sr-Cyrl-RS"/>
        </w:rPr>
        <w:t>. година</w:t>
      </w:r>
      <w:r w:rsidR="00BF085C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C167D9" w:rsidRPr="007B2802" w:rsidRDefault="00C167D9" w:rsidP="00C167D9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УВОД</w:t>
      </w:r>
    </w:p>
    <w:p w:rsidR="00C167D9" w:rsidRPr="007B2802" w:rsidRDefault="00C167D9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167D9" w:rsidRPr="007B2802" w:rsidRDefault="00C167D9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125BF" w:rsidRPr="007B2802" w:rsidRDefault="001125BF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125BF" w:rsidRPr="007B2802" w:rsidRDefault="001125BF" w:rsidP="001125B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Правни основ за израду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Информације о степену усклађености планираних и реализованих активности из програма пословања јавних 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предузећа  чији је оснивач општина Косјерић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за период од 01.01. до 31.03.2019. године (у даљем тексту: Информација) је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члан 64. став 2. Закона о јавним предузећима (''Службени гласник Р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>епублике Србије'', бр. 15/16) и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змене и допуне Закона о локалној самоуправи.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На основу тромесечних извештаја о реализацији годишњег односно трогодишњег програма пословања јавних предузећа, надлежни орган јединице локалне самоуправе сачињава и доставља министарству информацију о степену усклађености планираних и реализованих активности.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Чланом 46. Закона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о локалној самоуправи („Службени гласник РС“, бр. 129/2007, 83/2014 - др. закон, 101/201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>6 - др. Закон) је прописано да Општин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ско веће подноси тромесечни извештај о раду јавних предузећа скупштини </w:t>
      </w:r>
      <w:r w:rsidR="006166C6" w:rsidRPr="007B2802">
        <w:rPr>
          <w:rFonts w:ascii="Times New Roman" w:hAnsi="Times New Roman" w:cs="Times New Roman"/>
          <w:sz w:val="24"/>
          <w:szCs w:val="24"/>
          <w:lang w:val="sr-Cyrl-RS"/>
        </w:rPr>
        <w:t>општине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, ради даљег извештавања у складу са законом којим се уређује правни положај јавних предузећа - Закона о јавним предузећима (''Службени гласник Републике Србије'', бр. 15/16).</w:t>
      </w:r>
    </w:p>
    <w:p w:rsidR="001125BF" w:rsidRPr="007B2802" w:rsidRDefault="001125BF" w:rsidP="00813E57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Информација је сачињена на основу</w:t>
      </w:r>
      <w:r w:rsidR="00C167D9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09AD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достављених </w:t>
      </w:r>
      <w:r w:rsidR="00813E57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извештајa </w:t>
      </w:r>
      <w:r w:rsidR="00EC09AD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Општинској управи Косјерић – Одељењу за привреду, ЛЕР, буџет и финансије </w:t>
      </w:r>
      <w:r w:rsidR="00813E57" w:rsidRPr="007B2802">
        <w:rPr>
          <w:rFonts w:ascii="Times New Roman" w:hAnsi="Times New Roman" w:cs="Times New Roman"/>
          <w:sz w:val="24"/>
          <w:szCs w:val="24"/>
          <w:lang w:val="sr-Cyrl-RS"/>
        </w:rPr>
        <w:t>о реализацији Г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одишњег програма пословања</w:t>
      </w:r>
      <w:r w:rsidR="00EC09AD" w:rsidRPr="007B280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167D9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од стране јавних предузећа</w:t>
      </w:r>
      <w:r w:rsidR="00813E57" w:rsidRPr="007B280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C09AD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уз пропратно писмо и акт надлежног органао усвајању извештаја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за период од 01.01. до 31.03.2019. године, у складу са чланом 63. Закона о јавним предузећима, (''Службени гласник Републике Србиј</w:t>
      </w:r>
      <w:r w:rsidR="00EC09AD" w:rsidRPr="007B2802">
        <w:rPr>
          <w:rFonts w:ascii="Times New Roman" w:hAnsi="Times New Roman" w:cs="Times New Roman"/>
          <w:sz w:val="24"/>
          <w:szCs w:val="24"/>
          <w:lang w:val="sr-Cyrl-RS"/>
        </w:rPr>
        <w:t>е'', бр. 15/16)</w:t>
      </w:r>
      <w:r w:rsidR="00813E57" w:rsidRPr="007B280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167D9" w:rsidRPr="007B2802" w:rsidRDefault="00C167D9" w:rsidP="001125B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167D9" w:rsidRPr="007B2802" w:rsidRDefault="00C167D9" w:rsidP="001125B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167D9" w:rsidRPr="007B2802" w:rsidRDefault="00C167D9" w:rsidP="001125B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C167D9" w:rsidRPr="007B2802" w:rsidRDefault="00C167D9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125BF" w:rsidRPr="007B2802" w:rsidRDefault="001125BF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6166C6" w:rsidRPr="007B2802" w:rsidRDefault="006166C6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125BF" w:rsidRPr="007B2802" w:rsidRDefault="001125BF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125BF" w:rsidRPr="007B2802" w:rsidRDefault="001125BF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13E57" w:rsidRPr="007B2802" w:rsidRDefault="00813E57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13E57" w:rsidRPr="007B2802" w:rsidRDefault="00813E57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13E57" w:rsidRPr="007B2802" w:rsidRDefault="00813E57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813E57" w:rsidRPr="007B2802" w:rsidRDefault="00813E57" w:rsidP="001125BF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F085C" w:rsidRPr="007B2802" w:rsidRDefault="00BF085C" w:rsidP="00BF085C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 </w:t>
      </w:r>
      <w:r w:rsidRPr="007B280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 </w:t>
      </w: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ОСНОВНИ </w:t>
      </w:r>
      <w:r w:rsidR="00B662AF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ПОДАЦИ О ЈЕДИНИЦИ ЛОКАЛНЕ САМОУПРАВЕ</w:t>
      </w:r>
    </w:p>
    <w:p w:rsidR="00BF085C" w:rsidRPr="007B2802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662A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Назив јединице локалне самоуправе</w:t>
      </w:r>
      <w:r w:rsidR="00BF085C" w:rsidRPr="007B280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F4195D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64A56" w:rsidRPr="007B2802">
        <w:rPr>
          <w:rFonts w:ascii="Times New Roman" w:hAnsi="Times New Roman" w:cs="Times New Roman"/>
          <w:sz w:val="24"/>
          <w:szCs w:val="24"/>
          <w:lang w:val="sr-Cyrl-RS"/>
        </w:rPr>
        <w:t>ОПШТИНА КОСЈЕРИЋ</w:t>
      </w:r>
    </w:p>
    <w:p w:rsidR="00BF085C" w:rsidRPr="007B2802" w:rsidRDefault="00B662AF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Контакт подаци</w:t>
      </w:r>
      <w:r w:rsidR="00BF085C" w:rsidRPr="007B280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7D0C0E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Олге Грбић 10, Косјерић</w:t>
      </w:r>
    </w:p>
    <w:p w:rsidR="00C167D9" w:rsidRPr="007B2802" w:rsidRDefault="00C167D9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ПИБ:101090852</w:t>
      </w:r>
    </w:p>
    <w:p w:rsidR="00C167D9" w:rsidRPr="007B2802" w:rsidRDefault="00C167D9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Матични број:</w:t>
      </w:r>
      <w:r w:rsidR="00813E57" w:rsidRPr="007B2802">
        <w:rPr>
          <w:rFonts w:ascii="Times New Roman" w:hAnsi="Times New Roman" w:cs="Times New Roman"/>
          <w:sz w:val="24"/>
          <w:szCs w:val="24"/>
          <w:lang w:val="sr-Cyrl-RS"/>
        </w:rPr>
        <w:t>07357826</w:t>
      </w:r>
    </w:p>
    <w:p w:rsidR="00BF085C" w:rsidRPr="007B2802" w:rsidRDefault="00C167D9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Шифра делатности:8411</w:t>
      </w:r>
    </w:p>
    <w:p w:rsidR="00BF085C" w:rsidRPr="007B2802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BF085C" w:rsidRPr="007B2802" w:rsidRDefault="00B662AF" w:rsidP="00F4195D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</w:rPr>
        <w:t>II</w:t>
      </w:r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r w:rsidRPr="007B2802">
        <w:rPr>
          <w:rFonts w:ascii="Times New Roman" w:hAnsi="Times New Roman" w:cs="Times New Roman"/>
          <w:b/>
          <w:sz w:val="24"/>
          <w:szCs w:val="24"/>
        </w:rPr>
        <w:t xml:space="preserve">СПИСАК ПРЕДУЗЕЋА </w:t>
      </w:r>
      <w:r w:rsidR="00E637A3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ЧИЈИ ЈЕ ОСНИВАЧ</w:t>
      </w:r>
      <w:r w:rsidRPr="007B2802">
        <w:rPr>
          <w:rFonts w:ascii="Times New Roman" w:hAnsi="Times New Roman" w:cs="Times New Roman"/>
          <w:b/>
          <w:sz w:val="24"/>
          <w:szCs w:val="24"/>
        </w:rPr>
        <w:t xml:space="preserve"> ЈЕДИНИЦ</w:t>
      </w:r>
      <w:r w:rsidR="00376E72" w:rsidRPr="007B2802">
        <w:rPr>
          <w:rFonts w:ascii="Times New Roman" w:hAnsi="Times New Roman" w:cs="Times New Roman"/>
          <w:b/>
          <w:sz w:val="24"/>
          <w:szCs w:val="24"/>
        </w:rPr>
        <w:t>A</w:t>
      </w:r>
      <w:r w:rsidRPr="007B2802">
        <w:rPr>
          <w:rFonts w:ascii="Times New Roman" w:hAnsi="Times New Roman" w:cs="Times New Roman"/>
          <w:b/>
          <w:sz w:val="24"/>
          <w:szCs w:val="24"/>
        </w:rPr>
        <w:t xml:space="preserve"> ЛОКАЛНЕ САМОУПРАВЕ</w:t>
      </w: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:</w:t>
      </w:r>
    </w:p>
    <w:p w:rsidR="00C167D9" w:rsidRPr="007B2802" w:rsidRDefault="00C167D9" w:rsidP="00F4195D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BF085C" w:rsidRPr="007B2802" w:rsidRDefault="00B662AF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/>
          <w:sz w:val="24"/>
          <w:szCs w:val="24"/>
          <w:lang w:val="sr-Cyrl-RS"/>
        </w:rPr>
        <w:t>1.</w:t>
      </w:r>
      <w:r w:rsidR="00D64A56" w:rsidRPr="007B280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КОМУНАЛНО ЈАВНО ПРЕДУЗЕЋЕ „ЕЛАН“ КОСЈЕРИЋ</w:t>
      </w:r>
    </w:p>
    <w:p w:rsidR="00BF085C" w:rsidRPr="007B2802" w:rsidRDefault="00B662AF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/>
          <w:sz w:val="24"/>
          <w:szCs w:val="24"/>
          <w:lang w:val="sr-Cyrl-RS"/>
        </w:rPr>
        <w:t>2.</w:t>
      </w:r>
      <w:r w:rsidR="00D64A56" w:rsidRPr="007B2802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 ЈАВНО КОМУНАЛНО ПРЕДУЗЕЋЕ „ГРАДСКА ТОПЛАНА“ КОСЈЕРИЋ</w:t>
      </w:r>
    </w:p>
    <w:p w:rsidR="00C167D9" w:rsidRPr="007B2802" w:rsidRDefault="00C167D9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/>
          <w:sz w:val="24"/>
          <w:szCs w:val="24"/>
          <w:lang w:val="sr-Cyrl-RS"/>
        </w:rPr>
        <w:t>3. ЈКП РЕГИОНЛАНИ ЦЕНТАР ЗА УПРАВЉАЊЕ ОТПАДОМ „ДУБОКО“ УЖИЦЕ</w:t>
      </w:r>
    </w:p>
    <w:p w:rsidR="00C167D9" w:rsidRPr="007B2802" w:rsidRDefault="00C167D9" w:rsidP="00BF085C">
      <w:pPr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:rsidR="00BF085C" w:rsidRPr="007B2802" w:rsidRDefault="00BF085C" w:rsidP="00BF085C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8E481C" w:rsidRPr="007B2802" w:rsidRDefault="00B662AF" w:rsidP="006D11A1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III </w:t>
      </w:r>
      <w:r w:rsidR="00F4195D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ОБРАЗЛОЖЕЊЕ </w:t>
      </w:r>
      <w:r w:rsidR="006D11A1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>ОДСТУПАЊА ОД ПЛАНИРАНИХ ПОСЛОВНИХ ПОКАЗАТЕЉА</w:t>
      </w:r>
      <w:r w:rsidR="000027D0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 ПРИКАЗ</w:t>
      </w:r>
      <w:r w:rsidR="006D11A1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ПО ПРЕДУЗЕЋИМА</w:t>
      </w:r>
      <w:r w:rsidR="00E637A3"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153798" w:rsidRPr="007B2802" w:rsidRDefault="00153798" w:rsidP="006D11A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077D" w:rsidRPr="00BA6AB7" w:rsidRDefault="00BA6AB7" w:rsidP="0068643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</w:pPr>
      <w:r w:rsidRPr="00BA6AB7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t>1. НАЗИВ ПРЕДУЗЕЋА</w:t>
      </w:r>
      <w:r w:rsidR="00BE077D" w:rsidRPr="00BA6AB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: </w:t>
      </w:r>
      <w:r w:rsidRPr="00BA6AB7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t>КОМУНАЛНО ЈАВНО ПРЕДУЗЕЋЕ„ЕЛАН</w:t>
      </w:r>
      <w:r w:rsidR="00BE077D" w:rsidRPr="00BA6AB7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t>“ К</w:t>
      </w:r>
      <w:r w:rsidRPr="00BA6AB7">
        <w:rPr>
          <w:rFonts w:ascii="Times New Roman" w:hAnsi="Times New Roman" w:cs="Times New Roman"/>
          <w:b/>
          <w:i/>
          <w:sz w:val="24"/>
          <w:szCs w:val="24"/>
          <w:u w:val="single"/>
          <w:lang w:val="sr-Cyrl-RS"/>
        </w:rPr>
        <w:t>ОСЈЕРИЋ</w:t>
      </w:r>
    </w:p>
    <w:p w:rsidR="00BA6AB7" w:rsidRPr="00BA6AB7" w:rsidRDefault="00BA6AB7" w:rsidP="00686431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u w:val="single"/>
          <w:lang w:val="sr-Cyrl-RS"/>
        </w:rPr>
      </w:pPr>
    </w:p>
    <w:p w:rsidR="00BE077D" w:rsidRPr="00BA6AB7" w:rsidRDefault="00BE077D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proofErr w:type="spellStart"/>
      <w:r w:rsidRPr="00BA6AB7">
        <w:rPr>
          <w:rFonts w:ascii="Times New Roman" w:hAnsi="Times New Roman" w:cs="Times New Roman"/>
          <w:sz w:val="24"/>
          <w:szCs w:val="24"/>
          <w:u w:val="single"/>
        </w:rPr>
        <w:t>Седиште</w:t>
      </w:r>
      <w:proofErr w:type="spellEnd"/>
      <w:r w:rsidRPr="00BA6AB7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BA6AB7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Николе Тесле бр.1, Косјерић</w:t>
      </w:r>
    </w:p>
    <w:p w:rsidR="00BE077D" w:rsidRPr="007B2802" w:rsidRDefault="00BE077D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proofErr w:type="spellStart"/>
      <w:r w:rsidRPr="007B2802">
        <w:rPr>
          <w:rFonts w:ascii="Times New Roman" w:hAnsi="Times New Roman" w:cs="Times New Roman"/>
          <w:sz w:val="24"/>
          <w:szCs w:val="24"/>
          <w:u w:val="single"/>
        </w:rPr>
        <w:t>Претежна</w:t>
      </w:r>
      <w:proofErr w:type="spellEnd"/>
      <w:r w:rsidRPr="007B28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  <w:u w:val="single"/>
        </w:rPr>
        <w:t>делатност</w:t>
      </w:r>
      <w:proofErr w:type="spellEnd"/>
      <w:r w:rsidRPr="007B280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B280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3600 – Сакупљање, пречишћавање и дистрибуција воде</w:t>
      </w:r>
    </w:p>
    <w:p w:rsidR="00BE077D" w:rsidRPr="007B2802" w:rsidRDefault="00BE077D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proofErr w:type="spellStart"/>
      <w:r w:rsidRPr="007B2802">
        <w:rPr>
          <w:rFonts w:ascii="Times New Roman" w:hAnsi="Times New Roman" w:cs="Times New Roman"/>
          <w:sz w:val="24"/>
          <w:szCs w:val="24"/>
          <w:u w:val="single"/>
        </w:rPr>
        <w:t>Матични</w:t>
      </w:r>
      <w:proofErr w:type="spellEnd"/>
      <w:r w:rsidRPr="007B28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  <w:u w:val="single"/>
        </w:rPr>
        <w:t>број</w:t>
      </w:r>
      <w:proofErr w:type="spellEnd"/>
      <w:r w:rsidRPr="007B280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B280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07110111</w:t>
      </w:r>
    </w:p>
    <w:p w:rsidR="00BE077D" w:rsidRPr="007B2802" w:rsidRDefault="00BE077D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u w:val="single"/>
        </w:rPr>
        <w:t>ПИБ:</w:t>
      </w:r>
      <w:r w:rsidRPr="007B280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101088191</w:t>
      </w:r>
    </w:p>
    <w:p w:rsidR="00BE077D" w:rsidRPr="007B2802" w:rsidRDefault="00BE077D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proofErr w:type="spellStart"/>
      <w:r w:rsidRPr="007B2802">
        <w:rPr>
          <w:rFonts w:ascii="Times New Roman" w:hAnsi="Times New Roman" w:cs="Times New Roman"/>
          <w:sz w:val="24"/>
          <w:szCs w:val="24"/>
          <w:u w:val="single"/>
        </w:rPr>
        <w:t>Надлежно</w:t>
      </w:r>
      <w:proofErr w:type="spellEnd"/>
      <w:r w:rsidRPr="007B28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  <w:u w:val="single"/>
        </w:rPr>
        <w:t>министарство</w:t>
      </w:r>
      <w:proofErr w:type="spellEnd"/>
      <w:r w:rsidRPr="007B2802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B2802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Министарство привреде РС</w:t>
      </w:r>
    </w:p>
    <w:p w:rsidR="00BE077D" w:rsidRPr="007B2802" w:rsidRDefault="00BE077D" w:rsidP="006864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77D" w:rsidRPr="007B2802" w:rsidRDefault="00BE077D" w:rsidP="00BE077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јавног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друштва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капитала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: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Cyrl-CS"/>
        </w:rPr>
        <w:t>Претежна делатност КЈП „Елан</w:t>
      </w:r>
      <w:proofErr w:type="gramStart"/>
      <w:r w:rsidRPr="007B2802">
        <w:rPr>
          <w:rFonts w:ascii="Times New Roman" w:hAnsi="Times New Roman" w:cs="Times New Roman"/>
          <w:sz w:val="24"/>
          <w:szCs w:val="24"/>
          <w:lang w:val="sr-Cyrl-CS"/>
        </w:rPr>
        <w:t>“ је</w:t>
      </w:r>
      <w:proofErr w:type="gramEnd"/>
      <w:r w:rsidRPr="007B280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BE077D" w:rsidRPr="007B2802" w:rsidRDefault="00BE077D" w:rsidP="00BE077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3600 Сакупљање, пречишћавање и дистрибуција воде.</w:t>
      </w:r>
    </w:p>
    <w:p w:rsidR="00BE077D" w:rsidRPr="007B2802" w:rsidRDefault="00BE077D" w:rsidP="00BE077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Осим наведене претежне делатности, Јавно предузеће „Елан“ се бави и другим делатностима, као што су: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3811 Сакупљање отпада који није опасан 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Одржавање чистоће у граду и насељеним местима у Општини, уређење и одржавање паркова, зелених и рекреационих површина,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Одржавање улица, путева и других јавних површина у граду и другим насељеним местима,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Пречишћавање и одвођење атмосферских и отпадних вода,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9603 Погребне и сродне делатности (уређење и одржавање гробља),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4311 Рушење објеката,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4120 Из</w:t>
      </w:r>
      <w:r w:rsidRPr="007B2802">
        <w:rPr>
          <w:rFonts w:ascii="Times New Roman" w:hAnsi="Times New Roman" w:cs="Times New Roman"/>
          <w:sz w:val="24"/>
          <w:szCs w:val="24"/>
        </w:rPr>
        <w:t>г</w:t>
      </w:r>
      <w:r w:rsidRPr="007B2802">
        <w:rPr>
          <w:rFonts w:ascii="Times New Roman" w:hAnsi="Times New Roman" w:cs="Times New Roman"/>
          <w:sz w:val="24"/>
          <w:szCs w:val="24"/>
          <w:lang w:val="sr-Cyrl-CS"/>
        </w:rPr>
        <w:t>радња стамбених и нестамбених зграда,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4291 Изградња хидротехничких објеката,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4322 Постављање водоводних, канализационих, грејних и климатизационих система,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4329 Остали инсталациони радови у грађевинарству,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 xml:space="preserve">4781 Трговина на мало храном, пићима и дуванским производима на тезгама и пијацама, 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 xml:space="preserve">4782 Трговина на мало текстилом, одећом и обућом на тезгама и пијацама (одржавање пијаца: зелене, робне и сточне, и пружање услуга на њима), 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4941 Друмски превоз терета,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5221 Услужне делатности у копненом саобраћају,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7732 Изнајмљивање и лизинг машина и опреме за грађевинарство,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8230 Организовање састанака и сајмова,</w:t>
      </w:r>
    </w:p>
    <w:p w:rsidR="00BE077D" w:rsidRPr="007B2802" w:rsidRDefault="00BE077D" w:rsidP="00BE077D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>8110 Услуге одржавања објеката</w:t>
      </w:r>
    </w:p>
    <w:p w:rsidR="00BE077D" w:rsidRPr="007B2802" w:rsidRDefault="00BE077D" w:rsidP="00BE077D">
      <w:pPr>
        <w:jc w:val="both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BE077D" w:rsidRPr="007B2802" w:rsidRDefault="00BE077D" w:rsidP="00BE077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280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7B2802">
        <w:rPr>
          <w:rFonts w:ascii="Times New Roman" w:hAnsi="Times New Roman" w:cs="Times New Roman"/>
          <w:sz w:val="24"/>
          <w:szCs w:val="24"/>
          <w:lang w:val="sr-Cyrl-CS"/>
        </w:rPr>
        <w:tab/>
        <w:t>КЈП „Елан“ врши и друге делатности које служе обављању претежне делатности, уколико за те делатности испуњава услове предвиђене законом.</w:t>
      </w:r>
    </w:p>
    <w:p w:rsidR="00D50525" w:rsidRPr="007B2802" w:rsidRDefault="00D50525" w:rsidP="000B42E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305B" w:rsidRPr="007B2802" w:rsidRDefault="00BE077D" w:rsidP="000B42E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Надзорни одбор КЈП „Елан“ је дана 30.11.2018. године усвојио Програм пословања a Скупштина општине Косјерић је дана 26.12.2018. године донела Закључак број 06-37/2018 којим је дата Сагласност на Програм пословања КЈП „Елан“ за 2019. годину.</w:t>
      </w:r>
    </w:p>
    <w:p w:rsidR="00BA6AB7" w:rsidRDefault="00BA6AB7" w:rsidP="00C31829">
      <w:pPr>
        <w:rPr>
          <w:rFonts w:ascii="Times New Roman" w:hAnsi="Times New Roman" w:cs="Times New Roman"/>
          <w:bCs/>
          <w:sz w:val="24"/>
          <w:szCs w:val="24"/>
        </w:rPr>
      </w:pPr>
    </w:p>
    <w:p w:rsidR="00BA6AB7" w:rsidRDefault="00BA6AB7" w:rsidP="00C31829">
      <w:pPr>
        <w:rPr>
          <w:rFonts w:ascii="Times New Roman" w:hAnsi="Times New Roman" w:cs="Times New Roman"/>
          <w:bCs/>
          <w:sz w:val="24"/>
          <w:szCs w:val="24"/>
        </w:rPr>
      </w:pPr>
    </w:p>
    <w:p w:rsidR="00C31829" w:rsidRPr="00BA6AB7" w:rsidRDefault="00C31829" w:rsidP="00C31829">
      <w:pPr>
        <w:rPr>
          <w:rFonts w:ascii="Times New Roman" w:hAnsi="Times New Roman" w:cs="Times New Roman"/>
          <w:bCs/>
          <w:sz w:val="24"/>
          <w:szCs w:val="24"/>
        </w:rPr>
      </w:pPr>
      <w:r w:rsidRPr="00BA6AB7">
        <w:rPr>
          <w:rFonts w:ascii="Times New Roman" w:hAnsi="Times New Roman" w:cs="Times New Roman"/>
          <w:bCs/>
          <w:sz w:val="24"/>
          <w:szCs w:val="24"/>
        </w:rPr>
        <w:lastRenderedPageBreak/>
        <w:t>II ОБРАЗЛОЖЕЊЕ ПОСЛОВАЊА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Водоснабдевање, као основна делатност предузећа, је било уредно. Дужи прекид у водоснабдевању је био дана 21. марта када је, уз претходну најаву, обустављена испорука воде целом граду услед хаваријског квара на водоводној мрежи. Наредних 2-3 дана се осећао пад притиска у вишим деловима града и отклањани су спорадични случајеви пуцања цеви који су уследили након пуњења мреже.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Остале делатности: сакупљање и одвоз отпада, комунална хигијена, погребне услуге и пијачне услуге су обављане у складу са плановима, временским околностима и другим аспектима које утичу на сваку делатност понаособ.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Значајније ангажовање механизације и запослених је уследило након обилних снежних падавина у месецу фебруару.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1. БИЛАНС УСПЕХА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За први квартал 201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9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. године предузеће је планирало губитак од 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807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6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66 динара. Остварен је губитак од 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892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822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динара. Укупно остварени приходи су за 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3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% нижи од планираних  и пословни расходи за 3% нижи од планираних.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Приход од водовода и канализације је за 11% нижи од планираног, приход од изношења смећа је за 7% нижи од планираног, приход од комуналне хигијене је за 42% виши од планираног, приход од пијачних услуга је мањи за 26% од планираног, приход од погребних услуга је мањи за 29% од планираног, приход од зимског одржавања је виши за 70%. Приход остварен на одржавању општинских путева и грађевинским радовима за 75% нижи од планираног. Остали пословни приходи су 97% мањи од планираних а разлог је што предузеће у овом кварталу није успело да наплати више спорних потраживања (старијих од годину дана).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Трошкови материјала су за 15% виши од планираних. Највеће одступање од плана је код трошкова основног материјала који су виши од плана за 90% а разлог се огледа у набавци материјала за уређење просторија бившег „Универзала“ за потребе КУД-а „Максим Марковић“. Утрошено је горива 51% више од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планираног услед већег ангажовања механизације на одржавању путева услед обилних зимских падавина. Трошкови зарада, накнада зарада и остали лични расходи нижи су за 4% од планираних. Трошкови производних услуга су 22% виши од планираних што је такође последица ангажовања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извођача на уређењу просторија за КУД.. Трошкови амортизације су нижи од планираних за 14% из разлога што нови камион није био активиран у овом периоду. Нематеријални трошкови су 4% нижи од планираних.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Остали расходи су 78% нижи од планираних.</w:t>
      </w: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2. БИЛАНС СТАЊА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Укупна актива и пасива су у оквиру планираних вредности.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Предузеће је упркос слабијем приливу средстава успевало да редовно измирује своје обавезе према добављачима, обавезе по основу ПДВ-а и зараде запосленима. </w:t>
      </w:r>
    </w:p>
    <w:p w:rsidR="00C31829" w:rsidRPr="007B2802" w:rsidRDefault="00C31829" w:rsidP="00C31829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3. ИЗВЕШТАЈ О ТОКОВИМА ГОТОВИНЕ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Готовински еквиваленти су 74% нижи од планираних. Један од разлога је што није остварен већи прилив од појединих купаца који су већи дужници и слабије је функционисала наплата потраживања. 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4. ТРОШКОВИ ЗАПОСЛЕНИХ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Трошкови запослених су у границама планираних. Зараде су исплаћене у износу који је 4% мањи од планираног. Трошкови накнада по уговорима и трошкови Надзорног одбора су на нивоу планираних а трошкови превоза радника 12% мањи од планираних. Трошкови дневница су 54% мањи од планираних.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Извршена је исплата дела помоћи радницима и члановима њихових породица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ублажавања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неповољног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материјалног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положаја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у складу са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Анекс</w:t>
      </w:r>
      <w:proofErr w:type="spellEnd"/>
      <w:r w:rsidRPr="007B2802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7B2802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Посебног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колективног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уговора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јавна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предузећа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комуналној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делатности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територији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7B280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По основу умањења зарада извршена је уплата у буџет Републике Србије у износу од 307.174 динара што је за 6% мање од планираног износа.</w:t>
      </w: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5. ДИНАМИКА ЗАПОСЛЕНИХ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Почетком 2019. године предузеће је у радном односу имало 36 запослених у сталном радном односу и 4 запослена у радном односу на одређено време (укупно 40 запослених).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У месецу марту је извршен пријем једног радника на упражњено место НК радника, што је ускладу са планираним бројем запослених у Програму пословања за 2019. годину, тако да је број радника на крају првог квартала: 36 запослених у сталном радном односу и пет запослених у радном односу на одређено време (укупно 41 запослени).</w:t>
      </w:r>
    </w:p>
    <w:p w:rsidR="00C31829" w:rsidRPr="007B2802" w:rsidRDefault="00C31829" w:rsidP="00C31829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6. КРЕТАЊЕ ЦЕНА ПРОИЗВОДА И УСЛУГА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Предузеће је уз сагласност Оснивача повећавало цене комуналних услуга</w:t>
      </w: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 xml:space="preserve"> 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квартално током 2019. године и то само за цене из категорије корисника грађани: цена воде за 3%, цена канализације за 5%  и цена услуге изношења смећа за 5%. </w:t>
      </w:r>
    </w:p>
    <w:p w:rsidR="00D53DBA" w:rsidRPr="007B2802" w:rsidRDefault="00C31829" w:rsidP="00D53DBA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Остале цене у примени пуних 6 година тј. од 01.02.2013. године. </w:t>
      </w:r>
    </w:p>
    <w:p w:rsidR="00C31829" w:rsidRPr="007B2802" w:rsidRDefault="00C31829" w:rsidP="00D53DBA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</w:rPr>
        <w:t>7. СУБВЕНЦИЈЕ И ОСТАЛИ ПРИХОДИ ИЗ БУЏЕТА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КЈП „Елан“ не користи субвенције из буџета.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>Са оснивачем су склопљени уговори за следеће делатност: Одржавање комуналне хигијене, Зимско одржавање, Превоз отпада сакупљеног на територији општине Косјерић на регионалну депонију Дубоко и остали грађевински радови по налогу оснивача (одржавање општинских путева у смислу чишћења канала, тарупирање и сл.).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Pr="007B2802">
        <w:rPr>
          <w:rFonts w:ascii="Times New Roman" w:hAnsi="Times New Roman" w:cs="Times New Roman"/>
          <w:sz w:val="24"/>
          <w:szCs w:val="24"/>
        </w:rPr>
        <w:t>СРЕДСТВА ЗА ПОСЕБНЕ НАМЕНЕ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Од средстава за посебне намене предузеће је планирало трошкове репрезентације у износу од 25.000 динара, хуманитарне активности у износу од 10.000 динара, спортске активности у износу од 25.000 динара и донације у износу од 25.000 динара.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У првом кварталу 2019. године за репрезентацију је утрошено 3.226 динара што је што је свега 13% од планираног нивоа (план 25.000 динара).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Донета је одлука о додели донација: Друштву за церебралну парализу Косјерић за потребе плаћања телефонских услуга и интернета у укупном износу од 28.000 динара (по 7.000 динара квартално) и Удружењу пензионера општине Косјерић за потребе набавке дела народне ношње у износу од 18.000 динара.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9. КРЕДИТНА ЗАДУЖЕНОСТ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Предузеће је кредитно задужено по два основа и то: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1.За потребе отплате камиона аутосмећар, са Комерцијалном банком  је склопљен  уговор о кредиту на износ од 80.800 ЕУР. Рок отплате кредита је 48 месеци. Датум доспећа прве рате је 07.03.2017. године а  последње 07.02.2021. године. Месечни ануитети  за отплату главнице износе 1.683,33 еур а отплата се врши у динарима по средњем курсу НБС на дан уплате кредита. 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2.За потребе отплате камиона кипера, са Банком Интеса је склопљен уговор о кредиту на износ од 38.057 ЕУР. Рок отплате је 36 месеци. Датум доспећа прве рате је 21.03.2019. године а последње 21.02.2022. године. Месечни ануитети за отплату главнице износе 1.057,14 еур а отплата се врши у динарима по средњем курсу НБС на дан уплате кредита.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Предузеће редовно месечно измирује обавезе по кредитима.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Pr="007B2802">
        <w:rPr>
          <w:rFonts w:ascii="Times New Roman" w:hAnsi="Times New Roman" w:cs="Times New Roman"/>
          <w:sz w:val="24"/>
          <w:szCs w:val="24"/>
        </w:rPr>
        <w:t>. ИЗВЕШТАЈ О ИНВЕСТИЦИЈАМА</w:t>
      </w:r>
    </w:p>
    <w:p w:rsidR="00C31829" w:rsidRPr="007B2802" w:rsidRDefault="00C31829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У првом кварталу 2019. године је испоручен камион кипер за који је поступак јавне набаваке реализован у 2018. години. Датум испоруке камиона према уговору је био 23.01.2019. године што је добављач и испоштовао.</w:t>
      </w:r>
    </w:p>
    <w:p w:rsidR="004F5DF4" w:rsidRPr="007B2802" w:rsidRDefault="004F5DF4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11. НЕТО РЕЗУЛТАТ (ДОБИТАК/ГУБИТАК)</w:t>
      </w:r>
    </w:p>
    <w:p w:rsidR="00C31829" w:rsidRPr="007B2802" w:rsidRDefault="004F5DF4" w:rsidP="00C31829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 период 01.01. – 31.03.2019. године </w:t>
      </w:r>
      <w:r w:rsidR="00EB766C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остварен је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губитак </w:t>
      </w:r>
      <w:r w:rsidR="00EB766C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у износу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8</w:t>
      </w:r>
      <w:r w:rsidR="009B51F8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92.822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,00</w:t>
      </w:r>
      <w:r w:rsidR="00D53DBA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динара</w:t>
      </w:r>
    </w:p>
    <w:p w:rsidR="004C74D6" w:rsidRPr="007B2802" w:rsidRDefault="004C74D6" w:rsidP="007E7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86431" w:rsidRPr="007B2802" w:rsidRDefault="00686431" w:rsidP="007E7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6DD4" w:rsidRPr="00C03FD9" w:rsidRDefault="00C03FD9" w:rsidP="00C03FD9">
      <w:pPr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03FD9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 xml:space="preserve">2. </w:t>
      </w:r>
      <w:r w:rsidR="004B6DD4" w:rsidRPr="00C03FD9">
        <w:rPr>
          <w:rFonts w:ascii="Times New Roman" w:hAnsi="Times New Roman" w:cs="Times New Roman"/>
          <w:b/>
          <w:sz w:val="24"/>
          <w:szCs w:val="24"/>
          <w:lang w:val="sr-Cyrl-RS"/>
        </w:rPr>
        <w:t>Назив предузећа:</w:t>
      </w:r>
      <w:r w:rsidR="000B42E1" w:rsidRPr="00C03FD9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B42E1" w:rsidRPr="00C03FD9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ЈАВНО КОМУНАЛНО ПРЕДУЗЕЋЕ „ГРАДСКА ТОПЛАНА“ КОСЈЕРИЋ</w:t>
      </w:r>
    </w:p>
    <w:p w:rsidR="004B6DD4" w:rsidRPr="007B2802" w:rsidRDefault="004B6DD4" w:rsidP="004B6DD4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Седиште:</w:t>
      </w:r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>Косјерић</w:t>
      </w:r>
      <w:proofErr w:type="spellEnd"/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>Олге</w:t>
      </w:r>
      <w:proofErr w:type="spellEnd"/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>Грбић</w:t>
      </w:r>
      <w:proofErr w:type="spellEnd"/>
      <w:r w:rsidR="000B42E1" w:rsidRPr="007B2802">
        <w:rPr>
          <w:rFonts w:ascii="Times New Roman" w:hAnsi="Times New Roman" w:cs="Times New Roman"/>
          <w:sz w:val="24"/>
          <w:szCs w:val="24"/>
          <w:u w:val="single"/>
        </w:rPr>
        <w:t xml:space="preserve"> 5/II</w:t>
      </w:r>
    </w:p>
    <w:p w:rsidR="0091674D" w:rsidRPr="007B2802" w:rsidRDefault="004B6DD4" w:rsidP="006864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Претежна делатност:</w:t>
      </w:r>
      <w:r w:rsidR="0091674D" w:rsidRPr="007B2802">
        <w:rPr>
          <w:rFonts w:ascii="Times New Roman" w:hAnsi="Times New Roman" w:cs="Times New Roman"/>
          <w:sz w:val="24"/>
          <w:szCs w:val="24"/>
        </w:rPr>
        <w:t xml:space="preserve"> 3530 </w:t>
      </w:r>
      <w:proofErr w:type="spellStart"/>
      <w:r w:rsidR="0091674D" w:rsidRPr="007B2802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="0091674D"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674D" w:rsidRPr="007B2802">
        <w:rPr>
          <w:rFonts w:ascii="Times New Roman" w:hAnsi="Times New Roman" w:cs="Times New Roman"/>
          <w:sz w:val="24"/>
          <w:szCs w:val="24"/>
        </w:rPr>
        <w:t>паре</w:t>
      </w:r>
      <w:proofErr w:type="spellEnd"/>
      <w:r w:rsidR="0091674D" w:rsidRPr="007B28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1674D" w:rsidRPr="007B2802">
        <w:rPr>
          <w:rFonts w:ascii="Times New Roman" w:hAnsi="Times New Roman" w:cs="Times New Roman"/>
          <w:sz w:val="24"/>
          <w:szCs w:val="24"/>
        </w:rPr>
        <w:t>климатизација</w:t>
      </w:r>
      <w:proofErr w:type="spellEnd"/>
    </w:p>
    <w:p w:rsidR="00686431" w:rsidRPr="007B2802" w:rsidRDefault="00686431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Матични број: 17496255</w:t>
      </w:r>
    </w:p>
    <w:p w:rsidR="00686431" w:rsidRPr="007B2802" w:rsidRDefault="00686431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ПИБ: 101838788</w:t>
      </w:r>
    </w:p>
    <w:p w:rsidR="00686431" w:rsidRPr="007B2802" w:rsidRDefault="00686431" w:rsidP="00686431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Надлежно министарство: Министарство рударства и енергетике</w:t>
      </w:r>
    </w:p>
    <w:p w:rsidR="00686431" w:rsidRPr="007B2802" w:rsidRDefault="00686431" w:rsidP="0091674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Делатности јавног предузећа /друштва капитала су:</w:t>
      </w:r>
    </w:p>
    <w:p w:rsidR="00686431" w:rsidRPr="007B2802" w:rsidRDefault="00686431" w:rsidP="0068643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 xml:space="preserve">3530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Производња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паре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климатизација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674D" w:rsidRPr="007B2802" w:rsidRDefault="0091674D" w:rsidP="00686431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 xml:space="preserve">3522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Дистрибуција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гасовитих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горива</w:t>
      </w:r>
      <w:proofErr w:type="spellEnd"/>
      <w:r w:rsidRPr="007B28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sz w:val="24"/>
          <w:szCs w:val="24"/>
        </w:rPr>
        <w:t>гасоводом</w:t>
      </w:r>
      <w:proofErr w:type="spellEnd"/>
    </w:p>
    <w:p w:rsidR="0091674D" w:rsidRPr="007B2802" w:rsidRDefault="0091674D" w:rsidP="0091674D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Годишњи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програм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пословања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ЈКП''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Гр</w:t>
      </w:r>
      <w:r w:rsidR="00686431" w:rsidRPr="007B2802">
        <w:rPr>
          <w:rFonts w:ascii="Times New Roman" w:hAnsi="Times New Roman" w:cs="Times New Roman"/>
          <w:iCs/>
          <w:sz w:val="24"/>
          <w:szCs w:val="24"/>
        </w:rPr>
        <w:t>адска</w:t>
      </w:r>
      <w:proofErr w:type="spellEnd"/>
      <w:r w:rsidR="00686431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iCs/>
          <w:sz w:val="24"/>
          <w:szCs w:val="24"/>
        </w:rPr>
        <w:t>топлана</w:t>
      </w:r>
      <w:proofErr w:type="spellEnd"/>
      <w:r w:rsidR="00686431" w:rsidRPr="007B2802">
        <w:rPr>
          <w:rFonts w:ascii="Times New Roman" w:hAnsi="Times New Roman" w:cs="Times New Roman"/>
          <w:iCs/>
          <w:sz w:val="24"/>
          <w:szCs w:val="24"/>
        </w:rPr>
        <w:t xml:space="preserve">'' </w:t>
      </w:r>
      <w:proofErr w:type="spellStart"/>
      <w:r w:rsidR="00686431" w:rsidRPr="007B2802">
        <w:rPr>
          <w:rFonts w:ascii="Times New Roman" w:hAnsi="Times New Roman" w:cs="Times New Roman"/>
          <w:iCs/>
          <w:sz w:val="24"/>
          <w:szCs w:val="24"/>
        </w:rPr>
        <w:t>Косјерић</w:t>
      </w:r>
      <w:proofErr w:type="spellEnd"/>
      <w:r w:rsidR="00686431" w:rsidRPr="007B2802">
        <w:rPr>
          <w:rFonts w:ascii="Times New Roman" w:hAnsi="Times New Roman" w:cs="Times New Roman"/>
          <w:iCs/>
          <w:sz w:val="24"/>
          <w:szCs w:val="24"/>
        </w:rPr>
        <w:t xml:space="preserve"> за 2019</w:t>
      </w:r>
      <w:r w:rsidRPr="007B2802">
        <w:rPr>
          <w:rFonts w:ascii="Times New Roman" w:hAnsi="Times New Roman" w:cs="Times New Roman"/>
          <w:iCs/>
          <w:sz w:val="24"/>
          <w:szCs w:val="24"/>
        </w:rPr>
        <w:t xml:space="preserve">.годину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усвојен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на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седници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Скупштине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општине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Косјерић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86431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25. децембра</w:t>
      </w:r>
      <w:r w:rsidRPr="007B2802">
        <w:rPr>
          <w:rFonts w:ascii="Times New Roman" w:hAnsi="Times New Roman" w:cs="Times New Roman"/>
          <w:iCs/>
          <w:sz w:val="24"/>
          <w:szCs w:val="24"/>
        </w:rPr>
        <w:t xml:space="preserve"> 201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8</w:t>
      </w:r>
      <w:r w:rsidRPr="007B2802">
        <w:rPr>
          <w:rFonts w:ascii="Times New Roman" w:hAnsi="Times New Roman" w:cs="Times New Roman"/>
          <w:iCs/>
          <w:sz w:val="24"/>
          <w:szCs w:val="24"/>
        </w:rPr>
        <w:t>.</w:t>
      </w:r>
      <w:r w:rsidR="00661BA6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proofErr w:type="spellStart"/>
      <w:proofErr w:type="gramStart"/>
      <w:r w:rsidRPr="007B2802">
        <w:rPr>
          <w:rFonts w:ascii="Times New Roman" w:hAnsi="Times New Roman" w:cs="Times New Roman"/>
          <w:iCs/>
          <w:sz w:val="24"/>
          <w:szCs w:val="24"/>
        </w:rPr>
        <w:t>године</w:t>
      </w:r>
      <w:proofErr w:type="spellEnd"/>
      <w:proofErr w:type="gram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( ''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Службени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лист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општине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Косјерић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''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бр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610AE8" w:rsidRPr="00610AE8">
        <w:rPr>
          <w:rFonts w:ascii="Times New Roman" w:hAnsi="Times New Roman" w:cs="Times New Roman"/>
          <w:iCs/>
          <w:sz w:val="24"/>
          <w:szCs w:val="24"/>
          <w:lang w:val="sr-Cyrl-RS"/>
        </w:rPr>
        <w:t>15</w:t>
      </w:r>
      <w:r w:rsidRPr="00610AE8">
        <w:rPr>
          <w:rFonts w:ascii="Times New Roman" w:hAnsi="Times New Roman" w:cs="Times New Roman"/>
          <w:iCs/>
          <w:sz w:val="24"/>
          <w:szCs w:val="24"/>
        </w:rPr>
        <w:t>/18).</w:t>
      </w:r>
    </w:p>
    <w:p w:rsidR="00686431" w:rsidRPr="00610AE8" w:rsidRDefault="00686431" w:rsidP="00686431">
      <w:pPr>
        <w:rPr>
          <w:rFonts w:ascii="Times New Roman" w:hAnsi="Times New Roman" w:cs="Times New Roman"/>
          <w:bCs/>
          <w:sz w:val="24"/>
          <w:szCs w:val="24"/>
        </w:rPr>
      </w:pPr>
    </w:p>
    <w:p w:rsidR="004B6DD4" w:rsidRPr="00610AE8" w:rsidRDefault="00686431" w:rsidP="00610AE8">
      <w:pPr>
        <w:rPr>
          <w:rFonts w:ascii="Times New Roman" w:hAnsi="Times New Roman" w:cs="Times New Roman"/>
          <w:bCs/>
          <w:sz w:val="24"/>
          <w:szCs w:val="24"/>
        </w:rPr>
      </w:pPr>
      <w:r w:rsidRPr="00610AE8">
        <w:rPr>
          <w:rFonts w:ascii="Times New Roman" w:hAnsi="Times New Roman" w:cs="Times New Roman"/>
          <w:bCs/>
          <w:sz w:val="24"/>
          <w:szCs w:val="24"/>
        </w:rPr>
        <w:t>II ОБРАЗЛОЖЕЊЕ ПОСЛОВАЊА</w:t>
      </w:r>
    </w:p>
    <w:p w:rsidR="00661BA6" w:rsidRPr="007B2802" w:rsidRDefault="00661BA6" w:rsidP="00661BA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У  </w:t>
      </w: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првом</w:t>
      </w:r>
      <w:proofErr w:type="gramEnd"/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686431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кварталу</w:t>
      </w: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bCs/>
          <w:sz w:val="24"/>
          <w:szCs w:val="24"/>
        </w:rPr>
        <w:t>201</w:t>
      </w:r>
      <w:r w:rsidR="00686431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9</w:t>
      </w:r>
      <w:r w:rsidRPr="007B2802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Pr="007B2802">
        <w:rPr>
          <w:rFonts w:ascii="Times New Roman" w:hAnsi="Times New Roman" w:cs="Times New Roman"/>
          <w:bCs/>
          <w:sz w:val="24"/>
          <w:szCs w:val="24"/>
        </w:rPr>
        <w:t>године</w:t>
      </w:r>
      <w:proofErr w:type="spellEnd"/>
      <w:proofErr w:type="gram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потпуности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испуњена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обавеза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производње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дистрибуције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снабдевања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свих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купаца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топлотном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енергијом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6D11A1" w:rsidRPr="007B2802" w:rsidRDefault="00661BA6" w:rsidP="00661BA6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Није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било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прекида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испоруци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ни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рекламације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купаца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иако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било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изузетно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много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кварова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у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првом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кварталу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</w:t>
      </w:r>
    </w:p>
    <w:p w:rsidR="008A73C3" w:rsidRPr="007B2802" w:rsidRDefault="00661BA6" w:rsidP="008A73C3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Уместо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планираног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86431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губитка (који је неизбежан у првом кварталу)</w:t>
      </w:r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686431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.721</w:t>
      </w:r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хиљаде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bCs/>
          <w:sz w:val="24"/>
          <w:szCs w:val="24"/>
        </w:rPr>
        <w:t>остварен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bCs/>
          <w:sz w:val="24"/>
          <w:szCs w:val="24"/>
        </w:rPr>
        <w:t>је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bCs/>
          <w:sz w:val="24"/>
          <w:szCs w:val="24"/>
        </w:rPr>
        <w:t>губитак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686431" w:rsidRPr="007B2802">
        <w:rPr>
          <w:rFonts w:ascii="Times New Roman" w:hAnsi="Times New Roman" w:cs="Times New Roman"/>
          <w:bCs/>
          <w:sz w:val="24"/>
          <w:szCs w:val="24"/>
        </w:rPr>
        <w:t>од</w:t>
      </w:r>
      <w:proofErr w:type="spellEnd"/>
      <w:r w:rsidR="00686431" w:rsidRPr="007B2802">
        <w:rPr>
          <w:rFonts w:ascii="Times New Roman" w:hAnsi="Times New Roman" w:cs="Times New Roman"/>
          <w:bCs/>
          <w:sz w:val="24"/>
          <w:szCs w:val="24"/>
        </w:rPr>
        <w:t xml:space="preserve"> 5</w:t>
      </w:r>
      <w:r w:rsidRPr="007B2802">
        <w:rPr>
          <w:rFonts w:ascii="Times New Roman" w:hAnsi="Times New Roman" w:cs="Times New Roman"/>
          <w:bCs/>
          <w:sz w:val="24"/>
          <w:szCs w:val="24"/>
        </w:rPr>
        <w:t>.</w:t>
      </w:r>
      <w:r w:rsidR="00686431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370</w:t>
      </w:r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хиљада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динара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првенствено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због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већег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утрошка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 и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повећане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цене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мазута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686431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високе цене</w:t>
      </w:r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енергента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као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губитака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топлотне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енергије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због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дотрајалости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топловодне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bCs/>
          <w:sz w:val="24"/>
          <w:szCs w:val="24"/>
        </w:rPr>
        <w:t>мреже</w:t>
      </w:r>
      <w:proofErr w:type="spellEnd"/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686431" w:rsidRPr="007B2802" w:rsidRDefault="00686431" w:rsidP="008A73C3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Сем тога за 9% су мањи приходи од услуге грејања због мање потрошње испоручене енергије код потрошача који плаћају по утрошку.</w:t>
      </w:r>
      <w:r w:rsidR="002F26BB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2F26BB" w:rsidRPr="007B2802" w:rsidRDefault="002F26BB" w:rsidP="008A73C3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У првом кварталу је изостала и планирана субвенција оснивача.</w:t>
      </w:r>
    </w:p>
    <w:p w:rsidR="002F26BB" w:rsidRPr="007B2802" w:rsidRDefault="002F26BB" w:rsidP="008A73C3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Мањи су и финансијски приходи због нижих каматних стопа од планираних.</w:t>
      </w:r>
    </w:p>
    <w:p w:rsidR="002F26BB" w:rsidRPr="007B2802" w:rsidRDefault="002F26BB" w:rsidP="008A73C3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1. БИЛАНС УСПЕХА</w:t>
      </w:r>
    </w:p>
    <w:p w:rsidR="00661BA6" w:rsidRPr="007B2802" w:rsidRDefault="002F26BB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Већина позиција</w:t>
      </w:r>
      <w:r w:rsidR="00661BA6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Биланса успеха</w:t>
      </w: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је</w:t>
      </w:r>
      <w:r w:rsidR="00661BA6"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у складу са плани</w:t>
      </w: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раним или уз незнатна одступања.</w:t>
      </w:r>
    </w:p>
    <w:p w:rsidR="00661BA6" w:rsidRPr="007B2802" w:rsidRDefault="0098145F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Приходи су за 9% мањи од планираних због мање потрошње потрошача који плаћају по утрошку.</w:t>
      </w:r>
    </w:p>
    <w:p w:rsidR="0098145F" w:rsidRPr="007B2802" w:rsidRDefault="0098145F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Субвенција оснивача је изостала иако је у првом кварталу планиран износ од 375.000 динара.</w:t>
      </w:r>
    </w:p>
    <w:p w:rsidR="0098145F" w:rsidRPr="007B2802" w:rsidRDefault="0098145F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Пословни расходи су за 9% већи од планираних јер су већи трошкови одржавања и нематеријални трошкови, а због већег утрошка мазута и повећане цене истог за 11% су већи трошкови горива и енергије. </w:t>
      </w:r>
    </w:p>
    <w:p w:rsidR="0098145F" w:rsidRPr="007B2802" w:rsidRDefault="0098145F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Последица смањених прихода и повећаних трошкова је и остварени губитак у износу 5.370 хиљада динара.</w:t>
      </w:r>
    </w:p>
    <w:p w:rsidR="0098145F" w:rsidRPr="007B2802" w:rsidRDefault="0098145F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8145F" w:rsidRPr="007B2802" w:rsidRDefault="0098145F" w:rsidP="00661BA6">
      <w:pPr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>2. БИЛАНС СТАЊА</w:t>
      </w:r>
    </w:p>
    <w:p w:rsidR="00DD6C4E" w:rsidRPr="007B2802" w:rsidRDefault="0098145F" w:rsidP="00DD6C4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Већина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позиција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Биланса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стања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</w:t>
      </w:r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су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складу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са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плани</w:t>
      </w:r>
      <w:r w:rsidRPr="007B2802">
        <w:rPr>
          <w:rFonts w:ascii="Times New Roman" w:hAnsi="Times New Roman" w:cs="Times New Roman"/>
          <w:iCs/>
          <w:sz w:val="24"/>
          <w:szCs w:val="24"/>
        </w:rPr>
        <w:t>раним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или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уз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незнатна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одступања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>.</w:t>
      </w:r>
    </w:p>
    <w:p w:rsidR="00DD6C4E" w:rsidRPr="007B2802" w:rsidRDefault="0098145F" w:rsidP="00DD6C4E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Већа је обртна имовина због већих залиха мазута и п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отраживањ</w:t>
      </w:r>
      <w:r w:rsidRPr="007B2802">
        <w:rPr>
          <w:rFonts w:ascii="Times New Roman" w:hAnsi="Times New Roman" w:cs="Times New Roman"/>
          <w:iCs/>
          <w:sz w:val="24"/>
          <w:szCs w:val="24"/>
        </w:rPr>
        <w:t>а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по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основу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продаје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ко</w:t>
      </w:r>
      <w:proofErr w:type="spellStart"/>
      <w:r w:rsidR="00DD6C4E" w:rsidRPr="007B2802">
        <w:rPr>
          <w:rFonts w:ascii="Times New Roman" w:hAnsi="Times New Roman" w:cs="Times New Roman"/>
          <w:iCs/>
          <w:sz w:val="24"/>
          <w:szCs w:val="24"/>
        </w:rPr>
        <w:t>је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је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веће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од</w:t>
      </w:r>
      <w:proofErr w:type="spellEnd"/>
      <w:r w:rsidRPr="007B2802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7B2802">
        <w:rPr>
          <w:rFonts w:ascii="Times New Roman" w:hAnsi="Times New Roman" w:cs="Times New Roman"/>
          <w:iCs/>
          <w:sz w:val="24"/>
          <w:szCs w:val="24"/>
        </w:rPr>
        <w:t>планираног</w:t>
      </w:r>
      <w:proofErr w:type="spellEnd"/>
      <w:r w:rsidR="00DD6C4E" w:rsidRPr="007B2802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98145F" w:rsidRPr="007B2802" w:rsidRDefault="0098145F" w:rsidP="00DD6C4E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Такође су и потраживања за ПДВ значајно већа због већих набавки мазута у наведеном периоду.</w:t>
      </w:r>
    </w:p>
    <w:p w:rsidR="0098145F" w:rsidRPr="007B2802" w:rsidRDefault="0098145F" w:rsidP="0098145F">
      <w:pPr>
        <w:rPr>
          <w:rFonts w:ascii="Times New Roman" w:hAnsi="Times New Roman" w:cs="Times New Roman"/>
          <w:i/>
          <w:iCs/>
          <w:sz w:val="24"/>
          <w:szCs w:val="24"/>
        </w:rPr>
      </w:pPr>
    </w:p>
    <w:p w:rsidR="0098145F" w:rsidRPr="007B2802" w:rsidRDefault="0098145F" w:rsidP="0098145F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3. ИЗВЕШТАЈ О ТОКОВИМА ГОТОВИНЕ</w:t>
      </w:r>
    </w:p>
    <w:p w:rsidR="0098145F" w:rsidRPr="007B2802" w:rsidRDefault="0098145F" w:rsidP="00DD6C4E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Већина позиција у токовима готовине из пословних активности су у складу са планираним и оствареним резлататима из Биланса успеха.</w:t>
      </w:r>
    </w:p>
    <w:p w:rsidR="0098145F" w:rsidRPr="007B2802" w:rsidRDefault="0098145F" w:rsidP="00DD6C4E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Инвестиционе активности у овом кварталу нису биле ни планиране па није било ни реализације истих.</w:t>
      </w:r>
    </w:p>
    <w:p w:rsidR="0098145F" w:rsidRPr="007B2802" w:rsidRDefault="0098145F" w:rsidP="0098145F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4. ТРОШКОВИ ЗАПОСЛЕНИХ</w:t>
      </w:r>
    </w:p>
    <w:p w:rsidR="000A4BE1" w:rsidRPr="007B2802" w:rsidRDefault="0098145F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Сви трошкови запослених су у складу са планираним.</w:t>
      </w:r>
    </w:p>
    <w:p w:rsidR="0098145F" w:rsidRPr="007B2802" w:rsidRDefault="0098145F" w:rsidP="0098145F">
      <w:pPr>
        <w:rPr>
          <w:rFonts w:ascii="Times New Roman" w:hAnsi="Times New Roman" w:cs="Times New Roman"/>
          <w:sz w:val="24"/>
          <w:szCs w:val="24"/>
        </w:rPr>
      </w:pPr>
    </w:p>
    <w:p w:rsidR="0098145F" w:rsidRPr="007B2802" w:rsidRDefault="0098145F" w:rsidP="0098145F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5. ДИНАМИКА ЗАПОСЛЕНИХ</w:t>
      </w:r>
    </w:p>
    <w:p w:rsidR="0098145F" w:rsidRPr="007B2802" w:rsidRDefault="00085BE3" w:rsidP="003A2E7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На крају периода укупан број запослених је 9 радника (8на неодређено и 1 на одређено време), као и на крају 2018. године што је у складу са планом за 2019. годину.</w:t>
      </w:r>
    </w:p>
    <w:p w:rsidR="00085BE3" w:rsidRPr="007B2802" w:rsidRDefault="00085BE3" w:rsidP="00085BE3">
      <w:pPr>
        <w:rPr>
          <w:rFonts w:ascii="Times New Roman" w:hAnsi="Times New Roman" w:cs="Times New Roman"/>
          <w:sz w:val="24"/>
          <w:szCs w:val="24"/>
        </w:rPr>
      </w:pPr>
    </w:p>
    <w:p w:rsidR="00085BE3" w:rsidRPr="007B2802" w:rsidRDefault="00085BE3" w:rsidP="00085BE3">
      <w:pPr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t>6. КРЕТАЊЕ ЦЕНА ПРОИЗВОДА И УСЛУГА</w:t>
      </w:r>
    </w:p>
    <w:p w:rsidR="00085BE3" w:rsidRPr="007B2802" w:rsidRDefault="00085BE3" w:rsidP="00085BE3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Није било промене цене производа и услуга.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Из резултата пословања је очигледно да ће у наредном периоду бити неопходно размотрити могућност повећања цена услуге грејања с обзиром на цене енергената, имају у виду да цене грејања нису мењане од 01.11.2013. године.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</w:rPr>
        <w:lastRenderedPageBreak/>
        <w:t>7. СУБВЕНЦИЈЕ И ОСТАЛИ ПРИХОДИ ИЗ БУЏЕТА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Усвојеним програмом пословања за 2019. годину предвиђена је субвенција из буџета општине Косјерић у износу 1.500.000 динара, а која је у првом кварталу требала да буде реализована уплатом од 375.000 динара. Ова уплата је изостала што је утицало на пословни резултат.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8. </w:t>
      </w:r>
      <w:r w:rsidRPr="007B2802">
        <w:rPr>
          <w:rFonts w:ascii="Times New Roman" w:hAnsi="Times New Roman" w:cs="Times New Roman"/>
          <w:sz w:val="24"/>
          <w:szCs w:val="24"/>
        </w:rPr>
        <w:t>СРЕДСТВА ЗА ПОСЕБНЕ НАМЕНЕ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Средства за посебне намене нису планиране Програмом пословања, па није биило ни утрошка истих.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7B2802">
        <w:rPr>
          <w:rFonts w:ascii="Times New Roman" w:hAnsi="Times New Roman" w:cs="Times New Roman"/>
          <w:sz w:val="24"/>
          <w:szCs w:val="24"/>
        </w:rPr>
        <w:t>. ИЗВЕШТАЈ О ИНВЕСТИЦИЈАМА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У овом кварталу није било планираних инвестиција а самим тим ни реализације истих.</w:t>
      </w:r>
    </w:p>
    <w:p w:rsidR="0013133A" w:rsidRPr="007B2802" w:rsidRDefault="0013133A" w:rsidP="0013133A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11. НЕТО РЕЗУЛТАТ (ДОБИТАК/ГУБИТАК)</w:t>
      </w:r>
    </w:p>
    <w:p w:rsidR="00085BE3" w:rsidRPr="007B2802" w:rsidRDefault="0013133A" w:rsidP="00085BE3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За период 01.01. – 31.03.2019. године остварен је губитак у износу </w:t>
      </w:r>
      <w:r w:rsidRPr="007B2802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5.370 хиљада 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динара.</w:t>
      </w:r>
    </w:p>
    <w:p w:rsidR="005570EE" w:rsidRPr="007B2802" w:rsidRDefault="005570EE" w:rsidP="00085BE3">
      <w:pPr>
        <w:jc w:val="both"/>
        <w:rPr>
          <w:rFonts w:ascii="Times New Roman" w:hAnsi="Times New Roman" w:cs="Times New Roman"/>
          <w:iCs/>
          <w:sz w:val="24"/>
          <w:szCs w:val="24"/>
          <w:lang w:val="sr-Latn-RS"/>
        </w:rPr>
      </w:pPr>
    </w:p>
    <w:p w:rsidR="0013133A" w:rsidRPr="007B2802" w:rsidRDefault="005570EE" w:rsidP="00085BE3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Latn-RS"/>
        </w:rPr>
        <w:t>III</w:t>
      </w: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ЗАКЉУЧНА РАЗМАТРАЊА И НАПОМЕНЕ</w:t>
      </w:r>
    </w:p>
    <w:p w:rsidR="005570EE" w:rsidRPr="007B2802" w:rsidRDefault="005570EE" w:rsidP="00085BE3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Пословање предузећа  у првом кварталу 2019. године је на лошијем нивоу од планираног уз следећа најзначајнија одступања:</w:t>
      </w:r>
    </w:p>
    <w:p w:rsidR="005570EE" w:rsidRPr="007B2802" w:rsidRDefault="005570EE" w:rsidP="005570E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Већи трошак енергента (мазута) због веће цене истог на тржишту</w:t>
      </w:r>
      <w:r w:rsidR="004C5A4E"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 повећаног утрошка у односу на планирани.</w:t>
      </w:r>
    </w:p>
    <w:p w:rsidR="004C5A4E" w:rsidRPr="007B2802" w:rsidRDefault="004C5A4E" w:rsidP="005570E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Већи број кварова је проузроковао и веће трошкове одржавања.</w:t>
      </w:r>
    </w:p>
    <w:p w:rsidR="004C5A4E" w:rsidRPr="007B2802" w:rsidRDefault="004C5A4E" w:rsidP="005570E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Сувбенција оснивача није реализована у износу од планираних 375.000 динара.</w:t>
      </w:r>
    </w:p>
    <w:p w:rsidR="004C5A4E" w:rsidRPr="007B2802" w:rsidRDefault="004C5A4E" w:rsidP="005570E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Финансијски приходи су значајно мањи (уместо планираних 250, остварено је 58 хиљада динара).</w:t>
      </w:r>
    </w:p>
    <w:p w:rsidR="004C5A4E" w:rsidRPr="007B2802" w:rsidRDefault="004C5A4E" w:rsidP="005570E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iCs/>
          <w:sz w:val="24"/>
          <w:szCs w:val="24"/>
          <w:lang w:val="sr-Cyrl-RS"/>
        </w:rPr>
        <w:t>Одступање у негативном смислу је и већи износ ненаплаћених потраживања у односу на план, иако је износ мањи него на крају претходне године. Предузимање свих расположивих мера за побољшање наплате мора бити приоритет у наредном периоду.</w:t>
      </w:r>
    </w:p>
    <w:p w:rsidR="00085BE3" w:rsidRPr="007B2802" w:rsidRDefault="00085BE3" w:rsidP="00085BE3">
      <w:pPr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085BE3" w:rsidRPr="007B2802" w:rsidRDefault="00085BE3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538E" w:rsidRPr="007B2802" w:rsidRDefault="005F538E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538E" w:rsidRPr="007B2802" w:rsidRDefault="005F538E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538E" w:rsidRPr="007B2802" w:rsidRDefault="005F538E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F538E" w:rsidRPr="007B2802" w:rsidRDefault="005F538E" w:rsidP="00085BE3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5BE3" w:rsidRPr="007B2802" w:rsidRDefault="00085BE3" w:rsidP="00085BE3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8145F" w:rsidRPr="00C03FD9" w:rsidRDefault="00C03FD9" w:rsidP="00A4671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C03FD9">
        <w:rPr>
          <w:rFonts w:ascii="Times New Roman" w:hAnsi="Times New Roman" w:cs="Times New Roman"/>
          <w:b/>
          <w:sz w:val="24"/>
          <w:szCs w:val="24"/>
          <w:lang w:val="sr-Cyrl-RS"/>
        </w:rPr>
        <w:t>3.</w:t>
      </w:r>
      <w:r w:rsidRPr="00C03FD9">
        <w:rPr>
          <w:rFonts w:ascii="Times New Roman" w:hAnsi="Times New Roman" w:cs="Times New Roman"/>
          <w:b/>
          <w:sz w:val="24"/>
          <w:szCs w:val="24"/>
          <w:lang w:val="sr-Cyrl-RS"/>
        </w:rPr>
        <w:tab/>
        <w:t xml:space="preserve">Назив предузећа: </w:t>
      </w:r>
      <w:r w:rsidR="00A4671F" w:rsidRPr="00C03FD9">
        <w:rPr>
          <w:rFonts w:ascii="Times New Roman" w:hAnsi="Times New Roman" w:cs="Times New Roman"/>
          <w:b/>
          <w:i/>
          <w:sz w:val="24"/>
          <w:szCs w:val="24"/>
          <w:lang w:val="sr-Cyrl-RS"/>
        </w:rPr>
        <w:t>ЈАВНО КОМУНАЛНО ПРЕДУЗЕЋE Регионални центар за управљање отпадом "Дубоко" Ужице</w:t>
      </w:r>
    </w:p>
    <w:p w:rsidR="00A4671F" w:rsidRPr="007B2802" w:rsidRDefault="00A4671F" w:rsidP="00C03FD9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4671F" w:rsidRPr="007B2802" w:rsidRDefault="00A4671F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I ОСНОВНИ СТАТУСНИ ПОДАЦИ</w:t>
      </w:r>
    </w:p>
    <w:p w:rsidR="00A4671F" w:rsidRPr="007B2802" w:rsidRDefault="00A4671F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4671F" w:rsidRPr="007B2802" w:rsidRDefault="00A4671F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Пословно име: "Регионални центар за управљање отпадом Дубоко" Ужиц</w:t>
      </w:r>
      <w:r w:rsidR="00C03FD9">
        <w:rPr>
          <w:rFonts w:ascii="Times New Roman" w:hAnsi="Times New Roman" w:cs="Times New Roman"/>
          <w:sz w:val="24"/>
          <w:szCs w:val="24"/>
          <w:lang w:val="sr-Latn-RS"/>
        </w:rPr>
        <w:t>е</w:t>
      </w:r>
    </w:p>
    <w:p w:rsidR="00A4671F" w:rsidRPr="007B2802" w:rsidRDefault="00C03FD9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Седиште: Ужице, Дубоко бб</w:t>
      </w:r>
    </w:p>
    <w:p w:rsidR="00A4671F" w:rsidRPr="007B2802" w:rsidRDefault="00A4671F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Претежна делатност: Са</w:t>
      </w:r>
      <w:r w:rsidR="00C03FD9">
        <w:rPr>
          <w:rFonts w:ascii="Times New Roman" w:hAnsi="Times New Roman" w:cs="Times New Roman"/>
          <w:sz w:val="24"/>
          <w:szCs w:val="24"/>
          <w:lang w:val="sr-Latn-RS"/>
        </w:rPr>
        <w:t>купљање отпада који није опасан</w:t>
      </w:r>
    </w:p>
    <w:p w:rsidR="00A4671F" w:rsidRPr="007B2802" w:rsidRDefault="00C03FD9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Матични број: 20104279</w:t>
      </w:r>
    </w:p>
    <w:p w:rsidR="00A4671F" w:rsidRPr="007B2802" w:rsidRDefault="00C03FD9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ПИБ: 104384299</w:t>
      </w:r>
    </w:p>
    <w:p w:rsidR="00A4671F" w:rsidRPr="007B2802" w:rsidRDefault="00A4671F" w:rsidP="00C03FD9">
      <w:pPr>
        <w:spacing w:after="0" w:line="0" w:lineRule="atLeast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Надлежно министарство: Министарство грађевинарства, саобраћаја и инфраструктуре, Министраство заштите животне средине,  Министарство привреде</w:t>
      </w:r>
    </w:p>
    <w:p w:rsidR="00A4671F" w:rsidRPr="007B2802" w:rsidRDefault="00A4671F" w:rsidP="00C03FD9">
      <w:pPr>
        <w:spacing w:after="0" w:line="0" w:lineRule="atLeast"/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Општине  Ужице,  Бајина  Башта,  Пожега,  Ариље,  Чајетина,  Косјерић,  Лучани  и Ивањица   су  13.10.2005.  године  закључили  Уговор   10  број   352-55/2005  о  оснивању, изградњи  и  коришћењу  Регионалне  санитарне  депоније  Дубоко,  којим  су,  као  оснивачи, регулисали  међусобна  права  и  обавезе  везане  за  оснивање,  изградњу,  финансирање  и експлоатацију Регионалне санитарне депоније Дубоко.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Дана  24.10.2005.  године  на  основу  Анекса  1,  наведеном  уговору  је  као  осни</w:t>
      </w:r>
      <w:r w:rsidR="008E3BC4"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вач приступила и Општина Чачак.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Уговором  о  оснивању,  изградњи  и  коришћењу  Регионалне  санитарне  депоније Дубоко  општине  –  оснивачи  су  на  доста  уопштен  начин  регулисали  међусобна  права  и обавезе  у  вези  оснивања,  финансирања  рада  и  изградње  и  експлоатације  Регионалне санитарне депоније "Дубоко".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На основу оснивачког уговора и одлука скупштина</w:t>
      </w:r>
      <w:r w:rsidR="008E3BC4"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 оснивача, а у складу са чланом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6.  Уговора  10,  основано  је  Јавно  комунално  предузеће  Регионална  санитарна  депонија "Дубоко" са седиштем у Ужицу, које је код Агенције за привредне регистре регистровано решењем БД. 99234/2005, дана 01.12.2005. године.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Агенција  за  привредне  регистре  је  одлуком  8884/2010,  од  31.08.2010.  године, извршила промену шифре претежне делатности која се сада води под бројем: 3811.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Управни одбор је на 54 седници, одржаној 22.09.201</w:t>
      </w:r>
      <w:r w:rsidR="008E3BC4"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1. године, донео је Одлуку број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54/4   о   промени   адресе   -   седишта,   које   од   тада   гласи:   Ужице,   Дубоко   бб,   што   је евидентирано решењем АПР БД 129434/2011 од 20.10.2011. године.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Управни одбор је на 62 седници, одржаној  13.09.2012. године, донео Одлуку број 62/9   о   промени   пословног   имена   које   од   тада   гласи:   Јавно   комунално   предузеће "Регионални центар за управљање отпадом Дубоко" Ужице што је евидентирано решењем АПР БД 140011/2012 од 05.11.2012. године.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ЈКП "Дубоко" Ужице делатност обавља на основу: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-Дозволе  о  издавању  интегралне  дозволе  за  складиштење  и  третман  неопасног отпада   и   одлагање   отпада   на   депонију   неопасног   отпада   на   локацији   оператера 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(Министарство   животне   средине,   рударства   и   просторног   планирања   број   19-00-00739/2011-02 од 07.06.2012. године, регистарски број дозволе 887),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-Решење  о  издавању  интегралне  дозволе  за  сакупљање  и  транспорт  неопасног отпада на територији Републике Србије (Министарство заштите животне средине број 19-00-00053/2017-02 од 26.09.2017. године, регистарски број дозволе 2150).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Програм  пословања  ЈКП  "Дубоко"  Ужице  за  2019.  годину  усвојен  је  одлуком Управног   одбора   број   120/4   од   05.12.2018.   године.   Решењем   I   број   023-182/18   од 26.12.2018. године Скупштина Града Ужица је дала сагласност на Програм пословања ЈКП "Дубоко" Ужице за 2019. годину.</w:t>
      </w:r>
    </w:p>
    <w:p w:rsidR="00A4671F" w:rsidRPr="007B2802" w:rsidRDefault="00A4671F" w:rsidP="00A4671F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4671F" w:rsidRPr="007B2802" w:rsidRDefault="00A4671F" w:rsidP="00A4671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II OБРАЗЛОЖЕЊЕ ПОСЛОВАЊА</w:t>
      </w:r>
    </w:p>
    <w:p w:rsidR="00A4671F" w:rsidRPr="007B2802" w:rsidRDefault="00A4671F" w:rsidP="00A4671F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A4671F" w:rsidRPr="007B2802" w:rsidRDefault="00A4671F" w:rsidP="00A4671F">
      <w:pPr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РЕАЛИЗАЦИЈА ОСНОВНЕ ДЕЛАТНОСТИ У ПРВОМ КВАРТАЛУ 2019. ГОДИНЕ</w:t>
      </w:r>
    </w:p>
    <w:p w:rsidR="00A4671F" w:rsidRPr="007B2802" w:rsidRDefault="00A4671F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На  регионалну  санитарну  депонију  се  допрема  комунални  отпад  камионима  ЈКП "Дубоко" Ужице  из  Чачка,  Ивањице,  Пожеге,  Бајине  Баште,  Ариља  и  Чајетине,  а  својим камионима  отпад  допремају  ЈКП  "Биоктош"  Ужице,  ЈКП  "Комуналац"  Лучани  и  ЈКП "Елан" Косјерић.</w:t>
      </w:r>
      <w:r w:rsidR="00C57979" w:rsidRPr="007B2802">
        <w:t xml:space="preserve"> </w:t>
      </w:r>
      <w:r w:rsidR="00C57979" w:rsidRPr="007B2802">
        <w:rPr>
          <w:rFonts w:ascii="Times New Roman" w:hAnsi="Times New Roman" w:cs="Times New Roman"/>
          <w:sz w:val="24"/>
          <w:szCs w:val="24"/>
          <w:lang w:val="sr-Latn-RS"/>
        </w:rPr>
        <w:t>Локалне   самоуправе   оснивачи   ЈКП    "Дубоко"   Ужице   на   својој   територији прикупљају  и  примарно  селектовани  отпад.</w:t>
      </w:r>
      <w:r w:rsidR="00C57979" w:rsidRPr="007B2802">
        <w:t xml:space="preserve"> </w:t>
      </w:r>
      <w:r w:rsidR="00C57979" w:rsidRPr="007B2802">
        <w:rPr>
          <w:rFonts w:ascii="Times New Roman" w:hAnsi="Times New Roman" w:cs="Times New Roman"/>
          <w:sz w:val="24"/>
          <w:szCs w:val="24"/>
          <w:lang w:val="sr-Latn-RS"/>
        </w:rPr>
        <w:t>Улазну  контролу  за  прихватање  квалитета  примарно  селектованог  отпада,  која  се ради  на  основу  Одлуке  Управног  одбора  ЈКП  "Дубоко"  Ужице  бр.  93/4  од  25.12.2015. године,  у  месецу  марту  2019.  године  је  прошло  93,08  тона,  што  је  23%  од  укупне примљене  количине  ПСО  (407,52  тона).  Због  високог  нивоа  нечистоћа  (зеленог  отпада, грађевинског  отпада,  кухињског  отпада,  влаге,  пиљевине,  земље,  пепела  и  сл.)  није прихваћено као примарно селектовани отпад 146,18 тона из Чачка, 136,34 тона из Ужица.</w:t>
      </w:r>
    </w:p>
    <w:p w:rsidR="002721DC" w:rsidRDefault="00C57979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Одлагање  отпада  се  врши  на  четвртој  етажи  према  инструкцијама  везаним  за стабилност постојећег тела депоније. На дан 31. марта 2019. године процењена ангажована кубатура тела депоније је око 455.000 m³.</w:t>
      </w:r>
    </w:p>
    <w:p w:rsidR="00C03FD9" w:rsidRPr="007B2802" w:rsidRDefault="00C03FD9" w:rsidP="00A4671F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1. БИЛАНС УСПЕХА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Пословни  приходи  састоје  се  од  прихода  од  депоновања,  прихода  од  продаје селектованог отпада, прихода од накнаде за управљање амбалажним отпадом,  прихода од оснивача,  прихода од националне службе за запошљавање и осталих пословних прихода.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Приходи  од  депоновања  у  директној  су  вези  са  количином  допремљеног  отпада. Реализација прихода од депоновања у односу на план прати реализацију физичког пријема отпада.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Приходи од продаје селектованог отпада нису остварени у планираном износу због чињенице да се и даље већински допрема примарно неселектован отпад. Из таквог отпада много је теже издвојити квалитетне материјале прихватљиве за потенцијалне купце.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Приходи  од  накнаде  за  управљање  амбалажним  отпадом  оставaрени  су  у  знатно мањем проценту од планираних због мање селектованих и продатих количина као  и због промене  висине  накнаде  за  амбалажни  отпад.  Оператери  за  управљање  амбалажним отпадом имају право да у зависности од националне и пословне стратегије мењају висину накнаде за поједине врсте амбалажног отпада.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У 2019. години приходи од оснивача нису реализовани у планираном износу јер нису реализоване  све  уплате  оснивача  по  основу  дуга  за  отплату  рата  кредита  ЕБРД,  које  су плаћене у 2016. години и п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>о основу захтева за депоновање.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Реализација   осталих   пословних   прихода   односи   се   на   обрачун   амортизације средстава фина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>нсираних из средстава донације.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Финансијски приходи односе се на камате за средства по виђењу и средства орочена код банке као и камате н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>аплаћена у извршним поступцима.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Остали приходи су реализовани у мањем износу од планираног износа и у највећем делу се односе на наплаћена отписана по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траживања у претходној години. 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Непоштовање   договорених   рокова   плаћања,   од   стране   комуналних   предузећа задужених  за  прикупљање  отпада  на  територији  оснивача  и  оснивача  такође  је  битно утицала на пословање  ЈКП "Дубоко" Ужице нарочито у погледу одржавања ликвидности предузећа. И поред наведених проблема,  ЈКП "Дубоко" Ужице је у првом кварталу 2019. години  редовно  измиривало  преузете  обавезе  према  добављачима,  по  основу  јавних прихода и према запосленима.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Пословни  расходи  састоје  се  од  трошкова  материјала,  трошкова  зарада,  трошкова производних услуга, трошкова амортиза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>ције и нематеријалних трошкова.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Трошкови   материјала   које   чине   трошкови   материјала   за   одржавање   основних средстава,   трошкови   резервних   делова,   ситног   инвентара,   канцеларијског   и   осталог материјала,  горива,  огревног  материјала  и  електричне  енергије  остварени  су  у  мањем износу  од  планираних  вредности.  Због  неизвесне  динамике  плаћања  услуге  депоновања све  набавке  се  реализују  у  складу  са  очекиваним  приливом  новчаних  средстава  по искључивом писаном или усменом захтеву.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Трошкови зарада које чине трошкови бруто зарада, доприноса на зараде, накнаде за рад Управног одбора, накнаде запосленима за долазак и одлазак са посла као и накнаде за дневнице на службеном путу такође су реализовани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 у оквиру планираних вредности.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Реализација планираних трошкова производних услуга остварена је у мањем износу од   планираног   због   реализације   планираних   набавки   у   складу 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  са   расположивим средствима.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>Трошкови амортизације обрачунати су у складу са законским прописима. Нематеријални трошкови нису реализовани у плани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>раном износу као ни финансијски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D1DBB" w:rsidRPr="007B2802">
        <w:rPr>
          <w:rFonts w:ascii="Times New Roman" w:hAnsi="Times New Roman" w:cs="Times New Roman"/>
          <w:sz w:val="24"/>
          <w:szCs w:val="24"/>
          <w:lang w:val="sr-Latn-RS"/>
        </w:rPr>
        <w:t>расходи.</w:t>
      </w:r>
      <w:r w:rsidR="008D1DBB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Остали расходи, који се највећим делом односе на отпис потраживања ненаплаћених у року од 60 дана, реализовану су у мањем износу од планираног. Наведена потраживања односе се у највећем делу на дуг комуналних предузећа која врше прикупљање отпада на територији локалних самоуправа. 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2. БИЛАНС СТАЊА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Позиција  из  биланса  стања,  уписани  а  неуплаћени  капитал  и  стална  имовина, реализована  је  у  мањем  износу  од  планираног  због  кашњења  у  реализацији  радова  на стабилизацији и проширењу тела депоније.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Залихе  и  стална  средства  намењена  продаји  реализовани  су  у  већем  износу  од планираног  због  нереализованих  плаћених  аванса  извођачу  радова  на  стабилизацији  и проширењу тела депоније.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Краткорочна  потраживања  су  реализована  у  већем  износу  од  планираног  због неизмирења доспелих обавеза купаца у року.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Новчана средства су рализована у већем износу од планираног због нереализованих планиране инвестиције. Поменута средства су орочена код банке.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ЈКП "Дубоко" Ужице редовно одржава текућу ликвидност. 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3. ИЗВЕШТАЈ О ТОКОВИМА ГОТОВИНЕ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Из извештаја о токовима готовина за период од 01.01.2019. до 31.03.2019. године се може видети да је већина позиција реализована у оквиру планираних вредности.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Реализација планираних инвестиционих активности знатно одступа  од планираних због кашњења у реализацији радова на стабилизацији и проширењу тела депоније.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Готовина на крају обрачунског периода је већа у односу на планиране вредности. Од укупног износа од 37.143.079 динара 27.500.000 динара се односи на орочена средства код банке за планиране инвестиције које нису реализоване у 2018. и 2019. години. </w:t>
      </w:r>
    </w:p>
    <w:p w:rsidR="00C57979" w:rsidRPr="007B2802" w:rsidRDefault="00C57979" w:rsidP="00C5797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>4. ТРОШКОВИ ЗАПОСЛЕНИХ</w:t>
      </w:r>
    </w:p>
    <w:p w:rsidR="00A71566" w:rsidRPr="007B2802" w:rsidRDefault="00A71566" w:rsidP="00C579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Маса зарада бруто 2 остварена је у складу са планом за 2019. годину. План је 22.251.449 динара, реализација 18.803.670 динара а индекс реализација је 85%.</w:t>
      </w:r>
    </w:p>
    <w:p w:rsidR="00A71566" w:rsidRPr="007B2802" w:rsidRDefault="00A71566" w:rsidP="00C579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У складу са планом за извештајни период су и накнаде по уговору о привременим и повременим пословима, накнаде члановима надзорног одбора, превоз запослених на посао и са посла, дневнице на службеном путу као и накнаде трошкова на службеном путу.</w:t>
      </w:r>
    </w:p>
    <w:p w:rsidR="00C03FD9" w:rsidRDefault="00C03FD9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21DC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5. ДИНАМИКА ЗАПОСЛЕНИХ</w:t>
      </w:r>
    </w:p>
    <w:p w:rsidR="002721DC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Укупан  број  запослених  у  ЈКП  "Дубоко"  Ужице  на  дан  31.03.2019.  године  је  85 запослена од чега на неодређено време 75 запослених, 9 запослених на одређено време и 1 лице  ангажовано  по  основу  уговора  о  привременим  и  повременим  пословима.  Један запослени  је  именован  на  јавну  функцију  због  чега  му  радни  однос  мирује  престанка мандата.</w:t>
      </w:r>
    </w:p>
    <w:p w:rsidR="00C03FD9" w:rsidRPr="007B2802" w:rsidRDefault="00C03FD9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721DC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6. КРЕТАЊЕ ЦЕНА ПРОИЗВОДА И УСЛУГА</w:t>
      </w:r>
    </w:p>
    <w:p w:rsidR="002721DC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Цена  депоновања,  која  је  приказана  у  Обрасцу  4,  није  промењена  је  у  односу  на цену у 2018. години и износи 2.292,00 динара. Примењује се од 01.01.2018. године.</w:t>
      </w:r>
    </w:p>
    <w:p w:rsidR="002721DC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Ценовници су доступни на интернет страни ЈКП "Дубоко" Ужице.</w:t>
      </w:r>
    </w:p>
    <w:p w:rsidR="002721DC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7. СУБВЕНЦИЈЕ И ОСТАЛИ ПРИХОДИ ИЗ БУЏЕТА</w:t>
      </w:r>
    </w:p>
    <w:p w:rsidR="002721DC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Субвенције и остали приходи из буџета нису планирани у 2019. години. </w:t>
      </w:r>
    </w:p>
    <w:p w:rsidR="00A71566" w:rsidRPr="007B2802" w:rsidRDefault="002721DC" w:rsidP="002721DC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8. СРЕДСТВА ЗА ПОСЕБНЕ НАМЕНЕ</w:t>
      </w:r>
    </w:p>
    <w:p w:rsidR="00A71566" w:rsidRPr="007B2802" w:rsidRDefault="002721DC" w:rsidP="00C579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Средства за</w:t>
      </w:r>
      <w:r w:rsidR="00E37E10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хуманитарне активности исплаћивана су на основу појединачних писаних захтева. Ова средства су реализована у складу са планом за 2019. годину. Средства за репрезентацију су реализована у складу са планом и средства за рекламу и пропаганду односе се на рекламирање у локалним медијима у већини локалних самоуправа.</w:t>
      </w:r>
    </w:p>
    <w:p w:rsidR="00E37E10" w:rsidRPr="007B2802" w:rsidRDefault="00C03FD9" w:rsidP="00E37E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9. ИЗВЕШТАЈ О ИНВЕСТИЦИЈАМА</w:t>
      </w:r>
    </w:p>
    <w:p w:rsidR="00E37E10" w:rsidRPr="007B2802" w:rsidRDefault="00E37E10" w:rsidP="00E37E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У првом кварталу 2019. години реализована је набавка два кипер контејнера 2м3 за манипулацију материјала у центру за селекцију. Вредност набавке износи 220.607 динара. У  2019.  години  извршена  су  додатна  улагања  на  два  камионима  Ивеко  Стралис (нови   диференцијал   и   замена   виталних   делова   мењача).   Вредност   ових   улагања   је 1.351.388 динара. У  овом  периду  су  одржана  два  састанка  везано  за  наставак  радова  на  пројекту стабилизације   и   проширења   тела   депоније.   На   састанку   у   ЕБРД-и   уз   присуство представника  банке,  надзора  "ИГ"  Бања  Лука  и  ЈКП  "Дубоко"  Ужице  разговарало  се  о измени и допуни главног пројекта кроз пројекат за извођење.</w:t>
      </w:r>
    </w:p>
    <w:p w:rsidR="00E37E10" w:rsidRPr="007B2802" w:rsidRDefault="00E37E10" w:rsidP="00E37E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На  састанак  у  Министарству заштите  животне  средине дефинисане су наредне активности на реализацији овог пројекта у 2019. години.</w:t>
      </w:r>
    </w:p>
    <w:p w:rsidR="00E37E10" w:rsidRPr="007B2802" w:rsidRDefault="00E37E10" w:rsidP="00E37E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37E10" w:rsidRPr="007B2802" w:rsidRDefault="00E37E10" w:rsidP="00E37E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10. КРЕДИТНА ЗАДУЖЕНОСТ</w:t>
      </w:r>
    </w:p>
    <w:p w:rsidR="00E37E10" w:rsidRPr="007B2802" w:rsidRDefault="00E37E10" w:rsidP="00E37E1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ЈКП "Дубоко" Ужице није кредитно задужено.</w:t>
      </w:r>
    </w:p>
    <w:p w:rsidR="00A71566" w:rsidRPr="007B2802" w:rsidRDefault="00E37E10" w:rsidP="00C579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11. НЕТО РЕЗУЛТАТ</w:t>
      </w:r>
    </w:p>
    <w:p w:rsidR="00E37E10" w:rsidRPr="007B2802" w:rsidRDefault="00E37E10" w:rsidP="00C579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У посматраном периоду предузеће је остварило губитак у износу од 8.694.546 динара. Количине отпада као услов за фактурисање мање су од планираних, што је један од разлога за исказивање пословног губитка. Такође, у току је усаглашавање мера за смањење губитка са оснивачима предузећа.</w:t>
      </w:r>
    </w:p>
    <w:p w:rsidR="00E37E10" w:rsidRPr="007B2802" w:rsidRDefault="00E37E10" w:rsidP="00C5797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III </w:t>
      </w:r>
      <w:r w:rsidRPr="007B2802">
        <w:rPr>
          <w:rFonts w:ascii="Times New Roman" w:hAnsi="Times New Roman" w:cs="Times New Roman"/>
          <w:sz w:val="24"/>
          <w:szCs w:val="24"/>
          <w:lang w:val="sr-Cyrl-RS"/>
        </w:rPr>
        <w:t>ЗАКЉУЧНА РАЗМАТРАЊА И НАПОМЕНЕ</w:t>
      </w:r>
    </w:p>
    <w:p w:rsidR="00C57979" w:rsidRPr="00C03FD9" w:rsidRDefault="00E37E10" w:rsidP="00C03FD9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Пословање у посматраном периоду се одвијало у оквирима планираних акивности. Из извештаја о пословању се може закључити да нема поремећаја у пословању јавног предузећа.</w:t>
      </w:r>
    </w:p>
    <w:p w:rsidR="00CB7FEF" w:rsidRPr="007B2802" w:rsidRDefault="00CB7FEF" w:rsidP="00CB7FE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ЗБИРНИ ПРИКАЗ</w:t>
      </w:r>
    </w:p>
    <w:p w:rsidR="00CB7FEF" w:rsidRPr="007B2802" w:rsidRDefault="00D71E6C" w:rsidP="00E90613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1A63B0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</w:p>
    <w:p w:rsidR="00D07A5F" w:rsidRDefault="00CB7FEF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>ЗБИРНИ ПРИКАЗ ПЛАНИРАНИХ И РЕАЛИЗОВАНИХ ПОКАЗАТЕЉА ЗА ПЕРИОД ОД 01.01. – 31.03.2019. ГОДИНЕ (ТАБЕЛЕ 1 И 2)</w:t>
      </w:r>
      <w:r w:rsidR="001A63B0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</w:p>
    <w:p w:rsidR="00D07A5F" w:rsidRPr="007B2802" w:rsidRDefault="00E90613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</w:p>
    <w:tbl>
      <w:tblPr>
        <w:tblStyle w:val="TableGrid"/>
        <w:tblW w:w="10113" w:type="dxa"/>
        <w:tblLook w:val="04A0" w:firstRow="1" w:lastRow="0" w:firstColumn="1" w:lastColumn="0" w:noHBand="0" w:noVBand="1"/>
      </w:tblPr>
      <w:tblGrid>
        <w:gridCol w:w="639"/>
        <w:gridCol w:w="2664"/>
        <w:gridCol w:w="1308"/>
        <w:gridCol w:w="1443"/>
        <w:gridCol w:w="1308"/>
        <w:gridCol w:w="1443"/>
        <w:gridCol w:w="1471"/>
      </w:tblGrid>
      <w:tr w:rsidR="00D07A5F" w:rsidRPr="00D07A5F" w:rsidTr="00C57FC5">
        <w:trPr>
          <w:trHeight w:val="281"/>
        </w:trPr>
        <w:tc>
          <w:tcPr>
            <w:tcW w:w="10113" w:type="dxa"/>
            <w:gridSpan w:val="7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Табела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  <w:p w:rsidR="00D07A5F" w:rsidRPr="00D07A5F" w:rsidRDefault="00D07A5F" w:rsidP="00D07A5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у 000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  <w:proofErr w:type="spellEnd"/>
          </w:p>
        </w:tc>
      </w:tr>
      <w:tr w:rsidR="00D07A5F" w:rsidRPr="00D07A5F" w:rsidTr="00172540">
        <w:trPr>
          <w:trHeight w:val="351"/>
        </w:trPr>
        <w:tc>
          <w:tcPr>
            <w:tcW w:w="639" w:type="dxa"/>
            <w:vMerge w:val="restart"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proofErr w:type="spellStart"/>
            <w:proofErr w:type="gram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proofErr w:type="gram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4" w:type="dxa"/>
            <w:vMerge w:val="restart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Јавно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предузеће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друштво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2751" w:type="dxa"/>
            <w:gridSpan w:val="2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Укупни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приходи</w:t>
            </w:r>
            <w:proofErr w:type="spellEnd"/>
          </w:p>
        </w:tc>
        <w:tc>
          <w:tcPr>
            <w:tcW w:w="2588" w:type="dxa"/>
            <w:gridSpan w:val="2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Укупни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расходи</w:t>
            </w:r>
            <w:proofErr w:type="spellEnd"/>
          </w:p>
        </w:tc>
        <w:tc>
          <w:tcPr>
            <w:tcW w:w="1471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Нето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резултат</w:t>
            </w:r>
            <w:proofErr w:type="spellEnd"/>
          </w:p>
        </w:tc>
      </w:tr>
      <w:tr w:rsidR="00D07A5F" w:rsidRPr="00D07A5F" w:rsidTr="00172540">
        <w:trPr>
          <w:trHeight w:val="351"/>
        </w:trPr>
        <w:tc>
          <w:tcPr>
            <w:tcW w:w="639" w:type="dxa"/>
            <w:vMerge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vMerge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443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Реализација</w:t>
            </w:r>
            <w:proofErr w:type="spellEnd"/>
          </w:p>
        </w:tc>
        <w:tc>
          <w:tcPr>
            <w:tcW w:w="1308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80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Реализација</w:t>
            </w:r>
            <w:proofErr w:type="spellEnd"/>
          </w:p>
        </w:tc>
        <w:tc>
          <w:tcPr>
            <w:tcW w:w="1471" w:type="dxa"/>
            <w:noWrap/>
            <w:hideMark/>
          </w:tcPr>
          <w:p w:rsidR="00D07A5F" w:rsidRPr="00A81165" w:rsidRDefault="00A81165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Реализација</w:t>
            </w:r>
          </w:p>
        </w:tc>
      </w:tr>
      <w:tr w:rsidR="00172540" w:rsidRPr="00D07A5F" w:rsidTr="00172540">
        <w:trPr>
          <w:trHeight w:val="351"/>
        </w:trPr>
        <w:tc>
          <w:tcPr>
            <w:tcW w:w="639" w:type="dxa"/>
            <w:noWrap/>
            <w:hideMark/>
          </w:tcPr>
          <w:p w:rsidR="00172540" w:rsidRPr="00D07A5F" w:rsidRDefault="00172540" w:rsidP="001725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noWrap/>
            <w:hideMark/>
          </w:tcPr>
          <w:p w:rsidR="00172540" w:rsidRPr="00D07A5F" w:rsidRDefault="00172540" w:rsidP="0017254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ЈКП''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'' 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Косјерић</w:t>
            </w:r>
            <w:proofErr w:type="spellEnd"/>
          </w:p>
        </w:tc>
        <w:tc>
          <w:tcPr>
            <w:tcW w:w="1308" w:type="dxa"/>
            <w:noWrap/>
            <w:hideMark/>
          </w:tcPr>
          <w:p w:rsidR="00172540" w:rsidRPr="00172540" w:rsidRDefault="00172540" w:rsidP="00172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11,017</w:t>
            </w:r>
          </w:p>
        </w:tc>
        <w:tc>
          <w:tcPr>
            <w:tcW w:w="1443" w:type="dxa"/>
            <w:noWrap/>
            <w:hideMark/>
          </w:tcPr>
          <w:p w:rsidR="00172540" w:rsidRPr="00172540" w:rsidRDefault="00172540" w:rsidP="00172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9,098</w:t>
            </w:r>
          </w:p>
        </w:tc>
        <w:tc>
          <w:tcPr>
            <w:tcW w:w="1308" w:type="dxa"/>
            <w:noWrap/>
            <w:hideMark/>
          </w:tcPr>
          <w:p w:rsidR="00172540" w:rsidRPr="00172540" w:rsidRDefault="00172540" w:rsidP="00172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13,238</w:t>
            </w:r>
          </w:p>
        </w:tc>
        <w:tc>
          <w:tcPr>
            <w:tcW w:w="1280" w:type="dxa"/>
            <w:noWrap/>
            <w:hideMark/>
          </w:tcPr>
          <w:p w:rsidR="00172540" w:rsidRPr="00172540" w:rsidRDefault="00172540" w:rsidP="00172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14,468</w:t>
            </w:r>
          </w:p>
        </w:tc>
        <w:tc>
          <w:tcPr>
            <w:tcW w:w="1471" w:type="dxa"/>
            <w:noWrap/>
            <w:hideMark/>
          </w:tcPr>
          <w:p w:rsidR="00172540" w:rsidRPr="00172540" w:rsidRDefault="00172540" w:rsidP="00172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-2,221</w:t>
            </w:r>
          </w:p>
        </w:tc>
      </w:tr>
      <w:tr w:rsidR="00D07A5F" w:rsidRPr="00D07A5F" w:rsidTr="00172540">
        <w:trPr>
          <w:trHeight w:val="351"/>
        </w:trPr>
        <w:tc>
          <w:tcPr>
            <w:tcW w:w="639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КЈП "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Елан</w:t>
            </w:r>
            <w:proofErr w:type="spellEnd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Косјерић</w:t>
            </w:r>
            <w:proofErr w:type="spellEnd"/>
          </w:p>
        </w:tc>
        <w:tc>
          <w:tcPr>
            <w:tcW w:w="1308" w:type="dxa"/>
            <w:noWrap/>
            <w:hideMark/>
          </w:tcPr>
          <w:p w:rsidR="00D07A5F" w:rsidRPr="00172540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15,885</w:t>
            </w:r>
          </w:p>
        </w:tc>
        <w:tc>
          <w:tcPr>
            <w:tcW w:w="1443" w:type="dxa"/>
            <w:noWrap/>
            <w:hideMark/>
          </w:tcPr>
          <w:p w:rsidR="00D07A5F" w:rsidRPr="00172540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15,339</w:t>
            </w:r>
          </w:p>
        </w:tc>
        <w:tc>
          <w:tcPr>
            <w:tcW w:w="1308" w:type="dxa"/>
            <w:noWrap/>
            <w:hideMark/>
          </w:tcPr>
          <w:p w:rsidR="00D07A5F" w:rsidRPr="00172540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16,693</w:t>
            </w:r>
          </w:p>
        </w:tc>
        <w:tc>
          <w:tcPr>
            <w:tcW w:w="1280" w:type="dxa"/>
            <w:noWrap/>
            <w:hideMark/>
          </w:tcPr>
          <w:p w:rsidR="00D07A5F" w:rsidRPr="00172540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16,232</w:t>
            </w:r>
          </w:p>
        </w:tc>
        <w:tc>
          <w:tcPr>
            <w:tcW w:w="1471" w:type="dxa"/>
            <w:noWrap/>
            <w:hideMark/>
          </w:tcPr>
          <w:p w:rsidR="00D07A5F" w:rsidRPr="00172540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540">
              <w:rPr>
                <w:rFonts w:ascii="Times New Roman" w:hAnsi="Times New Roman" w:cs="Times New Roman"/>
                <w:sz w:val="24"/>
                <w:szCs w:val="24"/>
              </w:rPr>
              <w:t>-808</w:t>
            </w:r>
          </w:p>
        </w:tc>
      </w:tr>
      <w:tr w:rsidR="00D07A5F" w:rsidRPr="00D07A5F" w:rsidTr="00172540">
        <w:trPr>
          <w:trHeight w:val="351"/>
        </w:trPr>
        <w:tc>
          <w:tcPr>
            <w:tcW w:w="639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4" w:type="dxa"/>
            <w:noWrap/>
            <w:hideMark/>
          </w:tcPr>
          <w:p w:rsidR="00D07A5F" w:rsidRPr="004F17FF" w:rsidRDefault="004F17FF" w:rsidP="004F17F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F17FF">
              <w:rPr>
                <w:rFonts w:ascii="Times New Roman" w:hAnsi="Times New Roman" w:cs="Times New Roman"/>
                <w:sz w:val="24"/>
                <w:szCs w:val="24"/>
              </w:rPr>
              <w:t>ЈКП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F17FF">
              <w:rPr>
                <w:rFonts w:ascii="Times New Roman" w:hAnsi="Times New Roman" w:cs="Times New Roman"/>
                <w:sz w:val="24"/>
                <w:szCs w:val="24"/>
              </w:rPr>
              <w:t>''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Дубоко</w:t>
            </w:r>
            <w:r w:rsidRPr="004F17FF">
              <w:rPr>
                <w:rFonts w:ascii="Times New Roman" w:hAnsi="Times New Roman" w:cs="Times New Roman"/>
                <w:sz w:val="24"/>
                <w:szCs w:val="24"/>
              </w:rPr>
              <w:t xml:space="preserve">''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Ужице</w:t>
            </w:r>
          </w:p>
        </w:tc>
        <w:tc>
          <w:tcPr>
            <w:tcW w:w="1308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A81165">
              <w:rPr>
                <w:rFonts w:ascii="Times New Roman" w:hAnsi="Times New Roman" w:cs="Times New Roman"/>
                <w:sz w:val="24"/>
                <w:szCs w:val="24"/>
              </w:rPr>
              <w:t>81,124</w:t>
            </w:r>
          </w:p>
        </w:tc>
        <w:tc>
          <w:tcPr>
            <w:tcW w:w="1443" w:type="dxa"/>
            <w:noWrap/>
            <w:hideMark/>
          </w:tcPr>
          <w:p w:rsidR="00D07A5F" w:rsidRPr="00D07A5F" w:rsidRDefault="00A81165" w:rsidP="00A81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50,352</w:t>
            </w:r>
            <w:r w:rsidR="00D07A5F" w:rsidRPr="00D07A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08" w:type="dxa"/>
            <w:noWrap/>
            <w:hideMark/>
          </w:tcPr>
          <w:p w:rsidR="00D07A5F" w:rsidRPr="00D07A5F" w:rsidRDefault="00A81165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77,733</w:t>
            </w:r>
          </w:p>
        </w:tc>
        <w:tc>
          <w:tcPr>
            <w:tcW w:w="1280" w:type="dxa"/>
            <w:noWrap/>
            <w:hideMark/>
          </w:tcPr>
          <w:p w:rsidR="00D07A5F" w:rsidRPr="00D07A5F" w:rsidRDefault="00A81165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59,047</w:t>
            </w:r>
          </w:p>
        </w:tc>
        <w:tc>
          <w:tcPr>
            <w:tcW w:w="1471" w:type="dxa"/>
            <w:noWrap/>
            <w:hideMark/>
          </w:tcPr>
          <w:p w:rsidR="00D07A5F" w:rsidRPr="00D07A5F" w:rsidRDefault="00A81165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-8,695</w:t>
            </w:r>
          </w:p>
        </w:tc>
      </w:tr>
      <w:tr w:rsidR="00D07A5F" w:rsidRPr="00D07A5F" w:rsidTr="00172540">
        <w:trPr>
          <w:trHeight w:val="351"/>
        </w:trPr>
        <w:tc>
          <w:tcPr>
            <w:tcW w:w="639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64" w:type="dxa"/>
            <w:noWrap/>
            <w:hideMark/>
          </w:tcPr>
          <w:p w:rsidR="00D07A5F" w:rsidRPr="00D07A5F" w:rsidRDefault="00D07A5F" w:rsidP="00D07A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07A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</w:t>
            </w:r>
          </w:p>
        </w:tc>
        <w:tc>
          <w:tcPr>
            <w:tcW w:w="1308" w:type="dxa"/>
            <w:noWrap/>
            <w:hideMark/>
          </w:tcPr>
          <w:p w:rsidR="00D07A5F" w:rsidRPr="000010D3" w:rsidRDefault="000010D3" w:rsidP="00D07A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108,026</w:t>
            </w:r>
          </w:p>
        </w:tc>
        <w:tc>
          <w:tcPr>
            <w:tcW w:w="1443" w:type="dxa"/>
            <w:noWrap/>
            <w:hideMark/>
          </w:tcPr>
          <w:p w:rsidR="00D07A5F" w:rsidRPr="000010D3" w:rsidRDefault="000010D3" w:rsidP="00D07A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74,789</w:t>
            </w:r>
          </w:p>
        </w:tc>
        <w:tc>
          <w:tcPr>
            <w:tcW w:w="1308" w:type="dxa"/>
            <w:noWrap/>
            <w:hideMark/>
          </w:tcPr>
          <w:p w:rsidR="00D07A5F" w:rsidRPr="000010D3" w:rsidRDefault="000010D3" w:rsidP="00D07A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107,664</w:t>
            </w:r>
          </w:p>
        </w:tc>
        <w:tc>
          <w:tcPr>
            <w:tcW w:w="1280" w:type="dxa"/>
            <w:noWrap/>
            <w:hideMark/>
          </w:tcPr>
          <w:p w:rsidR="00D07A5F" w:rsidRPr="000010D3" w:rsidRDefault="000010D3" w:rsidP="00D07A5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89,747</w:t>
            </w:r>
          </w:p>
        </w:tc>
        <w:tc>
          <w:tcPr>
            <w:tcW w:w="1471" w:type="dxa"/>
            <w:noWrap/>
            <w:hideMark/>
          </w:tcPr>
          <w:p w:rsidR="00D07A5F" w:rsidRPr="00D07A5F" w:rsidRDefault="000010D3" w:rsidP="000010D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-11,724</w:t>
            </w:r>
          </w:p>
        </w:tc>
      </w:tr>
    </w:tbl>
    <w:p w:rsidR="003C2F02" w:rsidRDefault="00E90613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1A63B0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</w:p>
    <w:p w:rsidR="003C2F02" w:rsidRPr="007B2802" w:rsidRDefault="001A63B0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tbl>
      <w:tblPr>
        <w:tblStyle w:val="TableGrid"/>
        <w:tblW w:w="9636" w:type="dxa"/>
        <w:tblLook w:val="04A0" w:firstRow="1" w:lastRow="0" w:firstColumn="1" w:lastColumn="0" w:noHBand="0" w:noVBand="1"/>
      </w:tblPr>
      <w:tblGrid>
        <w:gridCol w:w="639"/>
        <w:gridCol w:w="2369"/>
        <w:gridCol w:w="745"/>
        <w:gridCol w:w="1443"/>
        <w:gridCol w:w="876"/>
        <w:gridCol w:w="1443"/>
        <w:gridCol w:w="1397"/>
        <w:gridCol w:w="1392"/>
      </w:tblGrid>
      <w:tr w:rsidR="003C2F02" w:rsidRPr="003C2F02" w:rsidTr="00A81165">
        <w:trPr>
          <w:trHeight w:val="272"/>
        </w:trPr>
        <w:tc>
          <w:tcPr>
            <w:tcW w:w="9636" w:type="dxa"/>
            <w:gridSpan w:val="8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Табела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2.</w:t>
            </w:r>
          </w:p>
          <w:p w:rsidR="003C2F02" w:rsidRPr="003C2F02" w:rsidRDefault="003C2F02" w:rsidP="003C2F0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у 000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динара</w:t>
            </w:r>
            <w:proofErr w:type="spellEnd"/>
          </w:p>
        </w:tc>
      </w:tr>
      <w:tr w:rsidR="003C2F02" w:rsidRPr="003C2F02" w:rsidTr="00A81165">
        <w:trPr>
          <w:trHeight w:val="566"/>
        </w:trPr>
        <w:tc>
          <w:tcPr>
            <w:tcW w:w="578" w:type="dxa"/>
            <w:vMerge w:val="restart"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69" w:type="dxa"/>
            <w:vMerge w:val="restart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Јавно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предузеће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друштво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капитала</w:t>
            </w:r>
            <w:proofErr w:type="spellEnd"/>
          </w:p>
        </w:tc>
        <w:tc>
          <w:tcPr>
            <w:tcW w:w="1980" w:type="dxa"/>
            <w:gridSpan w:val="2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запослених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82" w:type="dxa"/>
            <w:gridSpan w:val="2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зараде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Бруто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I)</w:t>
            </w:r>
          </w:p>
        </w:tc>
        <w:tc>
          <w:tcPr>
            <w:tcW w:w="1264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Субвенције</w:t>
            </w:r>
            <w:proofErr w:type="spellEnd"/>
          </w:p>
        </w:tc>
        <w:tc>
          <w:tcPr>
            <w:tcW w:w="1260" w:type="dxa"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Кредитна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задуженост</w:t>
            </w:r>
            <w:proofErr w:type="spellEnd"/>
          </w:p>
        </w:tc>
      </w:tr>
      <w:tr w:rsidR="003C2F02" w:rsidRPr="003C2F02" w:rsidTr="00A81165">
        <w:trPr>
          <w:trHeight w:val="580"/>
        </w:trPr>
        <w:tc>
          <w:tcPr>
            <w:tcW w:w="578" w:type="dxa"/>
            <w:vMerge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306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Реализација</w:t>
            </w:r>
            <w:proofErr w:type="spellEnd"/>
          </w:p>
        </w:tc>
        <w:tc>
          <w:tcPr>
            <w:tcW w:w="876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306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Реализација</w:t>
            </w:r>
            <w:proofErr w:type="spellEnd"/>
          </w:p>
        </w:tc>
        <w:tc>
          <w:tcPr>
            <w:tcW w:w="1264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spellEnd"/>
          </w:p>
        </w:tc>
        <w:tc>
          <w:tcPr>
            <w:tcW w:w="1260" w:type="dxa"/>
            <w:hideMark/>
          </w:tcPr>
          <w:p w:rsidR="003C2F02" w:rsidRPr="003C2F02" w:rsidRDefault="003C2F02" w:rsidP="00A811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Стање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116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A81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81165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spellEnd"/>
            <w:r w:rsidR="00A81165">
              <w:rPr>
                <w:rFonts w:ascii="Times New Roman" w:hAnsi="Times New Roman" w:cs="Times New Roman"/>
                <w:sz w:val="24"/>
                <w:szCs w:val="24"/>
              </w:rPr>
              <w:t xml:space="preserve"> 31.03.2019</w:t>
            </w:r>
          </w:p>
        </w:tc>
      </w:tr>
      <w:tr w:rsidR="003C2F02" w:rsidRPr="003C2F02" w:rsidTr="00A81165">
        <w:trPr>
          <w:trHeight w:val="340"/>
        </w:trPr>
        <w:tc>
          <w:tcPr>
            <w:tcW w:w="578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69" w:type="dxa"/>
            <w:noWrap/>
            <w:hideMark/>
          </w:tcPr>
          <w:p w:rsidR="003C2F02" w:rsidRPr="003C2F02" w:rsidRDefault="00737E0D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ЈКП</w:t>
            </w:r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>''</w:t>
            </w:r>
            <w:proofErr w:type="spellStart"/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>Градска</w:t>
            </w:r>
            <w:proofErr w:type="spellEnd"/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>топлана</w:t>
            </w:r>
            <w:proofErr w:type="spellEnd"/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'' </w:t>
            </w:r>
            <w:proofErr w:type="spellStart"/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>Косјерић</w:t>
            </w:r>
            <w:proofErr w:type="spellEnd"/>
          </w:p>
        </w:tc>
        <w:tc>
          <w:tcPr>
            <w:tcW w:w="674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6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1,683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1,695</w:t>
            </w:r>
          </w:p>
        </w:tc>
        <w:tc>
          <w:tcPr>
            <w:tcW w:w="1264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375</w:t>
            </w:r>
          </w:p>
        </w:tc>
        <w:tc>
          <w:tcPr>
            <w:tcW w:w="1260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F02" w:rsidRPr="003C2F02" w:rsidTr="00A81165">
        <w:trPr>
          <w:trHeight w:val="340"/>
        </w:trPr>
        <w:tc>
          <w:tcPr>
            <w:tcW w:w="578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9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КЈП "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Елан</w:t>
            </w:r>
            <w:proofErr w:type="spellEnd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Косјерић</w:t>
            </w:r>
            <w:proofErr w:type="spellEnd"/>
          </w:p>
        </w:tc>
        <w:tc>
          <w:tcPr>
            <w:tcW w:w="674" w:type="dxa"/>
            <w:noWrap/>
            <w:hideMark/>
          </w:tcPr>
          <w:p w:rsidR="003C2F02" w:rsidRPr="003C2F02" w:rsidRDefault="003C2F02" w:rsidP="003C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3C2F02" w:rsidP="003C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76" w:type="dxa"/>
            <w:noWrap/>
            <w:hideMark/>
          </w:tcPr>
          <w:p w:rsidR="003C2F02" w:rsidRPr="003C2F02" w:rsidRDefault="003C2F02" w:rsidP="003C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6,886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3C2F02" w:rsidP="003C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6,655</w:t>
            </w:r>
          </w:p>
        </w:tc>
        <w:tc>
          <w:tcPr>
            <w:tcW w:w="1264" w:type="dxa"/>
            <w:noWrap/>
            <w:hideMark/>
          </w:tcPr>
          <w:p w:rsidR="003C2F02" w:rsidRPr="003C2F02" w:rsidRDefault="003C2F02" w:rsidP="003C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noWrap/>
            <w:hideMark/>
          </w:tcPr>
          <w:p w:rsidR="003C2F02" w:rsidRPr="003C2F02" w:rsidRDefault="003C2F02" w:rsidP="003C2F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9,548</w:t>
            </w:r>
          </w:p>
        </w:tc>
      </w:tr>
      <w:tr w:rsidR="003C2F02" w:rsidRPr="003C2F02" w:rsidTr="00A81165">
        <w:trPr>
          <w:trHeight w:val="340"/>
        </w:trPr>
        <w:tc>
          <w:tcPr>
            <w:tcW w:w="578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9" w:type="dxa"/>
            <w:noWrap/>
            <w:hideMark/>
          </w:tcPr>
          <w:p w:rsidR="001F28AA" w:rsidRPr="003C2F02" w:rsidRDefault="004F17FF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7FF">
              <w:rPr>
                <w:rFonts w:ascii="Times New Roman" w:hAnsi="Times New Roman" w:cs="Times New Roman"/>
                <w:sz w:val="24"/>
                <w:szCs w:val="24"/>
              </w:rPr>
              <w:t>ЈКП''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Дубоко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'' 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Ужице</w:t>
            </w:r>
          </w:p>
        </w:tc>
        <w:tc>
          <w:tcPr>
            <w:tcW w:w="674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3C2F02" w:rsidRPr="003C2F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76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18,894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15,996</w:t>
            </w:r>
          </w:p>
        </w:tc>
        <w:tc>
          <w:tcPr>
            <w:tcW w:w="1264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0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C2F02" w:rsidRPr="003C2F02" w:rsidTr="00A81165">
        <w:trPr>
          <w:trHeight w:val="340"/>
        </w:trPr>
        <w:tc>
          <w:tcPr>
            <w:tcW w:w="578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369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УКУПНО</w:t>
            </w:r>
          </w:p>
        </w:tc>
        <w:tc>
          <w:tcPr>
            <w:tcW w:w="674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1306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876" w:type="dxa"/>
            <w:noWrap/>
            <w:hideMark/>
          </w:tcPr>
          <w:p w:rsidR="003C2F02" w:rsidRPr="000010D3" w:rsidRDefault="000010D3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27,463</w:t>
            </w:r>
          </w:p>
        </w:tc>
        <w:tc>
          <w:tcPr>
            <w:tcW w:w="1306" w:type="dxa"/>
            <w:noWrap/>
            <w:hideMark/>
          </w:tcPr>
          <w:p w:rsidR="003C2F02" w:rsidRPr="000010D3" w:rsidRDefault="000010D3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24,346</w:t>
            </w:r>
          </w:p>
        </w:tc>
        <w:tc>
          <w:tcPr>
            <w:tcW w:w="1264" w:type="dxa"/>
            <w:noWrap/>
            <w:hideMark/>
          </w:tcPr>
          <w:p w:rsidR="003C2F02" w:rsidRPr="003C2F02" w:rsidRDefault="003C2F02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2F0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375</w:t>
            </w:r>
          </w:p>
        </w:tc>
        <w:tc>
          <w:tcPr>
            <w:tcW w:w="1260" w:type="dxa"/>
            <w:noWrap/>
            <w:hideMark/>
          </w:tcPr>
          <w:p w:rsidR="003C2F02" w:rsidRPr="003C2F02" w:rsidRDefault="00A81165" w:rsidP="003C2F0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9.548</w:t>
            </w:r>
          </w:p>
        </w:tc>
      </w:tr>
    </w:tbl>
    <w:p w:rsidR="00D669FD" w:rsidRDefault="001A63B0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</w:t>
      </w:r>
    </w:p>
    <w:p w:rsidR="00D669FD" w:rsidRDefault="00D669FD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669FD" w:rsidRDefault="00D669FD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 наведеног табеларног приказа (табела 1) може се констатовати код свих јавних предузећа на територији општине Косјерић, да је реализација прихода за посматрани период мања од планираних као и кад се посматра реализација расхода изузев ЈКП „Градска топлана“, по програму пословања за 2019.год. Сва три јавна предузећа исказала су губитак у пословању за период 01.01.-31.03.2019.године.</w:t>
      </w:r>
    </w:p>
    <w:p w:rsidR="00A17284" w:rsidRDefault="00D6135D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табели бр.2</w:t>
      </w:r>
      <w:r w:rsidR="00A1728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17284">
        <w:rPr>
          <w:rFonts w:ascii="Times New Roman" w:hAnsi="Times New Roman" w:cs="Times New Roman"/>
          <w:sz w:val="24"/>
          <w:szCs w:val="24"/>
          <w:lang w:val="sr-Cyrl-RS"/>
        </w:rPr>
        <w:t>број запослених радника у ЈКП „Градска топлана“ и КЈП „Елан“ је исти у односу на план за наведени период док је код ЈКП „Дубоко“  број запослених мањи за 4 радника. Средства за зараде су исплаћена у складу са планским категоријама и није дошло до прекорачења истих за посматрани плански период изузев код ЈКП</w:t>
      </w:r>
      <w:r w:rsidR="001A63B0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17284">
        <w:rPr>
          <w:rFonts w:ascii="Times New Roman" w:hAnsi="Times New Roman" w:cs="Times New Roman"/>
          <w:sz w:val="24"/>
          <w:szCs w:val="24"/>
          <w:lang w:val="sr-Cyrl-RS"/>
        </w:rPr>
        <w:t>„Градска топлана“.</w:t>
      </w:r>
      <w:r w:rsidR="001A63B0" w:rsidRPr="007B2802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:rsidR="00A17284" w:rsidRDefault="00A17284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На дан 31.03.2019. године КЈП „Елан“ је кредитно задужен у износу од 9,548 хиљада динара. Остала јавна предузећа нису кредитно задужена.</w:t>
      </w:r>
    </w:p>
    <w:p w:rsidR="00A17284" w:rsidRDefault="00A17284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Корисник субвенције је ЈКП „Градска топлана“ али је у првом кварталу изостала субвенција од оснивача.</w:t>
      </w:r>
    </w:p>
    <w:p w:rsidR="00A17284" w:rsidRDefault="00A17284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17284" w:rsidRDefault="00A17284" w:rsidP="00CB7FE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Препоруке за наредни период:</w:t>
      </w:r>
    </w:p>
    <w:p w:rsidR="00610AE8" w:rsidRDefault="00610AE8" w:rsidP="00A172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Анализирати могућност повећања осталих прихода</w:t>
      </w:r>
    </w:p>
    <w:p w:rsidR="00610AE8" w:rsidRDefault="00610AE8" w:rsidP="00A172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Потпуна контрола расхода и рационализација истих ради економске ефикасности у пословању</w:t>
      </w:r>
    </w:p>
    <w:p w:rsidR="00610AE8" w:rsidRDefault="00610AE8" w:rsidP="00A172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Размотрити могућност смањења губитака у технолошким процесима</w:t>
      </w:r>
    </w:p>
    <w:p w:rsidR="00610AE8" w:rsidRDefault="00610AE8" w:rsidP="00A172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Рационалније планирати инвестиције како би исте биле реализоване</w:t>
      </w:r>
    </w:p>
    <w:p w:rsidR="00A17284" w:rsidRDefault="00A17284" w:rsidP="00A172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Побољшати наплату потраживања код јавних предузећа ради обезбеђивања средстава за реализацију планираних активности</w:t>
      </w:r>
    </w:p>
    <w:p w:rsidR="00610AE8" w:rsidRDefault="00A17284" w:rsidP="00A17284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Преиспитивање цена услуга у складу са Законом и Уредбама.</w:t>
      </w:r>
      <w:r w:rsidR="001A63B0" w:rsidRPr="00A17284">
        <w:rPr>
          <w:rFonts w:ascii="Times New Roman" w:hAnsi="Times New Roman" w:cs="Times New Roman"/>
          <w:sz w:val="24"/>
          <w:szCs w:val="24"/>
          <w:lang w:val="sr-Cyrl-RS"/>
        </w:rPr>
        <w:t xml:space="preserve">     </w:t>
      </w:r>
    </w:p>
    <w:p w:rsidR="00610AE8" w:rsidRDefault="00610AE8" w:rsidP="00610AE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10AE8" w:rsidRDefault="00610AE8" w:rsidP="00610AE8">
      <w:pPr>
        <w:pStyle w:val="ListParagraph"/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36C" w:rsidRDefault="003C25B4" w:rsidP="003C25B4">
      <w:pPr>
        <w:tabs>
          <w:tab w:val="left" w:pos="552"/>
          <w:tab w:val="right" w:pos="9360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Аналитичар буџета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Руководилац Одељења</w:t>
      </w:r>
    </w:p>
    <w:p w:rsidR="00F4195D" w:rsidRPr="00610AE8" w:rsidRDefault="003C25B4" w:rsidP="003C25B4">
      <w:pPr>
        <w:tabs>
          <w:tab w:val="left" w:pos="540"/>
          <w:tab w:val="right" w:pos="9360"/>
        </w:tabs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  <w:t>Мирјана Веселиновић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>Милан Томић</w:t>
      </w:r>
      <w:r w:rsidR="001A63B0" w:rsidRPr="00610AE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bookmarkStart w:id="0" w:name="_GoBack"/>
      <w:bookmarkEnd w:id="0"/>
    </w:p>
    <w:sectPr w:rsidR="00F4195D" w:rsidRPr="00610AE8" w:rsidSect="00F4195D"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602" w:rsidRDefault="00722602" w:rsidP="00F4195D">
      <w:pPr>
        <w:spacing w:after="0" w:line="240" w:lineRule="auto"/>
      </w:pPr>
      <w:r>
        <w:separator/>
      </w:r>
    </w:p>
  </w:endnote>
  <w:endnote w:type="continuationSeparator" w:id="0">
    <w:p w:rsidR="00722602" w:rsidRDefault="00722602" w:rsidP="00F41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51373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4195D" w:rsidRDefault="00F419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5B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F4195D" w:rsidRDefault="00F41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602" w:rsidRDefault="00722602" w:rsidP="00F4195D">
      <w:pPr>
        <w:spacing w:after="0" w:line="240" w:lineRule="auto"/>
      </w:pPr>
      <w:r>
        <w:separator/>
      </w:r>
    </w:p>
  </w:footnote>
  <w:footnote w:type="continuationSeparator" w:id="0">
    <w:p w:rsidR="00722602" w:rsidRDefault="00722602" w:rsidP="00F41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11DD7"/>
    <w:multiLevelType w:val="hybridMultilevel"/>
    <w:tmpl w:val="7F94EDF6"/>
    <w:lvl w:ilvl="0" w:tplc="DA7EB8A0">
      <w:start w:val="353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8D4227"/>
    <w:multiLevelType w:val="hybridMultilevel"/>
    <w:tmpl w:val="8E8C1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65769"/>
    <w:multiLevelType w:val="hybridMultilevel"/>
    <w:tmpl w:val="54607D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505B3D"/>
    <w:multiLevelType w:val="hybridMultilevel"/>
    <w:tmpl w:val="4E4E6F46"/>
    <w:lvl w:ilvl="0" w:tplc="52920F3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82142"/>
    <w:multiLevelType w:val="hybridMultilevel"/>
    <w:tmpl w:val="E618D7FC"/>
    <w:lvl w:ilvl="0" w:tplc="E81E64D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B7074B"/>
    <w:multiLevelType w:val="hybridMultilevel"/>
    <w:tmpl w:val="DA101A3C"/>
    <w:lvl w:ilvl="0" w:tplc="08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1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1A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1A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1A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1A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EFF"/>
    <w:rsid w:val="000010D3"/>
    <w:rsid w:val="000027D0"/>
    <w:rsid w:val="00016B10"/>
    <w:rsid w:val="000312A6"/>
    <w:rsid w:val="00085BE3"/>
    <w:rsid w:val="000A4BE1"/>
    <w:rsid w:val="000B42C0"/>
    <w:rsid w:val="000B42E1"/>
    <w:rsid w:val="000D656D"/>
    <w:rsid w:val="001125BF"/>
    <w:rsid w:val="00117877"/>
    <w:rsid w:val="00124CC1"/>
    <w:rsid w:val="0013133A"/>
    <w:rsid w:val="00153798"/>
    <w:rsid w:val="00172540"/>
    <w:rsid w:val="001A333B"/>
    <w:rsid w:val="001A63B0"/>
    <w:rsid w:val="001F28AA"/>
    <w:rsid w:val="0023797E"/>
    <w:rsid w:val="002669EC"/>
    <w:rsid w:val="002721DC"/>
    <w:rsid w:val="002B2A36"/>
    <w:rsid w:val="002C42B5"/>
    <w:rsid w:val="002F26BB"/>
    <w:rsid w:val="00345F1B"/>
    <w:rsid w:val="003506C4"/>
    <w:rsid w:val="00350745"/>
    <w:rsid w:val="00357A9C"/>
    <w:rsid w:val="00376E72"/>
    <w:rsid w:val="003A2E7D"/>
    <w:rsid w:val="003C25B4"/>
    <w:rsid w:val="003C2F02"/>
    <w:rsid w:val="00466FB6"/>
    <w:rsid w:val="004B6DD4"/>
    <w:rsid w:val="004C5A4E"/>
    <w:rsid w:val="004C74D6"/>
    <w:rsid w:val="004F17FF"/>
    <w:rsid w:val="004F5DF4"/>
    <w:rsid w:val="00500D69"/>
    <w:rsid w:val="00554CB7"/>
    <w:rsid w:val="005570EE"/>
    <w:rsid w:val="00561B91"/>
    <w:rsid w:val="00582106"/>
    <w:rsid w:val="005F538E"/>
    <w:rsid w:val="00610AE8"/>
    <w:rsid w:val="006166C6"/>
    <w:rsid w:val="00651E1C"/>
    <w:rsid w:val="00661BA6"/>
    <w:rsid w:val="0067437C"/>
    <w:rsid w:val="00686431"/>
    <w:rsid w:val="006A236C"/>
    <w:rsid w:val="006B09AB"/>
    <w:rsid w:val="006C2B41"/>
    <w:rsid w:val="006D11A1"/>
    <w:rsid w:val="006D3A01"/>
    <w:rsid w:val="006E7C62"/>
    <w:rsid w:val="006F5A81"/>
    <w:rsid w:val="00722602"/>
    <w:rsid w:val="00737E0D"/>
    <w:rsid w:val="007B2802"/>
    <w:rsid w:val="007B4EE2"/>
    <w:rsid w:val="007C32AD"/>
    <w:rsid w:val="007C3870"/>
    <w:rsid w:val="007D0C0E"/>
    <w:rsid w:val="007E7D3A"/>
    <w:rsid w:val="008046C8"/>
    <w:rsid w:val="00813E57"/>
    <w:rsid w:val="00837291"/>
    <w:rsid w:val="008A1926"/>
    <w:rsid w:val="008A73C3"/>
    <w:rsid w:val="008C73ED"/>
    <w:rsid w:val="008D1399"/>
    <w:rsid w:val="008D1DBB"/>
    <w:rsid w:val="008D4EFF"/>
    <w:rsid w:val="008E3BC4"/>
    <w:rsid w:val="008E481C"/>
    <w:rsid w:val="00914376"/>
    <w:rsid w:val="0091674D"/>
    <w:rsid w:val="00917AD6"/>
    <w:rsid w:val="009550DF"/>
    <w:rsid w:val="0098145F"/>
    <w:rsid w:val="00985349"/>
    <w:rsid w:val="009B51F8"/>
    <w:rsid w:val="009B68AA"/>
    <w:rsid w:val="009E70D9"/>
    <w:rsid w:val="009F305B"/>
    <w:rsid w:val="00A16862"/>
    <w:rsid w:val="00A17284"/>
    <w:rsid w:val="00A44804"/>
    <w:rsid w:val="00A4671F"/>
    <w:rsid w:val="00A47FDD"/>
    <w:rsid w:val="00A515BC"/>
    <w:rsid w:val="00A71566"/>
    <w:rsid w:val="00A81165"/>
    <w:rsid w:val="00A949F7"/>
    <w:rsid w:val="00AA2314"/>
    <w:rsid w:val="00AE7142"/>
    <w:rsid w:val="00AF2B01"/>
    <w:rsid w:val="00B14E58"/>
    <w:rsid w:val="00B43538"/>
    <w:rsid w:val="00B462D3"/>
    <w:rsid w:val="00B52DFE"/>
    <w:rsid w:val="00B662AF"/>
    <w:rsid w:val="00B82886"/>
    <w:rsid w:val="00B97323"/>
    <w:rsid w:val="00BA6AB7"/>
    <w:rsid w:val="00BE077D"/>
    <w:rsid w:val="00BF085C"/>
    <w:rsid w:val="00C03FD9"/>
    <w:rsid w:val="00C11B0B"/>
    <w:rsid w:val="00C167D9"/>
    <w:rsid w:val="00C31829"/>
    <w:rsid w:val="00C41A96"/>
    <w:rsid w:val="00C54D42"/>
    <w:rsid w:val="00C57979"/>
    <w:rsid w:val="00C76BD6"/>
    <w:rsid w:val="00C80BD5"/>
    <w:rsid w:val="00CB7FEF"/>
    <w:rsid w:val="00CC6637"/>
    <w:rsid w:val="00D07A5F"/>
    <w:rsid w:val="00D43D00"/>
    <w:rsid w:val="00D50525"/>
    <w:rsid w:val="00D53DBA"/>
    <w:rsid w:val="00D6135D"/>
    <w:rsid w:val="00D64A56"/>
    <w:rsid w:val="00D669FD"/>
    <w:rsid w:val="00D71E6C"/>
    <w:rsid w:val="00D8774F"/>
    <w:rsid w:val="00DA44AA"/>
    <w:rsid w:val="00DA5C39"/>
    <w:rsid w:val="00DC6452"/>
    <w:rsid w:val="00DD6C4E"/>
    <w:rsid w:val="00DE0916"/>
    <w:rsid w:val="00DE4F5B"/>
    <w:rsid w:val="00E03B6A"/>
    <w:rsid w:val="00E37E10"/>
    <w:rsid w:val="00E637A3"/>
    <w:rsid w:val="00E65055"/>
    <w:rsid w:val="00E84067"/>
    <w:rsid w:val="00E90613"/>
    <w:rsid w:val="00EB766C"/>
    <w:rsid w:val="00EC09AD"/>
    <w:rsid w:val="00F122B8"/>
    <w:rsid w:val="00F4195D"/>
    <w:rsid w:val="00F954DE"/>
    <w:rsid w:val="00FB6CF3"/>
    <w:rsid w:val="00FE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A1EE32D-1858-4E09-B052-F2C2AA6D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95D"/>
  </w:style>
  <w:style w:type="paragraph" w:styleId="Footer">
    <w:name w:val="footer"/>
    <w:basedOn w:val="Normal"/>
    <w:link w:val="FooterChar"/>
    <w:uiPriority w:val="99"/>
    <w:unhideWhenUsed/>
    <w:rsid w:val="00F419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95D"/>
  </w:style>
  <w:style w:type="paragraph" w:styleId="ListParagraph">
    <w:name w:val="List Paragraph"/>
    <w:basedOn w:val="Normal"/>
    <w:uiPriority w:val="34"/>
    <w:qFormat/>
    <w:rsid w:val="006D11A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B6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DD4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D07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24ADE-6F65-4A97-8095-BA05BEE87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17</Pages>
  <Words>4565</Words>
  <Characters>26026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Pegan</dc:creator>
  <cp:keywords/>
  <dc:description/>
  <cp:lastModifiedBy>Mirjana Veselinovic</cp:lastModifiedBy>
  <cp:revision>50</cp:revision>
  <cp:lastPrinted>2018-08-24T09:08:00Z</cp:lastPrinted>
  <dcterms:created xsi:type="dcterms:W3CDTF">2019-05-30T05:43:00Z</dcterms:created>
  <dcterms:modified xsi:type="dcterms:W3CDTF">2019-06-03T06:01:00Z</dcterms:modified>
</cp:coreProperties>
</file>