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cs="Times New Roman"/>
          <w:b/>
          <w:i/>
          <w:sz w:val="24"/>
          <w:szCs w:val="24"/>
        </w:rPr>
      </w:pPr>
      <w:r>
        <w:rPr>
          <w:rFonts w:cs="Times New Roman"/>
          <w:b/>
          <w:i/>
          <w:sz w:val="24"/>
          <w:szCs w:val="24"/>
        </w:rPr>
        <w:t>Општина Косјерић</w:t>
      </w:r>
    </w:p>
    <w:p>
      <w:pPr>
        <w:spacing w:after="0" w:line="240" w:lineRule="auto"/>
        <w:jc w:val="center"/>
        <w:rPr>
          <w:rFonts w:cs="Times New Roman"/>
          <w:b/>
          <w:i/>
          <w:sz w:val="24"/>
          <w:szCs w:val="24"/>
        </w:rPr>
      </w:pPr>
      <w:r>
        <w:rPr>
          <w:rFonts w:cs="Times New Roman"/>
          <w:b/>
          <w:i/>
          <w:sz w:val="24"/>
          <w:szCs w:val="24"/>
        </w:rPr>
        <w:t>Олге Грбић број 10</w:t>
      </w:r>
    </w:p>
    <w:p>
      <w:pPr>
        <w:spacing w:after="0" w:line="240" w:lineRule="auto"/>
        <w:jc w:val="center"/>
        <w:rPr>
          <w:rFonts w:cs="Times New Roman"/>
          <w:b/>
          <w:i/>
          <w:sz w:val="24"/>
          <w:szCs w:val="24"/>
        </w:rPr>
      </w:pPr>
      <w:r>
        <w:rPr>
          <w:rFonts w:cs="Times New Roman"/>
          <w:b/>
          <w:i/>
          <w:sz w:val="24"/>
          <w:szCs w:val="24"/>
        </w:rPr>
        <w:t>К о с ј е р и ћ</w:t>
      </w:r>
    </w:p>
    <w:p>
      <w:pPr>
        <w:spacing w:after="0" w:line="240" w:lineRule="auto"/>
        <w:jc w:val="center"/>
        <w:rPr>
          <w:rFonts w:cs="Times New Roman"/>
          <w:sz w:val="24"/>
          <w:szCs w:val="24"/>
        </w:rPr>
      </w:pPr>
    </w:p>
    <w:p>
      <w:pPr>
        <w:spacing w:after="0" w:line="240" w:lineRule="auto"/>
        <w:jc w:val="center"/>
        <w:rPr>
          <w:rFonts w:cs="Times New Roman"/>
          <w:sz w:val="24"/>
          <w:szCs w:val="24"/>
          <w:lang w:val="sr-Cyrl-RS"/>
        </w:rPr>
      </w:pPr>
      <w:r>
        <w:rPr>
          <w:rFonts w:cs="Times New Roman"/>
          <w:sz w:val="24"/>
          <w:szCs w:val="24"/>
        </w:rPr>
        <w:t>Број: 404-</w:t>
      </w:r>
      <w:r>
        <w:rPr>
          <w:rFonts w:cs="Times New Roman"/>
          <w:sz w:val="24"/>
          <w:szCs w:val="24"/>
          <w:lang w:val="sr-Cyrl-RS"/>
        </w:rPr>
        <w:t>51</w:t>
      </w:r>
      <w:r>
        <w:rPr>
          <w:rFonts w:cs="Times New Roman"/>
          <w:sz w:val="24"/>
          <w:szCs w:val="24"/>
          <w:lang w:val="en-GB"/>
        </w:rPr>
        <w:t>/20</w:t>
      </w:r>
      <w:r>
        <w:rPr>
          <w:rFonts w:cs="Times New Roman"/>
          <w:sz w:val="24"/>
          <w:szCs w:val="24"/>
          <w:lang w:val="sr-Cyrl-RS"/>
        </w:rPr>
        <w:t>20</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jc w:val="center"/>
              <w:rPr>
                <w:b/>
              </w:rPr>
            </w:pPr>
            <w:r>
              <w:rPr>
                <w:b/>
              </w:rPr>
              <w:t xml:space="preserve">КОНКУРСНА ДОКУМЕНТАЦИЈА </w:t>
            </w:r>
          </w:p>
        </w:tc>
      </w:tr>
    </w:tbl>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ЈАВНА НАБАВКА</w:t>
      </w:r>
      <w:r>
        <w:rPr>
          <w:rFonts w:cs="Times New Roman"/>
          <w:b/>
          <w:sz w:val="24"/>
          <w:szCs w:val="24"/>
          <w:lang w:val="en-GB"/>
        </w:rPr>
        <w:t xml:space="preserve"> </w:t>
      </w:r>
      <w:r>
        <w:rPr>
          <w:rFonts w:cs="Times New Roman"/>
          <w:b/>
          <w:sz w:val="24"/>
          <w:szCs w:val="24"/>
        </w:rPr>
        <w:t xml:space="preserve">МАЛЕ ВРЕДНОСТИ </w:t>
      </w:r>
    </w:p>
    <w:p>
      <w:pPr>
        <w:spacing w:after="0" w:line="240" w:lineRule="auto"/>
        <w:jc w:val="center"/>
        <w:rPr>
          <w:rFonts w:cs="Times New Roman"/>
          <w:b/>
          <w:sz w:val="24"/>
          <w:szCs w:val="24"/>
          <w:lang w:val="sr-Cyrl-RS"/>
        </w:rPr>
      </w:pPr>
      <w:r>
        <w:rPr>
          <w:rFonts w:cs="Times New Roman"/>
          <w:b/>
          <w:sz w:val="24"/>
          <w:szCs w:val="24"/>
        </w:rPr>
        <w:t xml:space="preserve">Набавка услуга личних пратилаца деце </w:t>
      </w:r>
      <w:r>
        <w:rPr>
          <w:rFonts w:cs="Times New Roman"/>
          <w:b/>
          <w:sz w:val="24"/>
          <w:szCs w:val="24"/>
          <w:lang w:val="sr-Cyrl-RS"/>
        </w:rPr>
        <w:t>за школску 2020/2021. годину</w:t>
      </w:r>
    </w:p>
    <w:p>
      <w:pPr>
        <w:spacing w:after="0" w:line="240" w:lineRule="auto"/>
        <w:jc w:val="center"/>
        <w:rPr>
          <w:rFonts w:cs="Times New Roman"/>
          <w:b/>
          <w:sz w:val="24"/>
          <w:szCs w:val="24"/>
          <w:lang w:val="sr-Cyrl-RS"/>
        </w:rPr>
      </w:pPr>
      <w:r>
        <w:rPr>
          <w:rFonts w:cs="Times New Roman"/>
          <w:b/>
          <w:sz w:val="24"/>
          <w:szCs w:val="24"/>
        </w:rPr>
        <w:t>ЈН број 1.2.</w:t>
      </w:r>
      <w:r>
        <w:rPr>
          <w:rFonts w:cs="Times New Roman"/>
          <w:b/>
          <w:sz w:val="24"/>
          <w:szCs w:val="24"/>
          <w:lang w:val="sr-Cyrl-RS"/>
        </w:rPr>
        <w:t>1</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jc w:val="center"/>
        <w:rPr>
          <w:rFonts w:cs="Times New Roman"/>
          <w:sz w:val="24"/>
          <w:szCs w:val="24"/>
          <w:lang w:val="sr-Cyrl-RS"/>
        </w:rPr>
      </w:pPr>
      <w:r>
        <w:rPr>
          <w:rFonts w:cs="Times New Roman"/>
          <w:sz w:val="24"/>
          <w:szCs w:val="24"/>
          <w:lang w:val="sr-Cyrl-RS"/>
        </w:rPr>
        <w:t>ОБЈАВЉЕНО НА ПОРТАЛУ ЈАВНИХ НАБАВКИ</w:t>
      </w:r>
    </w:p>
    <w:p>
      <w:pPr>
        <w:jc w:val="center"/>
        <w:rPr>
          <w:rFonts w:cs="Times New Roman"/>
          <w:sz w:val="24"/>
          <w:szCs w:val="24"/>
        </w:rPr>
      </w:pPr>
      <w:r>
        <w:rPr>
          <w:rFonts w:cs="Times New Roman"/>
          <w:sz w:val="24"/>
          <w:szCs w:val="24"/>
        </w:rPr>
        <w:t>(</w:t>
      </w:r>
      <w:r>
        <w:rPr>
          <w:rFonts w:cs="Times New Roman"/>
          <w:sz w:val="24"/>
          <w:szCs w:val="24"/>
          <w:lang w:val="sr-Cyrl-RS"/>
        </w:rPr>
        <w:t>08.09.2020</w:t>
      </w:r>
      <w:r>
        <w:rPr>
          <w:rFonts w:cs="Times New Roman"/>
          <w:sz w:val="24"/>
          <w:szCs w:val="24"/>
        </w:rPr>
        <w:t xml:space="preserve">. </w:t>
      </w:r>
      <w:proofErr w:type="gramStart"/>
      <w:r>
        <w:rPr>
          <w:rFonts w:cs="Times New Roman"/>
          <w:sz w:val="24"/>
          <w:szCs w:val="24"/>
          <w:lang w:val="sr-Cyrl-RS"/>
        </w:rPr>
        <w:t xml:space="preserve">године </w:t>
      </w:r>
      <w:r>
        <w:rPr>
          <w:rFonts w:cs="Times New Roman"/>
          <w:sz w:val="24"/>
          <w:szCs w:val="24"/>
        </w:rPr>
        <w:t>)</w:t>
      </w:r>
      <w:proofErr w:type="gramEnd"/>
    </w:p>
    <w:p>
      <w:pPr>
        <w:jc w:val="center"/>
        <w:rPr>
          <w:rFonts w:cs="Times New Roman"/>
          <w:sz w:val="24"/>
          <w:szCs w:val="24"/>
          <w:lang w:val="sr-Cyrl-RS"/>
        </w:rPr>
      </w:pPr>
    </w:p>
    <w:p>
      <w:pPr>
        <w:jc w:val="center"/>
        <w:rPr>
          <w:rFonts w:cs="Times New Roman"/>
          <w:sz w:val="24"/>
          <w:szCs w:val="24"/>
          <w:lang w:val="sr-Cyrl-RS"/>
        </w:rPr>
      </w:pPr>
    </w:p>
    <w:p>
      <w:pPr>
        <w:jc w:val="center"/>
        <w:rPr>
          <w:rFonts w:cs="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auto"/>
          </w:tcPr>
          <w:p>
            <w:pPr>
              <w:jc w:val="center"/>
              <w:rPr>
                <w:rFonts w:cs="Times New Roman"/>
                <w:sz w:val="24"/>
                <w:szCs w:val="24"/>
                <w:lang w:val="sr-Cyrl-RS"/>
              </w:rPr>
            </w:pPr>
          </w:p>
          <w:p>
            <w:pPr>
              <w:jc w:val="center"/>
              <w:rPr>
                <w:rFonts w:cs="Times New Roman"/>
                <w:b/>
                <w:i/>
                <w:sz w:val="24"/>
                <w:szCs w:val="24"/>
                <w:lang w:val="sr-Cyrl-RS"/>
              </w:rPr>
            </w:pPr>
            <w:r>
              <w:rPr>
                <w:rFonts w:cs="Times New Roman"/>
                <w:b/>
                <w:i/>
                <w:sz w:val="24"/>
                <w:szCs w:val="24"/>
                <w:lang w:val="sr-Cyrl-RS"/>
              </w:rPr>
              <w:t>Рок за достављање понуда</w:t>
            </w:r>
          </w:p>
          <w:p>
            <w:pPr>
              <w:jc w:val="center"/>
              <w:rPr>
                <w:rFonts w:cs="Times New Roman"/>
                <w:sz w:val="24"/>
                <w:szCs w:val="24"/>
                <w:lang w:val="sr-Cyrl-RS"/>
              </w:rPr>
            </w:pPr>
          </w:p>
        </w:tc>
        <w:tc>
          <w:tcPr>
            <w:tcW w:w="4644" w:type="dxa"/>
            <w:shd w:val="clear" w:color="auto" w:fill="auto"/>
            <w:vAlign w:val="center"/>
          </w:tcPr>
          <w:p>
            <w:pPr>
              <w:rPr>
                <w:rFonts w:cs="Times New Roman"/>
                <w:sz w:val="24"/>
                <w:szCs w:val="24"/>
                <w:lang w:val="sr-Cyrl-RS"/>
              </w:rPr>
            </w:pPr>
            <w:r>
              <w:rPr>
                <w:rFonts w:cs="Times New Roman"/>
                <w:sz w:val="24"/>
                <w:szCs w:val="24"/>
                <w:lang w:val="sr-Cyrl-RS"/>
              </w:rPr>
              <w:t>17.09.2020. године до 08,00 часова</w:t>
            </w:r>
          </w:p>
        </w:tc>
      </w:tr>
      <w:tr>
        <w:tc>
          <w:tcPr>
            <w:tcW w:w="4644" w:type="dxa"/>
            <w:shd w:val="clear" w:color="auto" w:fill="auto"/>
            <w:vAlign w:val="center"/>
          </w:tcPr>
          <w:p>
            <w:pPr>
              <w:jc w:val="center"/>
              <w:rPr>
                <w:rFonts w:cs="Times New Roman"/>
                <w:sz w:val="24"/>
                <w:szCs w:val="24"/>
              </w:rPr>
            </w:pPr>
          </w:p>
          <w:p>
            <w:pPr>
              <w:jc w:val="center"/>
              <w:rPr>
                <w:rFonts w:cs="Times New Roman"/>
                <w:b/>
                <w:i/>
                <w:sz w:val="24"/>
                <w:szCs w:val="24"/>
                <w:lang w:val="sr-Cyrl-RS"/>
              </w:rPr>
            </w:pPr>
            <w:r>
              <w:rPr>
                <w:rFonts w:cs="Times New Roman"/>
                <w:b/>
                <w:i/>
                <w:sz w:val="24"/>
                <w:szCs w:val="24"/>
                <w:lang w:val="sr-Cyrl-RS"/>
              </w:rPr>
              <w:t>Јавно отварање понуда</w:t>
            </w:r>
          </w:p>
          <w:p>
            <w:pPr>
              <w:jc w:val="center"/>
              <w:rPr>
                <w:rFonts w:cs="Times New Roman"/>
                <w:sz w:val="24"/>
                <w:szCs w:val="24"/>
                <w:lang w:val="sr-Cyrl-RS"/>
              </w:rPr>
            </w:pPr>
          </w:p>
        </w:tc>
        <w:tc>
          <w:tcPr>
            <w:tcW w:w="4644" w:type="dxa"/>
            <w:shd w:val="clear" w:color="auto" w:fill="auto"/>
            <w:vAlign w:val="center"/>
          </w:tcPr>
          <w:p>
            <w:pPr>
              <w:rPr>
                <w:rFonts w:cs="Times New Roman"/>
                <w:sz w:val="24"/>
                <w:szCs w:val="24"/>
                <w:lang w:val="sr-Cyrl-RS"/>
              </w:rPr>
            </w:pPr>
            <w:r>
              <w:rPr>
                <w:rFonts w:cs="Times New Roman"/>
                <w:sz w:val="24"/>
                <w:szCs w:val="24"/>
                <w:lang w:val="sr-Cyrl-RS"/>
              </w:rPr>
              <w:t xml:space="preserve"> 17.09.2020.</w:t>
            </w:r>
            <w:r>
              <w:rPr>
                <w:rFonts w:cs="Times New Roman"/>
                <w:sz w:val="24"/>
                <w:szCs w:val="24"/>
              </w:rPr>
              <w:t xml:space="preserve"> годин</w:t>
            </w:r>
            <w:r>
              <w:rPr>
                <w:rFonts w:cs="Times New Roman"/>
                <w:sz w:val="24"/>
                <w:szCs w:val="24"/>
                <w:lang w:val="sr-Cyrl-RS"/>
              </w:rPr>
              <w:t>е</w:t>
            </w:r>
            <w:r>
              <w:rPr>
                <w:rFonts w:cs="Times New Roman"/>
                <w:sz w:val="24"/>
                <w:szCs w:val="24"/>
              </w:rPr>
              <w:t xml:space="preserve"> </w:t>
            </w:r>
            <w:r>
              <w:rPr>
                <w:rFonts w:cs="Times New Roman"/>
                <w:sz w:val="24"/>
                <w:szCs w:val="24"/>
                <w:lang w:val="sr-Cyrl-RS"/>
              </w:rPr>
              <w:t>у 08,</w:t>
            </w:r>
            <w:r>
              <w:rPr>
                <w:rFonts w:cs="Times New Roman"/>
                <w:sz w:val="24"/>
                <w:szCs w:val="24"/>
                <w:lang w:val="en-GB"/>
              </w:rPr>
              <w:t>3</w:t>
            </w:r>
            <w:r>
              <w:rPr>
                <w:rFonts w:cs="Times New Roman"/>
                <w:sz w:val="24"/>
                <w:szCs w:val="24"/>
                <w:lang w:val="sr-Cyrl-RS"/>
              </w:rPr>
              <w:t>0 часова</w:t>
            </w:r>
          </w:p>
        </w:tc>
      </w:tr>
    </w:tbl>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p>
    <w:p>
      <w:pPr>
        <w:spacing w:after="0" w:line="240" w:lineRule="auto"/>
        <w:jc w:val="center"/>
        <w:rPr>
          <w:rFonts w:cs="Times New Roman"/>
          <w:b/>
          <w:i/>
          <w:sz w:val="24"/>
          <w:szCs w:val="24"/>
        </w:rPr>
      </w:pPr>
      <w:r>
        <w:rPr>
          <w:rFonts w:cs="Times New Roman"/>
          <w:b/>
          <w:i/>
          <w:sz w:val="24"/>
          <w:szCs w:val="24"/>
          <w:lang w:val="sr-Cyrl-RS"/>
        </w:rPr>
        <w:t>септембар 2020. године</w:t>
      </w:r>
      <w:r>
        <w:rPr>
          <w:rFonts w:cs="Times New Roman"/>
          <w:b/>
          <w:i/>
          <w:sz w:val="24"/>
          <w:szCs w:val="24"/>
        </w:rPr>
        <w:t>, Косјерић</w:t>
      </w:r>
    </w:p>
    <w:p>
      <w:pPr>
        <w:spacing w:after="0" w:line="240" w:lineRule="auto"/>
        <w:rPr>
          <w:rFonts w:cs="Times New Roman"/>
          <w:sz w:val="24"/>
          <w:szCs w:val="24"/>
        </w:rPr>
      </w:pPr>
      <w:r>
        <w:rPr>
          <w:rFonts w:cs="Times New Roman"/>
          <w:b/>
          <w:i/>
          <w:sz w:val="24"/>
          <w:szCs w:val="24"/>
        </w:rPr>
        <w:br w:type="page"/>
      </w:r>
      <w:r>
        <w:rPr>
          <w:rFonts w:cs="Times New Roman"/>
          <w:sz w:val="24"/>
          <w:szCs w:val="24"/>
        </w:rPr>
        <w:lastRenderedPageBreak/>
        <w:t xml:space="preserve">На основу члана 39. </w:t>
      </w:r>
      <w:proofErr w:type="gramStart"/>
      <w:r>
        <w:rPr>
          <w:rFonts w:cs="Times New Roman"/>
          <w:sz w:val="24"/>
          <w:szCs w:val="24"/>
        </w:rPr>
        <w:t>и</w:t>
      </w:r>
      <w:proofErr w:type="gramEnd"/>
      <w:r>
        <w:rPr>
          <w:rFonts w:cs="Times New Roman"/>
          <w:sz w:val="24"/>
          <w:szCs w:val="24"/>
        </w:rPr>
        <w:t xml:space="preserve"> 61. Закона о јавним набавкама („Службени гласник РС” бр. 124/12, 14/15 и 68/2015, у даљем тексту: Закон), </w:t>
      </w:r>
      <w:r>
        <w:rPr>
          <w:rFonts w:eastAsia="TimesNewRomanPSMT" w:cs="Times New Roman"/>
          <w:sz w:val="24"/>
          <w:szCs w:val="24"/>
        </w:rPr>
        <w:t xml:space="preserve">члaна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rFonts w:cs="Times New Roman"/>
          <w:sz w:val="24"/>
          <w:szCs w:val="24"/>
        </w:rPr>
        <w:t>Одлуке о покретању поступка јавне набавке ЈН 1.2.</w:t>
      </w:r>
      <w:r>
        <w:rPr>
          <w:rFonts w:cs="Times New Roman"/>
          <w:sz w:val="24"/>
          <w:szCs w:val="24"/>
          <w:lang w:val="sr-Cyrl-RS"/>
        </w:rPr>
        <w:t>1</w:t>
      </w:r>
      <w:r>
        <w:rPr>
          <w:rFonts w:cs="Times New Roman"/>
          <w:sz w:val="24"/>
          <w:szCs w:val="24"/>
        </w:rPr>
        <w:t xml:space="preserve"> број: 404-</w:t>
      </w:r>
      <w:r>
        <w:rPr>
          <w:rFonts w:cs="Times New Roman"/>
          <w:sz w:val="24"/>
          <w:szCs w:val="24"/>
          <w:lang w:val="sr-Cyrl-RS"/>
        </w:rPr>
        <w:t>51</w:t>
      </w:r>
      <w:r>
        <w:rPr>
          <w:rFonts w:cs="Times New Roman"/>
          <w:sz w:val="24"/>
          <w:szCs w:val="24"/>
        </w:rPr>
        <w:t>/20</w:t>
      </w:r>
      <w:r>
        <w:rPr>
          <w:rFonts w:cs="Times New Roman"/>
          <w:sz w:val="24"/>
          <w:szCs w:val="24"/>
          <w:lang w:val="sr-Cyrl-RS"/>
        </w:rPr>
        <w:t>20</w:t>
      </w:r>
      <w:r>
        <w:rPr>
          <w:rFonts w:cs="Times New Roman"/>
          <w:sz w:val="24"/>
          <w:szCs w:val="24"/>
        </w:rPr>
        <w:t xml:space="preserve"> од </w:t>
      </w:r>
      <w:r>
        <w:rPr>
          <w:rFonts w:cs="Times New Roman"/>
          <w:sz w:val="24"/>
          <w:szCs w:val="24"/>
          <w:lang w:val="sr-Cyrl-RS"/>
        </w:rPr>
        <w:t>30.06.2020</w:t>
      </w:r>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xml:space="preserve"> и Решења о образовању комисије за јавну набавку ЈН 1.2.</w:t>
      </w:r>
      <w:r>
        <w:rPr>
          <w:rFonts w:cs="Times New Roman"/>
          <w:sz w:val="24"/>
          <w:szCs w:val="24"/>
          <w:lang w:val="sr-Cyrl-RS"/>
        </w:rPr>
        <w:t>1</w:t>
      </w:r>
      <w:r>
        <w:rPr>
          <w:rFonts w:cs="Times New Roman"/>
          <w:sz w:val="24"/>
          <w:szCs w:val="24"/>
        </w:rPr>
        <w:t xml:space="preserve"> број: 404-</w:t>
      </w:r>
      <w:r>
        <w:rPr>
          <w:rFonts w:cs="Times New Roman"/>
          <w:color w:val="002060"/>
          <w:sz w:val="24"/>
          <w:szCs w:val="24"/>
          <w:lang w:val="sr-Cyrl-RS"/>
        </w:rPr>
        <w:t>51/2020</w:t>
      </w:r>
      <w:r>
        <w:rPr>
          <w:rFonts w:cs="Times New Roman"/>
          <w:sz w:val="24"/>
          <w:szCs w:val="24"/>
        </w:rPr>
        <w:t xml:space="preserve"> од </w:t>
      </w:r>
      <w:r>
        <w:rPr>
          <w:rFonts w:cs="Times New Roman"/>
          <w:sz w:val="24"/>
          <w:szCs w:val="24"/>
          <w:lang w:val="sr-Cyrl-RS"/>
        </w:rPr>
        <w:t>30.06.2020</w:t>
      </w:r>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 припремљена је:</w:t>
      </w: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shd w:val="clear" w:color="auto" w:fill="C6D9F1" w:themeFill="text2" w:themeFillTint="33"/>
        <w:tblLook w:val="04A0" w:firstRow="1" w:lastRow="0" w:firstColumn="1" w:lastColumn="0" w:noHBand="0" w:noVBand="1"/>
      </w:tblPr>
      <w:tblGrid>
        <w:gridCol w:w="9639"/>
      </w:tblGrid>
      <w:tr>
        <w:tc>
          <w:tcPr>
            <w:tcW w:w="9855" w:type="dxa"/>
            <w:tcBorders>
              <w:top w:val="nil"/>
              <w:left w:val="nil"/>
              <w:bottom w:val="nil"/>
              <w:right w:val="nil"/>
            </w:tcBorders>
            <w:shd w:val="clear" w:color="auto" w:fill="C6D9F1" w:themeFill="text2" w:themeFillTint="33"/>
            <w:vAlign w:val="center"/>
          </w:tcPr>
          <w:p>
            <w:pPr>
              <w:jc w:val="center"/>
              <w:rPr>
                <w:b/>
              </w:rPr>
            </w:pPr>
            <w:r>
              <w:rPr>
                <w:b/>
              </w:rPr>
              <w:t>КОНКУРСНА ДОКУЕМНТАЦИЈА</w:t>
            </w:r>
          </w:p>
          <w:p>
            <w:pPr>
              <w:jc w:val="center"/>
              <w:rPr>
                <w:b/>
              </w:rPr>
            </w:pPr>
            <w:r>
              <w:rPr>
                <w:b/>
              </w:rPr>
              <w:t xml:space="preserve">за јавну набавку услуга мале вредности </w:t>
            </w:r>
          </w:p>
          <w:p>
            <w:pPr>
              <w:jc w:val="center"/>
              <w:rPr>
                <w:b/>
                <w:lang w:val="sr-Cyrl-RS"/>
              </w:rPr>
            </w:pPr>
            <w:r>
              <w:rPr>
                <w:b/>
              </w:rPr>
              <w:t xml:space="preserve">– Набавка услуга личних пратилаца деце </w:t>
            </w:r>
            <w:r>
              <w:rPr>
                <w:b/>
                <w:lang w:val="sr-Cyrl-RS"/>
              </w:rPr>
              <w:t>за школску 2020/2021 годину</w:t>
            </w:r>
          </w:p>
          <w:p>
            <w:pPr>
              <w:jc w:val="center"/>
              <w:rPr>
                <w:b/>
              </w:rPr>
            </w:pPr>
          </w:p>
          <w:p>
            <w:pPr>
              <w:jc w:val="center"/>
              <w:rPr>
                <w:b/>
                <w:lang w:val="sr-Cyrl-RS"/>
              </w:rPr>
            </w:pPr>
            <w:r>
              <w:rPr>
                <w:b/>
              </w:rPr>
              <w:t>ЈН број 1.2.</w:t>
            </w:r>
            <w:r>
              <w:rPr>
                <w:b/>
                <w:lang w:val="sr-Cyrl-RS"/>
              </w:rPr>
              <w:t>1</w:t>
            </w: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sdt>
      <w:sdtPr>
        <w:rPr>
          <w:rFonts w:ascii="Times New Roman" w:eastAsiaTheme="minorHAnsi" w:hAnsi="Times New Roman" w:cs="Times New Roman"/>
          <w:b w:val="0"/>
          <w:bCs w:val="0"/>
          <w:color w:val="auto"/>
          <w:sz w:val="24"/>
          <w:szCs w:val="24"/>
          <w:lang w:eastAsia="en-US"/>
        </w:rPr>
        <w:id w:val="1567768392"/>
        <w:docPartObj>
          <w:docPartGallery w:val="Table of Contents"/>
          <w:docPartUnique/>
        </w:docPartObj>
      </w:sdtPr>
      <w:sdtEndPr>
        <w:rPr>
          <w:noProof/>
        </w:rPr>
      </w:sdtEndPr>
      <w:sdtContent>
        <w:p>
          <w:pPr>
            <w:pStyle w:val="TOCHeading"/>
            <w:rPr>
              <w:rFonts w:ascii="Times New Roman" w:hAnsi="Times New Roman" w:cs="Times New Roman"/>
              <w:sz w:val="24"/>
              <w:szCs w:val="24"/>
            </w:rPr>
          </w:pPr>
        </w:p>
        <w:p>
          <w:pPr>
            <w:pStyle w:val="TOC1"/>
            <w:tabs>
              <w:tab w:val="right" w:leader="dot" w:pos="9629"/>
            </w:tabs>
            <w:rPr>
              <w:rFonts w:eastAsiaTheme="minorEastAsia" w:cs="Times New Roman"/>
              <w:noProof/>
              <w:sz w:val="24"/>
              <w:szCs w:val="24"/>
            </w:rPr>
          </w:pPr>
          <w:r>
            <w:rPr>
              <w:rFonts w:cs="Times New Roman"/>
              <w:sz w:val="24"/>
              <w:szCs w:val="24"/>
            </w:rPr>
            <w:fldChar w:fldCharType="begin"/>
          </w:r>
          <w:r>
            <w:rPr>
              <w:rFonts w:cs="Times New Roman"/>
              <w:sz w:val="24"/>
              <w:szCs w:val="24"/>
            </w:rPr>
            <w:instrText xml:space="preserve"> TOC \o "1-3" \h \z \u </w:instrText>
          </w:r>
          <w:r>
            <w:rPr>
              <w:rFonts w:cs="Times New Roman"/>
              <w:sz w:val="24"/>
              <w:szCs w:val="24"/>
            </w:rPr>
            <w:fldChar w:fldCharType="separate"/>
          </w:r>
          <w:hyperlink w:anchor="_Toc467835870" w:history="1">
            <w:r>
              <w:rPr>
                <w:rStyle w:val="Hyperlink"/>
                <w:rFonts w:cs="Times New Roman"/>
                <w:noProof/>
                <w:sz w:val="24"/>
                <w:szCs w:val="24"/>
              </w:rPr>
              <w:t>I ОПШТИ ПОДАЦИ О ЈАВНОЈ НАБАВЦИ</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_Toc467835870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3</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1" w:history="1">
            <w:r>
              <w:rPr>
                <w:rStyle w:val="Hyperlink"/>
                <w:rFonts w:cs="Times New Roman"/>
                <w:noProof/>
                <w:sz w:val="24"/>
                <w:szCs w:val="24"/>
              </w:rPr>
              <w:t>II ПОДАЦИ О ПРЕДМЕТУ ЈАВНЕ НАБАВКЕ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_Toc467835871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3</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2" w:history="1">
            <w:r>
              <w:rPr>
                <w:rStyle w:val="Hyperlink"/>
                <w:rFonts w:cs="Times New Roman"/>
                <w:noProof/>
                <w:sz w:val="24"/>
                <w:szCs w:val="24"/>
              </w:rPr>
              <w:t>III   ТЕХНИЧКЕ КАРАКТЕРИСТИКЕ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_Toc467835872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4</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3" w:history="1">
            <w:r>
              <w:rPr>
                <w:rStyle w:val="Hyperlink"/>
                <w:rFonts w:cs="Times New Roman"/>
                <w:noProof/>
                <w:sz w:val="24"/>
                <w:szCs w:val="24"/>
              </w:rPr>
              <w:t>IV УСЛОВИ ЗА УЧЕШЋЕ У ПОСТУПКУ ЈАВНЕ НАБАВКЕ ИЗ ЧЛАНА 75. И 76. ЗАКОНА И УПУТСТВО КАКО СЕ ДОКАЗУЈЕ ИСПУЊЕНОСТ ТИХ УСЛОВА</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_Toc467835873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5</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4" w:history="1">
            <w:r>
              <w:rPr>
                <w:rStyle w:val="Hyperlink"/>
                <w:rFonts w:cs="Times New Roman"/>
                <w:noProof/>
                <w:sz w:val="24"/>
                <w:szCs w:val="24"/>
              </w:rPr>
              <w:t>V УПУТСТВО ПОНУЂАЧИМА КАКО ДА САЧИНЕ ПОНУДУ</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_Toc467835874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12</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5" w:history="1">
            <w:r>
              <w:rPr>
                <w:rStyle w:val="Hyperlink"/>
                <w:rFonts w:cs="Times New Roman"/>
                <w:noProof/>
                <w:sz w:val="24"/>
                <w:szCs w:val="24"/>
              </w:rPr>
              <w:t>VI ОБРАЗАЦ ПОНУДЕ</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_Toc467835875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18</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rPr>
          </w:pPr>
          <w:hyperlink w:anchor="_Toc467835876" w:history="1">
            <w:r>
              <w:rPr>
                <w:rStyle w:val="Hyperlink"/>
                <w:rFonts w:cs="Times New Roman"/>
                <w:noProof/>
                <w:sz w:val="24"/>
                <w:szCs w:val="24"/>
              </w:rPr>
              <w:t xml:space="preserve">VII </w:t>
            </w:r>
            <w:r>
              <w:rPr>
                <w:rStyle w:val="Hyperlink"/>
                <w:rFonts w:cs="Times New Roman"/>
                <w:noProof/>
                <w:sz w:val="24"/>
                <w:szCs w:val="24"/>
                <w:lang w:val="sr-Cyrl-CS"/>
              </w:rPr>
              <w:t xml:space="preserve"> </w:t>
            </w:r>
            <w:r>
              <w:rPr>
                <w:rStyle w:val="Hyperlink"/>
                <w:rFonts w:cs="Times New Roman"/>
                <w:noProof/>
                <w:sz w:val="24"/>
                <w:szCs w:val="24"/>
              </w:rPr>
              <w:t>МОДЕЛ УГОВОРА</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_Toc467835876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22</w:t>
            </w:r>
            <w:r>
              <w:rPr>
                <w:rFonts w:cs="Times New Roman"/>
                <w:noProof/>
                <w:webHidden/>
                <w:sz w:val="24"/>
                <w:szCs w:val="24"/>
              </w:rPr>
              <w:fldChar w:fldCharType="end"/>
            </w:r>
          </w:hyperlink>
        </w:p>
        <w:p>
          <w:pPr>
            <w:pStyle w:val="TOC1"/>
            <w:tabs>
              <w:tab w:val="right" w:leader="dot" w:pos="9629"/>
            </w:tabs>
            <w:rPr>
              <w:rFonts w:eastAsiaTheme="minorEastAsia" w:cs="Times New Roman"/>
              <w:noProof/>
              <w:sz w:val="24"/>
              <w:szCs w:val="24"/>
              <w:lang w:val="sr-Cyrl-CS"/>
            </w:rPr>
          </w:pPr>
          <w:hyperlink w:anchor="_Toc467835877" w:history="1">
            <w:r>
              <w:rPr>
                <w:rStyle w:val="Hyperlink"/>
                <w:rFonts w:cs="Times New Roman"/>
                <w:noProof/>
                <w:sz w:val="24"/>
                <w:szCs w:val="24"/>
              </w:rPr>
              <w:t>VIII ОБРАЗАЦ ТРОШКОВА ПРИПРЕМЕ ПОНУДЕ</w:t>
            </w:r>
            <w:r>
              <w:rPr>
                <w:rFonts w:cs="Times New Roman"/>
                <w:noProof/>
                <w:webHidden/>
                <w:sz w:val="24"/>
                <w:szCs w:val="24"/>
              </w:rPr>
              <w:t>…</w:t>
            </w:r>
            <w:r>
              <w:rPr>
                <w:rFonts w:cs="Times New Roman"/>
                <w:noProof/>
                <w:webHidden/>
                <w:sz w:val="24"/>
                <w:szCs w:val="24"/>
                <w:lang w:val="sr-Cyrl-RS"/>
              </w:rPr>
              <w:t>..............................................................</w:t>
            </w:r>
          </w:hyperlink>
          <w:r>
            <w:rPr>
              <w:rFonts w:cs="Times New Roman"/>
              <w:noProof/>
              <w:sz w:val="24"/>
              <w:szCs w:val="24"/>
              <w:lang w:val="sr-Cyrl-RS"/>
            </w:rPr>
            <w:t xml:space="preserve"> 27</w:t>
          </w:r>
          <w:r>
            <w:rPr>
              <w:rFonts w:eastAsiaTheme="minorEastAsia" w:cs="Times New Roman"/>
              <w:noProof/>
              <w:sz w:val="24"/>
              <w:szCs w:val="24"/>
              <w:lang w:val="sr-Cyrl-CS"/>
            </w:rPr>
            <w:t xml:space="preserve"> </w:t>
          </w:r>
        </w:p>
        <w:p>
          <w:pPr>
            <w:pStyle w:val="TOC1"/>
            <w:tabs>
              <w:tab w:val="right" w:leader="dot" w:pos="9629"/>
            </w:tabs>
            <w:rPr>
              <w:rFonts w:eastAsiaTheme="minorEastAsia" w:cs="Times New Roman"/>
              <w:noProof/>
              <w:sz w:val="24"/>
              <w:szCs w:val="24"/>
              <w:lang w:val="sr-Cyrl-CS"/>
            </w:rPr>
          </w:pPr>
          <w:hyperlink w:anchor="_Toc467835878" w:history="1">
            <w:r>
              <w:rPr>
                <w:rStyle w:val="Hyperlink"/>
                <w:rFonts w:cs="Times New Roman"/>
                <w:noProof/>
                <w:sz w:val="24"/>
                <w:szCs w:val="24"/>
              </w:rPr>
              <w:t>IX  ОБРАЗАЦ ИЗЈАВЕ О НЕЗАВИСНОЈ ПОНУДИ</w:t>
            </w:r>
            <w:r>
              <w:rPr>
                <w:rFonts w:cs="Times New Roman"/>
                <w:noProof/>
                <w:webHidden/>
                <w:sz w:val="24"/>
                <w:szCs w:val="24"/>
              </w:rPr>
              <w:tab/>
            </w:r>
            <w:r>
              <w:rPr>
                <w:rFonts w:cs="Times New Roman"/>
                <w:noProof/>
                <w:webHidden/>
                <w:sz w:val="24"/>
                <w:szCs w:val="24"/>
              </w:rPr>
              <w:fldChar w:fldCharType="begin"/>
            </w:r>
            <w:r>
              <w:rPr>
                <w:rFonts w:cs="Times New Roman"/>
                <w:noProof/>
                <w:webHidden/>
                <w:sz w:val="24"/>
                <w:szCs w:val="24"/>
              </w:rPr>
              <w:instrText xml:space="preserve"> PAGEREF _Toc467835878 \h </w:instrText>
            </w:r>
            <w:r>
              <w:rPr>
                <w:rFonts w:cs="Times New Roman"/>
                <w:noProof/>
                <w:webHidden/>
                <w:sz w:val="24"/>
                <w:szCs w:val="24"/>
              </w:rPr>
            </w:r>
            <w:r>
              <w:rPr>
                <w:rFonts w:cs="Times New Roman"/>
                <w:noProof/>
                <w:webHidden/>
                <w:sz w:val="24"/>
                <w:szCs w:val="24"/>
              </w:rPr>
              <w:fldChar w:fldCharType="separate"/>
            </w:r>
            <w:r>
              <w:rPr>
                <w:rFonts w:cs="Times New Roman"/>
                <w:noProof/>
                <w:webHidden/>
                <w:sz w:val="24"/>
                <w:szCs w:val="24"/>
              </w:rPr>
              <w:t>28</w:t>
            </w:r>
            <w:r>
              <w:rPr>
                <w:rFonts w:cs="Times New Roman"/>
                <w:noProof/>
                <w:webHidden/>
                <w:sz w:val="24"/>
                <w:szCs w:val="24"/>
              </w:rPr>
              <w:fldChar w:fldCharType="end"/>
            </w:r>
          </w:hyperlink>
        </w:p>
        <w:p>
          <w:pPr>
            <w:rPr>
              <w:rFonts w:cs="Times New Roman"/>
              <w:sz w:val="24"/>
              <w:szCs w:val="24"/>
            </w:rPr>
          </w:pPr>
          <w:r>
            <w:rPr>
              <w:rFonts w:cs="Times New Roman"/>
              <w:b/>
              <w:bCs/>
              <w:noProof/>
              <w:sz w:val="24"/>
              <w:szCs w:val="24"/>
            </w:rPr>
            <w:fldChar w:fldCharType="end"/>
          </w:r>
        </w:p>
      </w:sdtContent>
    </w:sdt>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0" w:name="_Toc467835870"/>
            <w:r>
              <w:rPr>
                <w:rFonts w:cs="Times New Roman"/>
                <w:szCs w:val="24"/>
              </w:rPr>
              <w:lastRenderedPageBreak/>
              <w:t>I ОПШТИ ПОДАЦИ О ЈАВНОЈ НАБАВЦИ</w:t>
            </w:r>
            <w:bookmarkEnd w:id="0"/>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1. Подаци о наручиоцу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5320"/>
      </w:tblGrid>
      <w:tr>
        <w:tc>
          <w:tcPr>
            <w:tcW w:w="4361" w:type="dxa"/>
          </w:tcPr>
          <w:p>
            <w:r>
              <w:t>Наручилац:</w:t>
            </w:r>
            <w:r>
              <w:rPr>
                <w:lang w:val="en-GB"/>
              </w:rPr>
              <w:t xml:space="preserve"> ……………….</w:t>
            </w:r>
            <w:r>
              <w:t>......................</w:t>
            </w:r>
          </w:p>
        </w:tc>
        <w:tc>
          <w:tcPr>
            <w:tcW w:w="5494" w:type="dxa"/>
          </w:tcPr>
          <w:p>
            <w:r>
              <w:t>Општинска управа општине Косјерић</w:t>
            </w:r>
          </w:p>
        </w:tc>
      </w:tr>
      <w:tr>
        <w:tc>
          <w:tcPr>
            <w:tcW w:w="4361" w:type="dxa"/>
          </w:tcPr>
          <w:p>
            <w:r>
              <w:t>Адреса: ......................................................</w:t>
            </w:r>
          </w:p>
        </w:tc>
        <w:tc>
          <w:tcPr>
            <w:tcW w:w="5494" w:type="dxa"/>
          </w:tcPr>
          <w:p>
            <w:r>
              <w:t>Олге Грбић број 10, 31260 Косјерић</w:t>
            </w:r>
          </w:p>
        </w:tc>
      </w:tr>
      <w:tr>
        <w:tc>
          <w:tcPr>
            <w:tcW w:w="4361" w:type="dxa"/>
          </w:tcPr>
          <w:p>
            <w:r>
              <w:t>Интернет страница: ..................................</w:t>
            </w:r>
          </w:p>
        </w:tc>
        <w:tc>
          <w:tcPr>
            <w:tcW w:w="5494" w:type="dxa"/>
          </w:tcPr>
          <w:p>
            <w:r>
              <w:t>www.kosjeric.rs</w:t>
            </w:r>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2. Врста поступка јавне набавке</w:t>
      </w:r>
    </w:p>
    <w:p>
      <w:pPr>
        <w:spacing w:after="0" w:line="240" w:lineRule="auto"/>
        <w:rPr>
          <w:rFonts w:cs="Times New Roman"/>
          <w:sz w:val="24"/>
          <w:szCs w:val="24"/>
        </w:rPr>
      </w:pPr>
      <w:r>
        <w:rPr>
          <w:rFonts w:cs="Times New Roman"/>
          <w:sz w:val="24"/>
          <w:szCs w:val="24"/>
        </w:rPr>
        <w:t xml:space="preserve">Предметна јавна набавка се спроводи у поступку јавне набавке мале вредности у складу са Законом и подзаконским актима којима се уређују јавне набавке. </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3. Предмет јавне набавке</w:t>
      </w:r>
    </w:p>
    <w:p>
      <w:pPr>
        <w:spacing w:after="0" w:line="240" w:lineRule="auto"/>
        <w:rPr>
          <w:rFonts w:cs="Times New Roman"/>
          <w:sz w:val="24"/>
          <w:szCs w:val="24"/>
        </w:rPr>
      </w:pPr>
      <w:r>
        <w:rPr>
          <w:rFonts w:cs="Times New Roman"/>
          <w:sz w:val="24"/>
          <w:szCs w:val="24"/>
        </w:rPr>
        <w:t>Предмет јавне набавке број 1.2.</w:t>
      </w:r>
      <w:r>
        <w:rPr>
          <w:rFonts w:cs="Times New Roman"/>
          <w:sz w:val="24"/>
          <w:szCs w:val="24"/>
          <w:lang w:val="sr-Cyrl-RS"/>
        </w:rPr>
        <w:t>1</w:t>
      </w:r>
      <w:r>
        <w:rPr>
          <w:rFonts w:cs="Times New Roman"/>
          <w:sz w:val="24"/>
          <w:szCs w:val="24"/>
        </w:rPr>
        <w:t xml:space="preserve"> су услуге – </w:t>
      </w:r>
      <w:r>
        <w:rPr>
          <w:rFonts w:cs="Times New Roman"/>
          <w:sz w:val="24"/>
          <w:szCs w:val="24"/>
          <w:lang w:val="sr-Cyrl-CS"/>
        </w:rPr>
        <w:t>услуге</w:t>
      </w:r>
      <w:r>
        <w:rPr>
          <w:rFonts w:cs="Times New Roman"/>
          <w:b/>
          <w:sz w:val="24"/>
          <w:szCs w:val="24"/>
          <w:lang w:val="sr-Cyrl-CS"/>
        </w:rPr>
        <w:t xml:space="preserve"> </w:t>
      </w:r>
      <w:r>
        <w:rPr>
          <w:rFonts w:cs="Times New Roman"/>
          <w:sz w:val="24"/>
          <w:szCs w:val="24"/>
        </w:rPr>
        <w:t>личних пратилаца деце</w:t>
      </w:r>
      <w:r>
        <w:rPr>
          <w:rFonts w:cs="Times New Roman"/>
          <w:b/>
          <w:sz w:val="24"/>
          <w:szCs w:val="24"/>
          <w:lang w:val="ru-RU"/>
        </w:rPr>
        <w:t xml:space="preserve"> </w:t>
      </w:r>
      <w:r>
        <w:rPr>
          <w:rFonts w:cs="Times New Roman"/>
          <w:sz w:val="24"/>
          <w:szCs w:val="24"/>
          <w:lang w:val="sr-Cyrl-RS"/>
        </w:rPr>
        <w:t>за школску 2020/2021. годину</w:t>
      </w:r>
      <w:r>
        <w:rPr>
          <w:rFonts w:cs="Times New Roman"/>
          <w:sz w:val="24"/>
          <w:szCs w:val="24"/>
        </w:rPr>
        <w:t>.</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4. Контакт (лице или служба)</w:t>
      </w:r>
    </w:p>
    <w:p>
      <w:pPr>
        <w:spacing w:after="0" w:line="240" w:lineRule="auto"/>
        <w:rPr>
          <w:rFonts w:cs="Times New Roman"/>
          <w:sz w:val="24"/>
          <w:szCs w:val="24"/>
        </w:rPr>
      </w:pPr>
      <w:r>
        <w:rPr>
          <w:rFonts w:cs="Times New Roman"/>
          <w:sz w:val="24"/>
          <w:szCs w:val="24"/>
        </w:rPr>
        <w:t>Лице за контакт: ......... Јелица Тодоровић</w:t>
      </w:r>
    </w:p>
    <w:p>
      <w:pPr>
        <w:spacing w:after="0" w:line="240" w:lineRule="auto"/>
        <w:rPr>
          <w:rFonts w:cs="Times New Roman"/>
          <w:color w:val="000000"/>
          <w:kern w:val="1"/>
          <w:sz w:val="24"/>
          <w:szCs w:val="24"/>
          <w:lang w:val="sr-Cyrl-CS" w:eastAsia="ar-SA"/>
        </w:rPr>
      </w:pPr>
      <w:r>
        <w:rPr>
          <w:rFonts w:cs="Times New Roman"/>
          <w:color w:val="000000"/>
          <w:kern w:val="1"/>
          <w:sz w:val="24"/>
          <w:szCs w:val="24"/>
          <w:lang w:val="sr-Cyrl-CS" w:eastAsia="ar-SA"/>
        </w:rPr>
        <w:t xml:space="preserve">Е - mail адреса: ............... </w:t>
      </w:r>
      <w:r>
        <w:rPr>
          <w:rStyle w:val="Hyperlink"/>
          <w:rFonts w:cs="Times New Roman"/>
          <w:kern w:val="1"/>
          <w:sz w:val="24"/>
          <w:szCs w:val="24"/>
          <w:lang w:val="en-GB" w:eastAsia="ar-SA"/>
        </w:rPr>
        <w:fldChar w:fldCharType="begin"/>
      </w:r>
      <w:r>
        <w:rPr>
          <w:rStyle w:val="Hyperlink"/>
          <w:rFonts w:cs="Times New Roman"/>
          <w:kern w:val="1"/>
          <w:sz w:val="24"/>
          <w:szCs w:val="24"/>
          <w:lang w:val="en-GB" w:eastAsia="ar-SA"/>
        </w:rPr>
        <w:instrText xml:space="preserve"> HYPERLINK "mailto:nabavke@kosjeric.rs" </w:instrText>
      </w:r>
      <w:r>
        <w:rPr>
          <w:rStyle w:val="Hyperlink"/>
          <w:rFonts w:cs="Times New Roman"/>
          <w:kern w:val="1"/>
          <w:sz w:val="24"/>
          <w:szCs w:val="24"/>
          <w:lang w:val="en-GB" w:eastAsia="ar-SA"/>
        </w:rPr>
        <w:fldChar w:fldCharType="separate"/>
      </w:r>
      <w:r>
        <w:rPr>
          <w:rStyle w:val="Hyperlink"/>
          <w:rFonts w:cs="Times New Roman"/>
          <w:kern w:val="1"/>
          <w:sz w:val="24"/>
          <w:szCs w:val="24"/>
          <w:lang w:val="en-GB" w:eastAsia="ar-SA"/>
        </w:rPr>
        <w:t>nabavke@kosjeric.rs</w:t>
      </w:r>
      <w:r>
        <w:rPr>
          <w:rStyle w:val="Hyperlink"/>
          <w:rFonts w:cs="Times New Roman"/>
          <w:kern w:val="1"/>
          <w:sz w:val="24"/>
          <w:szCs w:val="24"/>
          <w:lang w:val="en-GB" w:eastAsia="ar-SA"/>
        </w:rPr>
        <w:fldChar w:fldCharType="end"/>
      </w:r>
      <w:r>
        <w:rPr>
          <w:rFonts w:cs="Times New Roman"/>
          <w:color w:val="000000"/>
          <w:kern w:val="1"/>
          <w:sz w:val="24"/>
          <w:szCs w:val="24"/>
          <w:lang w:eastAsia="ar-SA"/>
        </w:rPr>
        <w:t xml:space="preserve"> и</w:t>
      </w:r>
      <w:r>
        <w:rPr>
          <w:rFonts w:cs="Times New Roman"/>
          <w:color w:val="000000"/>
          <w:kern w:val="1"/>
          <w:sz w:val="24"/>
          <w:szCs w:val="24"/>
          <w:lang w:val="en-GB" w:eastAsia="ar-SA"/>
        </w:rPr>
        <w:t xml:space="preserve"> </w:t>
      </w:r>
      <w:hyperlink r:id="rId8" w:history="1">
        <w:r>
          <w:rPr>
            <w:rStyle w:val="Hyperlink"/>
            <w:rFonts w:cs="Times New Roman"/>
            <w:kern w:val="1"/>
            <w:sz w:val="24"/>
            <w:szCs w:val="24"/>
            <w:lang w:val="sr-Cyrl-CS" w:eastAsia="ar-SA"/>
          </w:rPr>
          <w:t>jelica.todor@gmail.com</w:t>
        </w:r>
      </w:hyperlink>
      <w:r>
        <w:rPr>
          <w:rFonts w:cs="Times New Roman"/>
          <w:color w:val="000000"/>
          <w:kern w:val="1"/>
          <w:sz w:val="24"/>
          <w:szCs w:val="24"/>
          <w:lang w:val="sr-Cyrl-CS" w:eastAsia="ar-SA"/>
        </w:rPr>
        <w:t xml:space="preserve">  </w:t>
      </w:r>
    </w:p>
    <w:p>
      <w:pPr>
        <w:spacing w:after="0" w:line="240" w:lineRule="auto"/>
        <w:rPr>
          <w:rFonts w:cs="Times New Roman"/>
          <w:sz w:val="24"/>
          <w:szCs w:val="24"/>
        </w:rPr>
      </w:pPr>
      <w:r>
        <w:rPr>
          <w:rFonts w:cs="Times New Roman"/>
          <w:color w:val="000000"/>
          <w:kern w:val="1"/>
          <w:sz w:val="24"/>
          <w:szCs w:val="24"/>
          <w:lang w:val="sr-Cyrl-CS" w:eastAsia="ar-SA"/>
        </w:rPr>
        <w:t>Факс: ................................ 031/781-441</w:t>
      </w: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1" w:name="_Toc467835871"/>
            <w:r>
              <w:rPr>
                <w:rFonts w:cs="Times New Roman"/>
                <w:szCs w:val="24"/>
              </w:rPr>
              <w:t>II ПОДАЦИ О ПРЕДМЕТУ ЈАВНЕ НАБАВКЕ</w:t>
            </w:r>
            <w:bookmarkEnd w:id="1"/>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1. Предмет јавне набавке</w:t>
      </w:r>
    </w:p>
    <w:p>
      <w:pPr>
        <w:spacing w:after="0" w:line="240" w:lineRule="auto"/>
        <w:rPr>
          <w:rFonts w:cs="Times New Roman"/>
          <w:sz w:val="24"/>
          <w:szCs w:val="24"/>
        </w:rPr>
      </w:pPr>
      <w:r>
        <w:rPr>
          <w:rFonts w:cs="Times New Roman"/>
          <w:sz w:val="24"/>
          <w:szCs w:val="24"/>
        </w:rPr>
        <w:t>Предмет јавне набавке бр. 1.2.</w:t>
      </w:r>
      <w:r>
        <w:rPr>
          <w:rFonts w:cs="Times New Roman"/>
          <w:sz w:val="24"/>
          <w:szCs w:val="24"/>
          <w:lang w:val="sr-Cyrl-RS"/>
        </w:rPr>
        <w:t>1</w:t>
      </w:r>
      <w:r>
        <w:rPr>
          <w:rFonts w:cs="Times New Roman"/>
          <w:sz w:val="24"/>
          <w:szCs w:val="24"/>
        </w:rPr>
        <w:t xml:space="preserve"> </w:t>
      </w:r>
      <w:proofErr w:type="gramStart"/>
      <w:r>
        <w:rPr>
          <w:rFonts w:cs="Times New Roman"/>
          <w:sz w:val="24"/>
          <w:szCs w:val="24"/>
        </w:rPr>
        <w:t>су</w:t>
      </w:r>
      <w:proofErr w:type="gramEnd"/>
      <w:r>
        <w:rPr>
          <w:rFonts w:cs="Times New Roman"/>
          <w:sz w:val="24"/>
          <w:szCs w:val="24"/>
        </w:rPr>
        <w:t xml:space="preserve"> услуге – </w:t>
      </w:r>
      <w:r>
        <w:rPr>
          <w:rFonts w:cs="Times New Roman"/>
          <w:sz w:val="24"/>
          <w:szCs w:val="24"/>
          <w:lang w:val="sr-Cyrl-CS"/>
        </w:rPr>
        <w:t>услуге</w:t>
      </w:r>
      <w:r>
        <w:rPr>
          <w:rFonts w:cs="Times New Roman"/>
          <w:b/>
          <w:sz w:val="24"/>
          <w:szCs w:val="24"/>
          <w:lang w:val="sr-Cyrl-CS"/>
        </w:rPr>
        <w:t xml:space="preserve"> </w:t>
      </w:r>
      <w:r>
        <w:rPr>
          <w:rFonts w:cs="Times New Roman"/>
          <w:sz w:val="24"/>
          <w:szCs w:val="24"/>
        </w:rPr>
        <w:t>личних пратилаца деце</w:t>
      </w:r>
      <w:r>
        <w:rPr>
          <w:rFonts w:cs="Times New Roman"/>
          <w:b/>
          <w:sz w:val="24"/>
          <w:szCs w:val="24"/>
          <w:lang w:val="ru-RU"/>
        </w:rPr>
        <w:t xml:space="preserve"> </w:t>
      </w:r>
      <w:r>
        <w:rPr>
          <w:rFonts w:cs="Times New Roman"/>
          <w:sz w:val="24"/>
          <w:szCs w:val="24"/>
          <w:lang w:val="sr-Cyrl-RS"/>
        </w:rPr>
        <w:t>за школску 2020/2021. годину</w:t>
      </w:r>
      <w:r>
        <w:rPr>
          <w:rFonts w:cs="Times New Roman"/>
          <w:sz w:val="24"/>
          <w:szCs w:val="24"/>
          <w:lang w:val="ru-RU"/>
        </w:rPr>
        <w:t xml:space="preserve"> </w:t>
      </w:r>
      <w:r>
        <w:rPr>
          <w:rFonts w:cs="Times New Roman"/>
          <w:sz w:val="24"/>
          <w:szCs w:val="24"/>
        </w:rPr>
        <w:t>- 85312100 – дневне услуге у заједници.</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2. Партије</w:t>
      </w:r>
    </w:p>
    <w:p>
      <w:pPr>
        <w:spacing w:after="0" w:line="240" w:lineRule="auto"/>
        <w:rPr>
          <w:rFonts w:cs="Times New Roman"/>
          <w:sz w:val="24"/>
          <w:szCs w:val="24"/>
          <w:lang w:val="sr-Cyrl-RS"/>
        </w:rPr>
      </w:pPr>
      <w:r>
        <w:rPr>
          <w:rFonts w:cs="Times New Roman"/>
          <w:sz w:val="24"/>
          <w:szCs w:val="24"/>
        </w:rPr>
        <w:t xml:space="preserve">Набавка </w:t>
      </w:r>
      <w:r>
        <w:rPr>
          <w:rFonts w:cs="Times New Roman"/>
          <w:sz w:val="24"/>
          <w:szCs w:val="24"/>
          <w:lang w:val="sr-Cyrl-RS"/>
        </w:rPr>
        <w:t>није</w:t>
      </w:r>
      <w:r>
        <w:rPr>
          <w:rFonts w:cs="Times New Roman"/>
          <w:sz w:val="24"/>
          <w:szCs w:val="24"/>
        </w:rPr>
        <w:t xml:space="preserve"> обликована по партијама</w:t>
      </w:r>
      <w:r>
        <w:rPr>
          <w:rFonts w:cs="Times New Roman"/>
          <w:sz w:val="24"/>
          <w:szCs w:val="24"/>
          <w:lang w:val="sr-Cyrl-RS"/>
        </w:rPr>
        <w:t>.</w:t>
      </w: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2" w:name="_Toc467835872"/>
            <w:r>
              <w:rPr>
                <w:rFonts w:cs="Times New Roman"/>
                <w:szCs w:val="24"/>
              </w:rPr>
              <w:lastRenderedPageBreak/>
              <w:t>III   ТЕХНИЧКЕ КАРАКТЕРИСТИКЕ</w:t>
            </w:r>
            <w:bookmarkEnd w:id="2"/>
          </w:p>
        </w:tc>
      </w:tr>
    </w:tbl>
    <w:p>
      <w:pPr>
        <w:spacing w:after="0" w:line="240" w:lineRule="auto"/>
        <w:rPr>
          <w:rFonts w:cs="Times New Roman"/>
          <w:sz w:val="24"/>
          <w:szCs w:val="24"/>
        </w:rPr>
      </w:pPr>
    </w:p>
    <w:p>
      <w:pPr>
        <w:spacing w:after="0" w:line="240" w:lineRule="auto"/>
        <w:rPr>
          <w:rFonts w:cs="Times New Roman"/>
          <w:b/>
          <w:sz w:val="24"/>
          <w:szCs w:val="24"/>
          <w:u w:val="single"/>
        </w:rPr>
      </w:pPr>
      <w:r>
        <w:rPr>
          <w:rFonts w:cs="Times New Roman"/>
          <w:b/>
          <w:sz w:val="24"/>
          <w:szCs w:val="24"/>
          <w:u w:val="single"/>
        </w:rPr>
        <w:t>Набавка услуга личних пратилаца деце</w:t>
      </w:r>
    </w:p>
    <w:p>
      <w:pPr>
        <w:spacing w:after="0" w:line="240" w:lineRule="auto"/>
        <w:rPr>
          <w:rFonts w:cs="Times New Roman"/>
          <w:sz w:val="24"/>
          <w:szCs w:val="24"/>
        </w:rPr>
      </w:pPr>
    </w:p>
    <w:p>
      <w:pPr>
        <w:pStyle w:val="Default"/>
        <w:jc w:val="both"/>
        <w:rPr>
          <w:rFonts w:ascii="Times New Roman" w:hAnsi="Times New Roman" w:cs="Times New Roman"/>
          <w:lang w:val="sr-Cyrl-RS"/>
        </w:rPr>
      </w:pPr>
      <w:r>
        <w:rPr>
          <w:rFonts w:ascii="Times New Roman" w:hAnsi="Times New Roman" w:cs="Times New Roman"/>
        </w:rPr>
        <w:t xml:space="preserve">Предметном услугом су обухваћене услуге личног пратиоца детета, у складу са Посебним минималним структуралним стандардима за ангажовање личног пратиоаца, предвиђеним Правилником о ближим условима и стандардима за пружање услуга социјалне заштите, за потребе </w:t>
      </w:r>
      <w:r>
        <w:rPr>
          <w:rFonts w:ascii="Times New Roman" w:hAnsi="Times New Roman" w:cs="Times New Roman"/>
          <w:color w:val="FF0000"/>
          <w:lang w:val="sr-Cyrl-RS"/>
        </w:rPr>
        <w:t>5</w:t>
      </w:r>
      <w:r>
        <w:rPr>
          <w:rFonts w:ascii="Times New Roman" w:hAnsi="Times New Roman" w:cs="Times New Roman"/>
        </w:rPr>
        <w:t xml:space="preserve"> корисника школског узраста</w:t>
      </w:r>
      <w:r>
        <w:rPr>
          <w:rFonts w:ascii="Times New Roman" w:hAnsi="Times New Roman" w:cs="Times New Roman"/>
          <w:lang w:val="sr-Cyrl-RS"/>
        </w:rPr>
        <w:t xml:space="preserve"> (1 ученик основне у Косјерићу, 1 ученик основне школе у Варди и 3 ученика средње школе у Косјерићу).</w:t>
      </w:r>
    </w:p>
    <w:p>
      <w:pPr>
        <w:pStyle w:val="Default"/>
        <w:jc w:val="both"/>
        <w:rPr>
          <w:rFonts w:ascii="Times New Roman" w:hAnsi="Times New Roman" w:cs="Times New Roman"/>
        </w:rPr>
      </w:pPr>
      <w:r>
        <w:rPr>
          <w:rFonts w:ascii="Times New Roman" w:hAnsi="Times New Roman" w:cs="Times New Roman"/>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васпитно-образовну установу, односно школу, до краја редовног школовања, укључујући завршетак средње школе. </w:t>
      </w:r>
    </w:p>
    <w:p>
      <w:pPr>
        <w:pStyle w:val="Default"/>
        <w:jc w:val="both"/>
        <w:rPr>
          <w:rFonts w:ascii="Times New Roman" w:hAnsi="Times New Roman" w:cs="Times New Roman"/>
        </w:rPr>
      </w:pPr>
      <w:r>
        <w:rPr>
          <w:rFonts w:ascii="Times New Roman" w:hAnsi="Times New Roman" w:cs="Times New Roman"/>
        </w:rPr>
        <w:t xml:space="preserve">Сврха ангажовања личног пратиоца је пружање детету одговарајуће индивидуалне практичне подршке ради укључивања у редовно школовање и активности у заједници, ради успостављања што већег нивоа самосталности. </w:t>
      </w:r>
    </w:p>
    <w:p>
      <w:pPr>
        <w:pStyle w:val="Default"/>
        <w:jc w:val="both"/>
        <w:rPr>
          <w:rFonts w:ascii="Times New Roman" w:hAnsi="Times New Roman" w:cs="Times New Roman"/>
        </w:rPr>
      </w:pPr>
      <w:r>
        <w:rPr>
          <w:rFonts w:ascii="Times New Roman" w:hAnsi="Times New Roman" w:cs="Times New Roman"/>
        </w:rPr>
        <w:t xml:space="preserve">Предуслов за пружање услуге личног пратиоца детета је завршена обука по програму за пружање услуга личног пратиоца детета акредитованом код Репубичког завода за социјалну заштиту. </w:t>
      </w:r>
    </w:p>
    <w:p>
      <w:pPr>
        <w:pStyle w:val="Default"/>
        <w:jc w:val="both"/>
        <w:rPr>
          <w:rFonts w:ascii="Times New Roman" w:hAnsi="Times New Roman" w:cs="Times New Roman"/>
        </w:rPr>
      </w:pPr>
      <w:r>
        <w:rPr>
          <w:rFonts w:ascii="Times New Roman" w:hAnsi="Times New Roman" w:cs="Times New Roman"/>
        </w:rPr>
        <w:t xml:space="preserve">Сви пратиоци морају проћи санитарне и мединцинске прегледе. </w:t>
      </w:r>
    </w:p>
    <w:p>
      <w:pPr>
        <w:pStyle w:val="Default"/>
        <w:jc w:val="both"/>
        <w:rPr>
          <w:rFonts w:ascii="Times New Roman" w:hAnsi="Times New Roman" w:cs="Times New Roman"/>
        </w:rPr>
      </w:pPr>
      <w:r>
        <w:rPr>
          <w:rFonts w:ascii="Times New Roman" w:hAnsi="Times New Roman" w:cs="Times New Roman"/>
        </w:rPr>
        <w:t xml:space="preserve">Активности личног пратиоца детета, сходно Правилнику о ближим условима и стандардима за пружање услуга социјалне заштите, планирају се и реализују у складу са индивидуалним потребама детета (у даљем тексту: корисник) у области кретања, одржавања личне хигијене, храњења, облачења и комуникације са другима, што укључује: </w:t>
      </w:r>
    </w:p>
    <w:p>
      <w:pPr>
        <w:pStyle w:val="Default"/>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помоћ</w:t>
      </w:r>
      <w:proofErr w:type="gramEnd"/>
      <w:r>
        <w:rPr>
          <w:rFonts w:ascii="Times New Roman" w:hAnsi="Times New Roman" w:cs="Times New Roman"/>
        </w:rPr>
        <w:t xml:space="preserve">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припрему књига и опреме за вртић односно школу; </w:t>
      </w:r>
    </w:p>
    <w:p>
      <w:pPr>
        <w:pStyle w:val="Default"/>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помоћ</w:t>
      </w:r>
      <w:proofErr w:type="gramEnd"/>
      <w:r>
        <w:rPr>
          <w:rFonts w:ascii="Times New Roman" w:hAnsi="Times New Roman" w:cs="Times New Roman"/>
        </w:rPr>
        <w:t xml:space="preserve"> у заједници, што укључује: </w:t>
      </w:r>
    </w:p>
    <w:p>
      <w:pPr>
        <w:pStyle w:val="Default"/>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помоћ</w:t>
      </w:r>
      <w:proofErr w:type="gramEnd"/>
      <w:r>
        <w:rPr>
          <w:rFonts w:ascii="Times New Roman" w:hAnsi="Times New Roman" w:cs="Times New Roman"/>
        </w:rPr>
        <w:t xml:space="preserve"> у коришћењу градског превоза (улазак и излазак из средстава превоза, куповина карте и сл.), </w:t>
      </w:r>
    </w:p>
    <w:p>
      <w:pPr>
        <w:pStyle w:val="Default"/>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помоћ</w:t>
      </w:r>
      <w:proofErr w:type="gramEnd"/>
      <w:r>
        <w:rPr>
          <w:rFonts w:ascii="Times New Roman" w:hAnsi="Times New Roman" w:cs="Times New Roman"/>
        </w:rPr>
        <w:t xml:space="preserve"> у кретању (оријентација у простору уколико је дете са оштећењем вида, гурање колица или коришћење других помагала и сл.), </w:t>
      </w:r>
    </w:p>
    <w:p>
      <w:pPr>
        <w:pStyle w:val="Default"/>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одлазак</w:t>
      </w:r>
      <w:proofErr w:type="gramEnd"/>
      <w:r>
        <w:rPr>
          <w:rFonts w:ascii="Times New Roman" w:hAnsi="Times New Roman" w:cs="Times New Roman"/>
        </w:rPr>
        <w:t xml:space="preserve"> на игралишта односно места за провођење слободног времена (подршка у игри, подршка и посредовање у комуникацији и сл.), укључујући културне или спортске активности и друге сервисе подршке. </w:t>
      </w:r>
    </w:p>
    <w:p>
      <w:pPr>
        <w:pStyle w:val="Default"/>
        <w:jc w:val="both"/>
        <w:rPr>
          <w:rFonts w:ascii="Times New Roman" w:hAnsi="Times New Roman" w:cs="Times New Roman"/>
        </w:rPr>
      </w:pPr>
      <w:r>
        <w:rPr>
          <w:rFonts w:ascii="Times New Roman" w:hAnsi="Times New Roman" w:cs="Times New Roman"/>
        </w:rPr>
        <w:t xml:space="preserve">Извршилац је дужан да се приликом реализације уговорених услуга, придржава општих одредаба позитивних прописа који регулишу услуге социјалне заштите, односно услугу лични пратилац детета: </w:t>
      </w:r>
    </w:p>
    <w:p>
      <w:pPr>
        <w:pStyle w:val="Default"/>
        <w:spacing w:after="47"/>
        <w:jc w:val="both"/>
        <w:rPr>
          <w:rFonts w:ascii="Times New Roman" w:hAnsi="Times New Roman" w:cs="Times New Roman"/>
        </w:rPr>
      </w:pPr>
      <w:r>
        <w:rPr>
          <w:rFonts w:ascii="Times New Roman" w:hAnsi="Times New Roman" w:cs="Times New Roman"/>
        </w:rPr>
        <w:t xml:space="preserve"> Закона о социјалној заштити </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бр</w:t>
      </w:r>
      <w:r>
        <w:rPr>
          <w:rFonts w:ascii="Times New Roman" w:hAnsi="Times New Roman" w:cs="Times New Roman"/>
          <w:color w:val="auto"/>
          <w:lang w:val="sr-Cyrl-RS"/>
        </w:rPr>
        <w:t>ој</w:t>
      </w:r>
      <w:r>
        <w:rPr>
          <w:rFonts w:ascii="Times New Roman" w:hAnsi="Times New Roman" w:cs="Times New Roman"/>
          <w:color w:val="auto"/>
        </w:rPr>
        <w:t xml:space="preserve"> </w:t>
      </w:r>
      <w:r>
        <w:rPr>
          <w:rFonts w:ascii="Times New Roman" w:hAnsi="Times New Roman" w:cs="Times New Roman"/>
        </w:rPr>
        <w:t xml:space="preserve">24/11) и </w:t>
      </w:r>
    </w:p>
    <w:p>
      <w:pPr>
        <w:pStyle w:val="Default"/>
        <w:spacing w:after="47"/>
        <w:jc w:val="both"/>
        <w:rPr>
          <w:rFonts w:ascii="Times New Roman" w:hAnsi="Times New Roman" w:cs="Times New Roman"/>
        </w:rPr>
      </w:pPr>
      <w:r>
        <w:rPr>
          <w:rFonts w:ascii="Times New Roman" w:hAnsi="Times New Roman" w:cs="Times New Roman"/>
        </w:rPr>
        <w:t xml:space="preserve"> Правилника о ближим условима и стандардима за пружање услуга социјалне заштите </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бр</w:t>
      </w:r>
      <w:r>
        <w:rPr>
          <w:rFonts w:ascii="Times New Roman" w:hAnsi="Times New Roman" w:cs="Times New Roman"/>
          <w:color w:val="auto"/>
          <w:lang w:val="sr-Cyrl-RS"/>
        </w:rPr>
        <w:t>ој</w:t>
      </w:r>
      <w:r>
        <w:rPr>
          <w:rFonts w:ascii="Times New Roman" w:hAnsi="Times New Roman" w:cs="Times New Roman"/>
        </w:rPr>
        <w:t xml:space="preserve"> 42/13).</w:t>
      </w:r>
    </w:p>
    <w:p>
      <w:pPr>
        <w:rPr>
          <w:rFonts w:cs="Times New Roman"/>
          <w:sz w:val="24"/>
          <w:szCs w:val="24"/>
        </w:rPr>
      </w:pPr>
      <w:r>
        <w:rPr>
          <w:rFonts w:cs="Times New Roman"/>
          <w:sz w:val="24"/>
          <w:szCs w:val="24"/>
        </w:rPr>
        <w:t>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3" w:name="_Toc467835873"/>
            <w:r>
              <w:rPr>
                <w:rFonts w:cs="Times New Roman"/>
                <w:szCs w:val="24"/>
              </w:rPr>
              <w:lastRenderedPageBreak/>
              <w:t>IV УСЛОВИ ЗА УЧЕШЋЕ У ПОСТУПКУ ЈАВНЕ НАБАВКЕ ИЗ ЧЛАНА 75. И 76. ЗАКОНА И УПУТСТВО КАКО СЕ ДОКАЗУЈЕ ИСПУЊЕНОСТ ТИХ УСЛОВА</w:t>
            </w:r>
            <w:bookmarkEnd w:id="3"/>
          </w:p>
        </w:tc>
      </w:tr>
    </w:tbl>
    <w:p>
      <w:pPr>
        <w:spacing w:after="0" w:line="240" w:lineRule="auto"/>
        <w:rPr>
          <w:rFonts w:cs="Times New Roman"/>
          <w:sz w:val="24"/>
          <w:szCs w:val="24"/>
        </w:rPr>
      </w:pPr>
    </w:p>
    <w:p>
      <w:pPr>
        <w:pStyle w:val="ListParagraph"/>
        <w:numPr>
          <w:ilvl w:val="0"/>
          <w:numId w:val="2"/>
        </w:numPr>
        <w:spacing w:after="0" w:line="240" w:lineRule="auto"/>
        <w:rPr>
          <w:rFonts w:cs="Times New Roman"/>
          <w:b/>
          <w:sz w:val="24"/>
          <w:szCs w:val="24"/>
        </w:rPr>
      </w:pPr>
      <w:r>
        <w:rPr>
          <w:rFonts w:cs="Times New Roman"/>
          <w:b/>
          <w:sz w:val="24"/>
          <w:szCs w:val="24"/>
          <w:lang w:val="sr-Cyrl-RS"/>
        </w:rPr>
        <w:t xml:space="preserve">Обавезни услови </w:t>
      </w:r>
      <w:r>
        <w:rPr>
          <w:rFonts w:cs="Times New Roman"/>
          <w:b/>
          <w:sz w:val="24"/>
          <w:szCs w:val="24"/>
        </w:rPr>
        <w:t>(члан 76. Закона)</w:t>
      </w:r>
    </w:p>
    <w:p>
      <w:pPr>
        <w:pStyle w:val="ListParagraph"/>
        <w:spacing w:after="0" w:line="240" w:lineRule="auto"/>
        <w:ind w:left="1080"/>
        <w:rPr>
          <w:rFonts w:cs="Times New Roman"/>
          <w:b/>
          <w:sz w:val="24"/>
          <w:szCs w:val="24"/>
          <w:lang w:val="sr-Cyrl-RS"/>
        </w:rPr>
      </w:pPr>
    </w:p>
    <w:p>
      <w:pPr>
        <w:pStyle w:val="ListParagraph"/>
        <w:numPr>
          <w:ilvl w:val="0"/>
          <w:numId w:val="2"/>
        </w:numPr>
        <w:spacing w:after="0" w:line="240" w:lineRule="auto"/>
        <w:ind w:left="0"/>
        <w:rPr>
          <w:rFonts w:cs="Times New Roman"/>
          <w:sz w:val="24"/>
          <w:szCs w:val="24"/>
        </w:rPr>
      </w:pPr>
      <w:r>
        <w:rPr>
          <w:rFonts w:cs="Times New Roman"/>
          <w:sz w:val="24"/>
          <w:szCs w:val="24"/>
        </w:rPr>
        <w:t xml:space="preserve">Право на учешће у поступку предметне јавне набавке има понуђач који испуњава </w:t>
      </w:r>
      <w:r>
        <w:rPr>
          <w:rFonts w:cs="Times New Roman"/>
          <w:b/>
          <w:sz w:val="24"/>
          <w:szCs w:val="24"/>
        </w:rPr>
        <w:t>обавезне услове</w:t>
      </w:r>
      <w:r>
        <w:rPr>
          <w:rFonts w:cs="Times New Roman"/>
          <w:sz w:val="24"/>
          <w:szCs w:val="24"/>
        </w:rPr>
        <w:t xml:space="preserve"> за учешће у поступку јавне набавке дефинисане члан 75. Закона, и то:</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је регистрован код надлежног органа, односно уписан у одговарајући регистар (члан 75. став 1. тачка 1) Закона);</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pPr>
        <w:pStyle w:val="ListParagraph"/>
        <w:numPr>
          <w:ilvl w:val="0"/>
          <w:numId w:val="3"/>
        </w:numPr>
        <w:spacing w:after="0" w:line="240" w:lineRule="auto"/>
        <w:ind w:left="0" w:hanging="357"/>
        <w:rPr>
          <w:rFonts w:cs="Times New Roman"/>
          <w:sz w:val="24"/>
          <w:szCs w:val="24"/>
        </w:rPr>
      </w:pPr>
      <w:r>
        <w:rPr>
          <w:rFonts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p>
      <w:pPr>
        <w:pStyle w:val="ListParagraph"/>
        <w:numPr>
          <w:ilvl w:val="0"/>
          <w:numId w:val="3"/>
        </w:numPr>
        <w:spacing w:line="240" w:lineRule="auto"/>
        <w:ind w:left="0" w:hanging="357"/>
        <w:rPr>
          <w:rFonts w:cs="Times New Roman"/>
          <w:sz w:val="24"/>
          <w:szCs w:val="24"/>
        </w:rPr>
      </w:pPr>
      <w:r>
        <w:rPr>
          <w:rFonts w:cs="Times New Roman"/>
          <w:sz w:val="24"/>
          <w:szCs w:val="24"/>
        </w:rPr>
        <w:t>Да поседује дозволу надлежног органа за обављање делатности која је предмет јавне набавке, ако је таква дозвола предвиђена посебним прописом. (чл</w:t>
      </w:r>
      <w:r>
        <w:rPr>
          <w:rFonts w:cs="Times New Roman"/>
          <w:sz w:val="24"/>
          <w:szCs w:val="24"/>
          <w:lang w:val="sr-Cyrl-RS"/>
        </w:rPr>
        <w:t>ан</w:t>
      </w:r>
      <w:r>
        <w:rPr>
          <w:rFonts w:cs="Times New Roman"/>
          <w:sz w:val="24"/>
          <w:szCs w:val="24"/>
        </w:rPr>
        <w:t xml:space="preserve"> 75. ст</w:t>
      </w:r>
      <w:r>
        <w:rPr>
          <w:rFonts w:cs="Times New Roman"/>
          <w:sz w:val="24"/>
          <w:szCs w:val="24"/>
          <w:lang w:val="sr-Cyrl-RS"/>
        </w:rPr>
        <w:t>ав</w:t>
      </w:r>
      <w:r>
        <w:rPr>
          <w:rFonts w:cs="Times New Roman"/>
          <w:sz w:val="24"/>
          <w:szCs w:val="24"/>
        </w:rPr>
        <w:t xml:space="preserve"> 1.</w:t>
      </w:r>
      <w:r>
        <w:rPr>
          <w:rFonts w:cs="Times New Roman"/>
          <w:sz w:val="24"/>
          <w:szCs w:val="24"/>
          <w:lang w:val="sr-Cyrl-RS"/>
        </w:rPr>
        <w:t xml:space="preserve"> </w:t>
      </w:r>
      <w:r>
        <w:rPr>
          <w:rFonts w:cs="Times New Roman"/>
          <w:sz w:val="24"/>
          <w:szCs w:val="24"/>
        </w:rPr>
        <w:t>тач</w:t>
      </w:r>
      <w:r>
        <w:rPr>
          <w:rFonts w:cs="Times New Roman"/>
          <w:sz w:val="24"/>
          <w:szCs w:val="24"/>
          <w:lang w:val="sr-Cyrl-RS"/>
        </w:rPr>
        <w:t>ка</w:t>
      </w:r>
      <w:r>
        <w:rPr>
          <w:rFonts w:cs="Times New Roman"/>
          <w:sz w:val="24"/>
          <w:szCs w:val="24"/>
        </w:rPr>
        <w:t xml:space="preserve"> 5) Закона).</w:t>
      </w:r>
    </w:p>
    <w:p>
      <w:pPr>
        <w:pStyle w:val="ListParagraph"/>
        <w:spacing w:line="240" w:lineRule="auto"/>
        <w:ind w:left="0"/>
        <w:rPr>
          <w:rFonts w:cs="Times New Roman"/>
          <w:sz w:val="24"/>
          <w:szCs w:val="24"/>
        </w:rPr>
      </w:pPr>
      <w:r>
        <w:rPr>
          <w:rFonts w:cs="Times New Roman"/>
          <w:sz w:val="24"/>
          <w:szCs w:val="24"/>
          <w:u w:val="single"/>
        </w:rPr>
        <w:t>Доказ:</w:t>
      </w:r>
      <w:r>
        <w:rPr>
          <w:rFonts w:cs="Times New Roman"/>
          <w:sz w:val="24"/>
          <w:szCs w:val="24"/>
        </w:rPr>
        <w:t xml:space="preserve"> Лиценца </w:t>
      </w:r>
      <w:r>
        <w:rPr>
          <w:rFonts w:cs="Times New Roman"/>
          <w:sz w:val="24"/>
          <w:szCs w:val="24"/>
          <w:lang w:val="sr-Cyrl-RS"/>
        </w:rPr>
        <w:t>или потврда да је понуђач у поступку лиценцирања</w:t>
      </w:r>
      <w:r>
        <w:rPr>
          <w:rFonts w:cs="Times New Roman"/>
          <w:sz w:val="24"/>
          <w:szCs w:val="24"/>
        </w:rPr>
        <w:t xml:space="preserve"> за пружање услуг</w:t>
      </w:r>
      <w:r>
        <w:rPr>
          <w:rFonts w:cs="Times New Roman"/>
          <w:sz w:val="24"/>
          <w:szCs w:val="24"/>
          <w:lang w:val="sr-Cyrl-RS"/>
        </w:rPr>
        <w:t>а</w:t>
      </w:r>
      <w:r>
        <w:rPr>
          <w:rFonts w:cs="Times New Roman"/>
          <w:sz w:val="24"/>
          <w:szCs w:val="24"/>
        </w:rPr>
        <w:t xml:space="preserve"> – </w:t>
      </w:r>
      <w:r>
        <w:rPr>
          <w:rFonts w:cs="Times New Roman"/>
          <w:sz w:val="24"/>
          <w:szCs w:val="24"/>
          <w:lang w:val="ru-RU"/>
        </w:rPr>
        <w:t xml:space="preserve"> Лични пратилац детета, </w:t>
      </w:r>
      <w:r>
        <w:rPr>
          <w:rFonts w:cs="Times New Roman"/>
          <w:sz w:val="24"/>
          <w:szCs w:val="24"/>
        </w:rPr>
        <w:t>коју издаје Mинистарство за рад, запошљавање, борачка и социјална питања, а у складу са чланом 178. Закона о социјалној заштити (</w:t>
      </w:r>
      <w:r>
        <w:rPr>
          <w:rFonts w:cs="Times New Roman"/>
          <w:sz w:val="24"/>
          <w:szCs w:val="24"/>
          <w:lang w:val="sr-Cyrl-RS"/>
        </w:rPr>
        <w:t>„</w:t>
      </w:r>
      <w:r>
        <w:rPr>
          <w:rFonts w:cs="Times New Roman"/>
          <w:sz w:val="24"/>
          <w:szCs w:val="24"/>
        </w:rPr>
        <w:t>Службени гласник РС“</w:t>
      </w:r>
      <w:r>
        <w:rPr>
          <w:rFonts w:cs="Times New Roman"/>
          <w:sz w:val="24"/>
          <w:szCs w:val="24"/>
          <w:lang w:val="sr-Cyrl-RS"/>
        </w:rPr>
        <w:t>,</w:t>
      </w:r>
      <w:r>
        <w:rPr>
          <w:rFonts w:cs="Times New Roman"/>
          <w:sz w:val="24"/>
          <w:szCs w:val="24"/>
        </w:rPr>
        <w:t xml:space="preserve"> бр</w:t>
      </w:r>
      <w:r>
        <w:rPr>
          <w:rFonts w:cs="Times New Roman"/>
          <w:sz w:val="24"/>
          <w:szCs w:val="24"/>
          <w:lang w:val="sr-Cyrl-RS"/>
        </w:rPr>
        <w:t>ој</w:t>
      </w:r>
      <w:r>
        <w:rPr>
          <w:rFonts w:cs="Times New Roman"/>
          <w:sz w:val="24"/>
          <w:szCs w:val="24"/>
        </w:rPr>
        <w:t xml:space="preserve"> 24/11).</w:t>
      </w:r>
    </w:p>
    <w:p>
      <w:pPr>
        <w:pStyle w:val="ListParagraph"/>
        <w:numPr>
          <w:ilvl w:val="0"/>
          <w:numId w:val="3"/>
        </w:numPr>
        <w:spacing w:after="0" w:line="240" w:lineRule="auto"/>
        <w:ind w:left="0" w:hanging="357"/>
        <w:rPr>
          <w:rFonts w:cs="Times New Roman"/>
          <w:sz w:val="24"/>
          <w:szCs w:val="24"/>
        </w:rPr>
      </w:pPr>
      <w:r>
        <w:rPr>
          <w:rFonts w:cs="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 (члан 75. став 2. Закона).</w:t>
      </w:r>
    </w:p>
    <w:p>
      <w:pPr>
        <w:pStyle w:val="ListParagraph"/>
        <w:spacing w:after="0" w:line="240" w:lineRule="auto"/>
        <w:ind w:left="0"/>
        <w:rPr>
          <w:rFonts w:cs="Times New Roman"/>
          <w:sz w:val="24"/>
          <w:szCs w:val="24"/>
        </w:rPr>
      </w:pPr>
    </w:p>
    <w:p>
      <w:pPr>
        <w:pStyle w:val="ListParagraph"/>
        <w:numPr>
          <w:ilvl w:val="0"/>
          <w:numId w:val="2"/>
        </w:numPr>
        <w:spacing w:after="0" w:line="240" w:lineRule="auto"/>
        <w:rPr>
          <w:rFonts w:cs="Times New Roman"/>
          <w:b/>
          <w:sz w:val="24"/>
          <w:szCs w:val="24"/>
        </w:rPr>
      </w:pPr>
      <w:r>
        <w:rPr>
          <w:rFonts w:cs="Times New Roman"/>
          <w:b/>
          <w:sz w:val="24"/>
          <w:szCs w:val="24"/>
        </w:rPr>
        <w:t>Додатни услови (члан 76. Закона)</w:t>
      </w:r>
    </w:p>
    <w:p>
      <w:pPr>
        <w:pStyle w:val="ListParagraph"/>
        <w:spacing w:after="0" w:line="240" w:lineRule="auto"/>
        <w:ind w:left="1080"/>
        <w:rPr>
          <w:rFonts w:cs="Times New Roman"/>
          <w:b/>
          <w:sz w:val="24"/>
          <w:szCs w:val="24"/>
        </w:rPr>
      </w:pPr>
    </w:p>
    <w:p>
      <w:pPr>
        <w:spacing w:after="0" w:line="240" w:lineRule="auto"/>
        <w:rPr>
          <w:rFonts w:cs="Times New Roman"/>
          <w:sz w:val="24"/>
          <w:szCs w:val="24"/>
        </w:rPr>
      </w:pPr>
      <w:r>
        <w:rPr>
          <w:rFonts w:cs="Times New Roman"/>
          <w:sz w:val="24"/>
          <w:szCs w:val="24"/>
        </w:rPr>
        <w:t>Понуђач који учествује у поступку предметне јавне набавке, мора испунити додатне услове за учешће у поступку јавне набавке, дефинисане члан</w:t>
      </w:r>
      <w:r>
        <w:rPr>
          <w:rFonts w:cs="Times New Roman"/>
          <w:sz w:val="24"/>
          <w:szCs w:val="24"/>
          <w:lang w:val="sr-Cyrl-RS"/>
        </w:rPr>
        <w:t>ом</w:t>
      </w:r>
      <w:r>
        <w:rPr>
          <w:rFonts w:cs="Times New Roman"/>
          <w:sz w:val="24"/>
          <w:szCs w:val="24"/>
        </w:rPr>
        <w:t xml:space="preserve"> 76. Закона, и то: </w:t>
      </w:r>
    </w:p>
    <w:p>
      <w:pPr>
        <w:spacing w:after="0" w:line="240" w:lineRule="auto"/>
        <w:rPr>
          <w:rFonts w:cs="Times New Roman"/>
          <w:b/>
          <w:sz w:val="24"/>
          <w:szCs w:val="24"/>
          <w:lang w:val="sr-Cyrl-RS"/>
        </w:rPr>
      </w:pPr>
      <w:r>
        <w:rPr>
          <w:rFonts w:cs="Times New Roman"/>
          <w:sz w:val="24"/>
          <w:szCs w:val="24"/>
          <w:lang w:val="sr-Cyrl-RS"/>
        </w:rPr>
        <w:t xml:space="preserve">   </w:t>
      </w:r>
      <w:r>
        <w:rPr>
          <w:rFonts w:cs="Times New Roman"/>
          <w:sz w:val="24"/>
          <w:szCs w:val="24"/>
        </w:rPr>
        <w:t xml:space="preserve">1) </w:t>
      </w:r>
      <w:proofErr w:type="gramStart"/>
      <w:r>
        <w:rPr>
          <w:rFonts w:cs="Times New Roman"/>
          <w:b/>
          <w:sz w:val="24"/>
          <w:szCs w:val="24"/>
          <w:lang w:val="sr-Cyrl-RS"/>
        </w:rPr>
        <w:t>кадровски</w:t>
      </w:r>
      <w:proofErr w:type="gramEnd"/>
      <w:r>
        <w:rPr>
          <w:rFonts w:cs="Times New Roman"/>
          <w:b/>
          <w:sz w:val="24"/>
          <w:szCs w:val="24"/>
          <w:lang w:val="sr-Cyrl-RS"/>
        </w:rPr>
        <w:t xml:space="preserve"> капацитет:</w:t>
      </w:r>
    </w:p>
    <w:p>
      <w:pPr>
        <w:spacing w:after="0" w:line="240" w:lineRule="auto"/>
        <w:rPr>
          <w:rFonts w:cs="Times New Roman"/>
          <w:sz w:val="24"/>
          <w:szCs w:val="24"/>
          <w:lang w:val="sr-Cyrl-RS"/>
        </w:rPr>
      </w:pPr>
      <w:r>
        <w:rPr>
          <w:rFonts w:cs="Times New Roman"/>
          <w:sz w:val="24"/>
          <w:szCs w:val="24"/>
          <w:lang w:val="sr-Cyrl-RS"/>
        </w:rPr>
        <w:t xml:space="preserve">   П</w:t>
      </w:r>
      <w:r>
        <w:rPr>
          <w:rFonts w:cs="Times New Roman"/>
          <w:sz w:val="24"/>
          <w:szCs w:val="24"/>
        </w:rPr>
        <w:t xml:space="preserve">онуђач </w:t>
      </w:r>
      <w:r>
        <w:rPr>
          <w:rFonts w:cs="Times New Roman"/>
          <w:sz w:val="24"/>
          <w:szCs w:val="24"/>
          <w:lang w:val="sr-Cyrl-RS"/>
        </w:rPr>
        <w:t xml:space="preserve">мора </w:t>
      </w:r>
      <w:r>
        <w:rPr>
          <w:rFonts w:cs="Times New Roman"/>
          <w:sz w:val="24"/>
          <w:szCs w:val="24"/>
        </w:rPr>
        <w:t>има</w:t>
      </w:r>
      <w:r>
        <w:rPr>
          <w:rFonts w:cs="Times New Roman"/>
          <w:sz w:val="24"/>
          <w:szCs w:val="24"/>
          <w:lang w:val="sr-Cyrl-RS"/>
        </w:rPr>
        <w:t>ти</w:t>
      </w:r>
      <w:r>
        <w:rPr>
          <w:rFonts w:cs="Times New Roman"/>
          <w:sz w:val="24"/>
          <w:szCs w:val="24"/>
        </w:rPr>
        <w:t xml:space="preserve"> радно ангажованих најмање </w:t>
      </w:r>
      <w:r>
        <w:rPr>
          <w:rFonts w:cs="Times New Roman"/>
          <w:sz w:val="24"/>
          <w:szCs w:val="24"/>
          <w:lang w:val="sr-Cyrl-RS"/>
        </w:rPr>
        <w:t>7</w:t>
      </w:r>
      <w:r>
        <w:rPr>
          <w:rFonts w:cs="Times New Roman"/>
          <w:sz w:val="24"/>
          <w:szCs w:val="24"/>
        </w:rPr>
        <w:t xml:space="preserve"> радника на пружању услуга из области </w:t>
      </w:r>
      <w:r>
        <w:rPr>
          <w:rFonts w:cs="Times New Roman"/>
          <w:sz w:val="24"/>
          <w:szCs w:val="24"/>
          <w:lang w:val="sr-Cyrl-RS"/>
        </w:rPr>
        <w:t xml:space="preserve">  </w:t>
      </w:r>
    </w:p>
    <w:p>
      <w:pPr>
        <w:spacing w:after="0" w:line="240" w:lineRule="auto"/>
        <w:rPr>
          <w:rFonts w:cs="Times New Roman"/>
          <w:sz w:val="24"/>
          <w:szCs w:val="24"/>
        </w:rPr>
      </w:pPr>
      <w:r>
        <w:rPr>
          <w:rFonts w:cs="Times New Roman"/>
          <w:sz w:val="24"/>
          <w:szCs w:val="24"/>
          <w:lang w:val="sr-Cyrl-RS"/>
        </w:rPr>
        <w:t xml:space="preserve">   </w:t>
      </w:r>
      <w:proofErr w:type="gramStart"/>
      <w:r>
        <w:rPr>
          <w:rFonts w:cs="Times New Roman"/>
          <w:sz w:val="24"/>
          <w:szCs w:val="24"/>
        </w:rPr>
        <w:t>социјалне</w:t>
      </w:r>
      <w:proofErr w:type="gramEnd"/>
      <w:r>
        <w:rPr>
          <w:rFonts w:cs="Times New Roman"/>
          <w:sz w:val="24"/>
          <w:szCs w:val="24"/>
        </w:rPr>
        <w:t xml:space="preserve"> заштите, од чега: </w:t>
      </w:r>
    </w:p>
    <w:p>
      <w:pPr>
        <w:pStyle w:val="Default"/>
        <w:numPr>
          <w:ilvl w:val="0"/>
          <w:numId w:val="20"/>
        </w:numPr>
        <w:spacing w:after="47"/>
        <w:jc w:val="both"/>
        <w:rPr>
          <w:rFonts w:ascii="Times New Roman" w:hAnsi="Times New Roman" w:cs="Times New Roman"/>
        </w:rPr>
      </w:pPr>
      <w:r>
        <w:rPr>
          <w:rFonts w:ascii="Times New Roman" w:hAnsi="Times New Roman" w:cs="Times New Roman"/>
        </w:rPr>
        <w:t>најмање 1 стручног сарадника са завршеним VII степеном стручне спреме (из области социјални рад, психологија, педагогија, андрагогија, дефектологија или специјална педагогија) уз поседовање лиценце (уверења) за обављање стручних послова у социјалној заштити</w:t>
      </w:r>
      <w:r>
        <w:rPr>
          <w:rFonts w:ascii="Times New Roman" w:hAnsi="Times New Roman" w:cs="Times New Roman"/>
          <w:color w:val="auto"/>
        </w:rPr>
        <w:t>,</w:t>
      </w:r>
      <w:r>
        <w:rPr>
          <w:rFonts w:ascii="Times New Roman" w:hAnsi="Times New Roman" w:cs="Times New Roman"/>
        </w:rPr>
        <w:t xml:space="preserve"> </w:t>
      </w:r>
    </w:p>
    <w:p>
      <w:pPr>
        <w:pStyle w:val="Default"/>
        <w:numPr>
          <w:ilvl w:val="0"/>
          <w:numId w:val="20"/>
        </w:numPr>
        <w:spacing w:after="47"/>
        <w:rPr>
          <w:rFonts w:ascii="Times New Roman" w:hAnsi="Times New Roman" w:cs="Times New Roman"/>
        </w:rPr>
      </w:pPr>
      <w:r>
        <w:rPr>
          <w:rFonts w:ascii="Times New Roman" w:hAnsi="Times New Roman" w:cs="Times New Roman"/>
        </w:rPr>
        <w:t xml:space="preserve">1 административног радника, </w:t>
      </w:r>
    </w:p>
    <w:p>
      <w:pPr>
        <w:pStyle w:val="Default"/>
        <w:numPr>
          <w:ilvl w:val="0"/>
          <w:numId w:val="20"/>
        </w:numPr>
        <w:spacing w:after="47"/>
        <w:jc w:val="both"/>
        <w:rPr>
          <w:rFonts w:ascii="Times New Roman" w:hAnsi="Times New Roman" w:cs="Times New Roman"/>
        </w:rPr>
      </w:pPr>
      <w:r>
        <w:rPr>
          <w:rFonts w:ascii="Times New Roman" w:hAnsi="Times New Roman" w:cs="Times New Roman"/>
        </w:rPr>
        <w:t xml:space="preserve">најмање </w:t>
      </w:r>
      <w:r>
        <w:rPr>
          <w:rFonts w:ascii="Times New Roman" w:hAnsi="Times New Roman" w:cs="Times New Roman"/>
          <w:lang w:val="sr-Cyrl-RS"/>
        </w:rPr>
        <w:t>5</w:t>
      </w:r>
      <w:r>
        <w:rPr>
          <w:rFonts w:ascii="Times New Roman" w:hAnsi="Times New Roman" w:cs="Times New Roman"/>
        </w:rPr>
        <w:t xml:space="preserve"> радника на пружању услуга из области социјалне заштите</w:t>
      </w:r>
      <w:r>
        <w:rPr>
          <w:rFonts w:ascii="Times New Roman" w:hAnsi="Times New Roman" w:cs="Times New Roman"/>
          <w:lang w:val="sr-Cyrl-RS"/>
        </w:rPr>
        <w:t xml:space="preserve"> -</w:t>
      </w:r>
      <w:r>
        <w:rPr>
          <w:rFonts w:ascii="Times New Roman" w:hAnsi="Times New Roman" w:cs="Times New Roman"/>
        </w:rPr>
        <w:t xml:space="preserve"> </w:t>
      </w:r>
      <w:r>
        <w:rPr>
          <w:rFonts w:ascii="Times New Roman" w:hAnsi="Times New Roman" w:cs="Times New Roman"/>
          <w:lang w:val="sr-Cyrl-RS"/>
        </w:rPr>
        <w:t>5</w:t>
      </w:r>
      <w:r>
        <w:rPr>
          <w:rFonts w:ascii="Times New Roman" w:hAnsi="Times New Roman" w:cs="Times New Roman"/>
        </w:rPr>
        <w:t xml:space="preserve"> личних пратилаца деце, </w:t>
      </w:r>
    </w:p>
    <w:p>
      <w:pPr>
        <w:pStyle w:val="Default"/>
        <w:numPr>
          <w:ilvl w:val="0"/>
          <w:numId w:val="25"/>
        </w:numPr>
        <w:spacing w:after="47"/>
        <w:rPr>
          <w:rFonts w:ascii="Times New Roman" w:hAnsi="Times New Roman" w:cs="Times New Roman"/>
          <w:b/>
          <w:color w:val="auto"/>
        </w:rPr>
      </w:pPr>
      <w:r>
        <w:rPr>
          <w:rFonts w:ascii="Times New Roman" w:hAnsi="Times New Roman" w:cs="Times New Roman"/>
          <w:b/>
          <w:color w:val="auto"/>
          <w:lang w:val="sr-Cyrl-RS"/>
        </w:rPr>
        <w:t>п</w:t>
      </w:r>
      <w:r>
        <w:rPr>
          <w:rFonts w:ascii="Times New Roman" w:hAnsi="Times New Roman" w:cs="Times New Roman"/>
          <w:b/>
          <w:color w:val="auto"/>
          <w:lang w:val="en-GB"/>
        </w:rPr>
        <w:t xml:space="preserve">ословни капацитет: </w:t>
      </w:r>
    </w:p>
    <w:p>
      <w:pPr>
        <w:pStyle w:val="Default"/>
        <w:spacing w:after="47"/>
        <w:ind w:left="360"/>
        <w:rPr>
          <w:rFonts w:ascii="Times New Roman" w:hAnsi="Times New Roman" w:cs="Times New Roman"/>
          <w:color w:val="auto"/>
          <w:lang w:val="sr-Cyrl-RS"/>
        </w:rPr>
      </w:pPr>
      <w:r>
        <w:rPr>
          <w:rFonts w:ascii="Times New Roman" w:hAnsi="Times New Roman" w:cs="Times New Roman"/>
          <w:color w:val="auto"/>
          <w:lang w:val="sr-Cyrl-RS"/>
        </w:rPr>
        <w:t>П</w:t>
      </w:r>
      <w:r>
        <w:rPr>
          <w:rFonts w:ascii="Times New Roman" w:hAnsi="Times New Roman" w:cs="Times New Roman"/>
          <w:color w:val="auto"/>
          <w:lang w:val="en-GB"/>
        </w:rPr>
        <w:t xml:space="preserve">онуђач мора имати потписан меморандум-споразум о сарадњи са надлежним локалним Домом здравља Косјерић, Организацијом </w:t>
      </w:r>
      <w:r>
        <w:rPr>
          <w:rFonts w:ascii="Times New Roman" w:hAnsi="Times New Roman" w:cs="Times New Roman"/>
          <w:color w:val="auto"/>
          <w:lang w:val="sr-Cyrl-CS"/>
        </w:rPr>
        <w:t>Ц</w:t>
      </w:r>
      <w:r>
        <w:rPr>
          <w:rFonts w:ascii="Times New Roman" w:hAnsi="Times New Roman" w:cs="Times New Roman"/>
          <w:color w:val="auto"/>
          <w:lang w:val="en-GB"/>
        </w:rPr>
        <w:t>рвеног крста</w:t>
      </w:r>
      <w:r>
        <w:rPr>
          <w:rFonts w:ascii="Times New Roman" w:hAnsi="Times New Roman" w:cs="Times New Roman"/>
          <w:color w:val="auto"/>
          <w:lang w:val="sr-Cyrl-RS"/>
        </w:rPr>
        <w:t xml:space="preserve"> </w:t>
      </w:r>
      <w:r>
        <w:rPr>
          <w:rFonts w:ascii="Times New Roman" w:hAnsi="Times New Roman" w:cs="Times New Roman"/>
          <w:color w:val="auto"/>
          <w:lang w:val="en-GB"/>
        </w:rPr>
        <w:t xml:space="preserve"> и Центром за социјални рад</w:t>
      </w:r>
      <w:r>
        <w:rPr>
          <w:rFonts w:ascii="Times New Roman" w:hAnsi="Times New Roman" w:cs="Times New Roman"/>
          <w:color w:val="auto"/>
          <w:lang w:val="sr-Cyrl-RS"/>
        </w:rPr>
        <w:t>.</w:t>
      </w:r>
    </w:p>
    <w:p>
      <w:pPr>
        <w:pStyle w:val="Default"/>
        <w:numPr>
          <w:ilvl w:val="0"/>
          <w:numId w:val="25"/>
        </w:numPr>
        <w:spacing w:after="47"/>
        <w:rPr>
          <w:rFonts w:ascii="Times New Roman" w:hAnsi="Times New Roman" w:cs="Times New Roman"/>
          <w:b/>
          <w:color w:val="auto"/>
          <w:lang w:val="sr-Cyrl-RS"/>
        </w:rPr>
      </w:pPr>
      <w:r>
        <w:rPr>
          <w:rFonts w:ascii="Times New Roman" w:hAnsi="Times New Roman" w:cs="Times New Roman"/>
          <w:b/>
          <w:color w:val="auto"/>
          <w:lang w:val="sr-Cyrl-RS"/>
        </w:rPr>
        <w:t>технички капацитет:</w:t>
      </w:r>
    </w:p>
    <w:p>
      <w:pPr>
        <w:pStyle w:val="Default"/>
        <w:spacing w:after="47"/>
        <w:ind w:left="360"/>
        <w:jc w:val="both"/>
        <w:rPr>
          <w:rFonts w:ascii="Times New Roman" w:hAnsi="Times New Roman" w:cs="Times New Roman"/>
          <w:color w:val="auto"/>
          <w:lang w:val="sr-Cyrl-RS"/>
        </w:rPr>
      </w:pPr>
      <w:r>
        <w:rPr>
          <w:rFonts w:ascii="Times New Roman" w:hAnsi="Times New Roman" w:cs="Times New Roman"/>
          <w:color w:val="auto"/>
          <w:lang w:val="sr-Cyrl-RS"/>
        </w:rPr>
        <w:t>П</w:t>
      </w:r>
      <w:r>
        <w:rPr>
          <w:rFonts w:ascii="Times New Roman" w:hAnsi="Times New Roman" w:cs="Times New Roman"/>
          <w:color w:val="auto"/>
          <w:lang w:val="en-GB"/>
        </w:rPr>
        <w:t>онуђач мора имати</w:t>
      </w:r>
      <w:r>
        <w:rPr>
          <w:rFonts w:ascii="Times New Roman" w:hAnsi="Times New Roman" w:cs="Times New Roman"/>
          <w:color w:val="auto"/>
          <w:lang w:val="sr-Cyrl-RS"/>
        </w:rPr>
        <w:t xml:space="preserve"> у власништву или под закупом пословни простор на територији општине Косјерић, који чине просторија седишта понуђача и просторија за потребе личних пратилаца деце. </w:t>
      </w:r>
    </w:p>
    <w:p>
      <w:pPr>
        <w:pStyle w:val="Default"/>
        <w:spacing w:after="47"/>
        <w:ind w:left="360"/>
        <w:jc w:val="both"/>
        <w:rPr>
          <w:rFonts w:ascii="Times New Roman" w:hAnsi="Times New Roman" w:cs="Times New Roman"/>
        </w:rPr>
      </w:pPr>
      <w:r>
        <w:rPr>
          <w:rFonts w:ascii="Times New Roman" w:hAnsi="Times New Roman" w:cs="Times New Roman"/>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Times New Roman" w:hAnsi="Times New Roman" w:cs="Times New Roman"/>
        </w:rPr>
        <w:t>став</w:t>
      </w:r>
      <w:proofErr w:type="gramEnd"/>
      <w:r>
        <w:rPr>
          <w:rFonts w:ascii="Times New Roman" w:hAnsi="Times New Roman" w:cs="Times New Roman"/>
        </w:rPr>
        <w:t xml:space="preserve"> 1. </w:t>
      </w:r>
      <w:proofErr w:type="gramStart"/>
      <w:r>
        <w:rPr>
          <w:rFonts w:ascii="Times New Roman" w:hAnsi="Times New Roman" w:cs="Times New Roman"/>
        </w:rPr>
        <w:t>тачка</w:t>
      </w:r>
      <w:proofErr w:type="gramEnd"/>
      <w:r>
        <w:rPr>
          <w:rFonts w:ascii="Times New Roman" w:hAnsi="Times New Roman" w:cs="Times New Roman"/>
        </w:rPr>
        <w:t xml:space="preserve"> 1) до 4) Закона и </w:t>
      </w:r>
      <w:r>
        <w:rPr>
          <w:rFonts w:ascii="Times New Roman" w:hAnsi="Times New Roman" w:cs="Times New Roman"/>
        </w:rPr>
        <w:lastRenderedPageBreak/>
        <w:t xml:space="preserve">услов из члана 75. </w:t>
      </w:r>
      <w:proofErr w:type="gramStart"/>
      <w:r>
        <w:rPr>
          <w:rFonts w:ascii="Times New Roman" w:hAnsi="Times New Roman" w:cs="Times New Roman"/>
        </w:rPr>
        <w:t>став</w:t>
      </w:r>
      <w:proofErr w:type="gramEnd"/>
      <w:r>
        <w:rPr>
          <w:rFonts w:ascii="Times New Roman" w:hAnsi="Times New Roman" w:cs="Times New Roman"/>
        </w:rPr>
        <w:t xml:space="preserve"> 1. </w:t>
      </w:r>
      <w:proofErr w:type="gramStart"/>
      <w:r>
        <w:rPr>
          <w:rFonts w:ascii="Times New Roman" w:hAnsi="Times New Roman" w:cs="Times New Roman"/>
        </w:rPr>
        <w:t>тачка</w:t>
      </w:r>
      <w:proofErr w:type="gramEnd"/>
      <w:r>
        <w:rPr>
          <w:rFonts w:ascii="Times New Roman" w:hAnsi="Times New Roman" w:cs="Times New Roman"/>
        </w:rPr>
        <w:t xml:space="preserve"> 5) Закона, за део набавке који ће понуђач извршити преко подизвођача.</w:t>
      </w:r>
    </w:p>
    <w:p>
      <w:pPr>
        <w:pStyle w:val="ListParagraph"/>
        <w:numPr>
          <w:ilvl w:val="0"/>
          <w:numId w:val="2"/>
        </w:numPr>
        <w:spacing w:after="0" w:line="240" w:lineRule="auto"/>
        <w:ind w:left="0"/>
        <w:rPr>
          <w:rFonts w:cs="Times New Roman"/>
          <w:sz w:val="24"/>
          <w:szCs w:val="24"/>
        </w:rPr>
      </w:pPr>
      <w:r>
        <w:rPr>
          <w:rFonts w:cs="Times New Roman"/>
          <w:sz w:val="24"/>
          <w:szCs w:val="24"/>
        </w:rPr>
        <w:t xml:space="preserve">Уколико понуду подноси група понуђача, сваки понуђач из групе понуђача, мора да испуни обавезне услове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1) до 4) Закона, а додатне услове испуњавају заједно. </w:t>
      </w:r>
    </w:p>
    <w:p>
      <w:pPr>
        <w:spacing w:after="0" w:line="240" w:lineRule="auto"/>
        <w:rPr>
          <w:rFonts w:cs="Times New Roman"/>
          <w:sz w:val="24"/>
          <w:szCs w:val="24"/>
        </w:rPr>
      </w:pPr>
      <w:r>
        <w:rPr>
          <w:rFonts w:cs="Times New Roman"/>
          <w:sz w:val="24"/>
          <w:szCs w:val="24"/>
        </w:rPr>
        <w:t xml:space="preserve">Услов из члана 75. </w:t>
      </w:r>
      <w:proofErr w:type="gramStart"/>
      <w:r>
        <w:rPr>
          <w:rFonts w:cs="Times New Roman"/>
          <w:sz w:val="24"/>
          <w:szCs w:val="24"/>
        </w:rPr>
        <w:t>став</w:t>
      </w:r>
      <w:proofErr w:type="gramEnd"/>
      <w:r>
        <w:rPr>
          <w:rFonts w:cs="Times New Roman"/>
          <w:sz w:val="24"/>
          <w:szCs w:val="24"/>
        </w:rPr>
        <w:t xml:space="preserve"> 1. </w:t>
      </w:r>
      <w:proofErr w:type="gramStart"/>
      <w:r>
        <w:rPr>
          <w:rFonts w:cs="Times New Roman"/>
          <w:sz w:val="24"/>
          <w:szCs w:val="24"/>
        </w:rPr>
        <w:t>тачка</w:t>
      </w:r>
      <w:proofErr w:type="gramEnd"/>
      <w:r>
        <w:rPr>
          <w:rFonts w:cs="Times New Roman"/>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w:t>
      </w:r>
    </w:p>
    <w:p>
      <w:pPr>
        <w:spacing w:after="0" w:line="240" w:lineRule="auto"/>
        <w:rPr>
          <w:rFonts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rPr>
          <w:jc w:val="center"/>
        </w:trPr>
        <w:tc>
          <w:tcPr>
            <w:tcW w:w="9855" w:type="dxa"/>
            <w:shd w:val="clear" w:color="auto" w:fill="C6D9F1" w:themeFill="text2" w:themeFillTint="33"/>
            <w:vAlign w:val="center"/>
          </w:tcPr>
          <w:p>
            <w:pPr>
              <w:jc w:val="center"/>
              <w:rPr>
                <w:b/>
              </w:rPr>
            </w:pPr>
            <w:r>
              <w:rPr>
                <w:b/>
              </w:rPr>
              <w:t>2.</w:t>
            </w:r>
            <w:r>
              <w:rPr>
                <w:b/>
              </w:rPr>
              <w:tab/>
              <w:t>УПУТСТВО КАКО СЕ ДОКАЗУЈЕ ИСПУЊЕНОСТ УСЛОВА</w:t>
            </w:r>
          </w:p>
        </w:tc>
      </w:tr>
    </w:tbl>
    <w:p>
      <w:pPr>
        <w:spacing w:after="0" w:line="240" w:lineRule="auto"/>
        <w:rPr>
          <w:rFonts w:cs="Times New Roman"/>
          <w:sz w:val="24"/>
          <w:szCs w:val="24"/>
        </w:rPr>
      </w:pPr>
    </w:p>
    <w:p>
      <w:pPr>
        <w:spacing w:after="0" w:line="240" w:lineRule="auto"/>
        <w:ind w:firstLine="720"/>
        <w:rPr>
          <w:rFonts w:cs="Times New Roman"/>
          <w:sz w:val="24"/>
          <w:szCs w:val="24"/>
        </w:rPr>
      </w:pPr>
      <w:r>
        <w:rPr>
          <w:rFonts w:cs="Times New Roman"/>
          <w:sz w:val="24"/>
          <w:szCs w:val="24"/>
        </w:rPr>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(докази о испуњенисти обавезних услова из члана 75. став 1. тачке 14, а у складу са одредбом члана 78. Закона, јавно су доступни на интернет страници www.apr.gov.rs у Регистру понуђача).</w:t>
      </w:r>
    </w:p>
    <w:p>
      <w:pPr>
        <w:spacing w:after="0" w:line="240" w:lineRule="auto"/>
        <w:ind w:firstLine="720"/>
        <w:rPr>
          <w:rFonts w:cs="Times New Roman"/>
          <w:sz w:val="24"/>
          <w:szCs w:val="24"/>
        </w:rPr>
      </w:pPr>
      <w:r>
        <w:rPr>
          <w:rFonts w:cs="Times New Roman"/>
          <w:sz w:val="24"/>
          <w:szCs w:val="24"/>
        </w:rPr>
        <w:t xml:space="preserve">Испуњеност обавезних и додатних услова за учешће у поступку предметне јавне набавке, у складу са члан 77. </w:t>
      </w:r>
      <w:proofErr w:type="gramStart"/>
      <w:r>
        <w:rPr>
          <w:rFonts w:cs="Times New Roman"/>
          <w:sz w:val="24"/>
          <w:szCs w:val="24"/>
        </w:rPr>
        <w:t>став</w:t>
      </w:r>
      <w:proofErr w:type="gramEnd"/>
      <w:r>
        <w:rPr>
          <w:rFonts w:cs="Times New Roman"/>
          <w:sz w:val="24"/>
          <w:szCs w:val="24"/>
        </w:rPr>
        <w:t xml:space="preserve"> 4. Закона,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члан 75. </w:t>
      </w:r>
      <w:proofErr w:type="gramStart"/>
      <w:r>
        <w:rPr>
          <w:rFonts w:cs="Times New Roman"/>
          <w:sz w:val="24"/>
          <w:szCs w:val="24"/>
        </w:rPr>
        <w:t>и</w:t>
      </w:r>
      <w:proofErr w:type="gramEnd"/>
      <w:r>
        <w:rPr>
          <w:rFonts w:cs="Times New Roman"/>
          <w:sz w:val="24"/>
          <w:szCs w:val="24"/>
        </w:rPr>
        <w:t xml:space="preserve"> 76. Закона, дефинисане овом конкурсном документацијом. </w:t>
      </w:r>
    </w:p>
    <w:p>
      <w:pPr>
        <w:spacing w:after="0" w:line="240" w:lineRule="auto"/>
        <w:ind w:firstLine="720"/>
        <w:rPr>
          <w:rFonts w:cs="Times New Roman"/>
          <w:sz w:val="24"/>
          <w:szCs w:val="24"/>
        </w:rPr>
      </w:pPr>
      <w:r>
        <w:rPr>
          <w:rFonts w:cs="Times New Roman"/>
          <w:sz w:val="24"/>
          <w:szCs w:val="24"/>
        </w:rPr>
        <w:t>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pPr>
        <w:spacing w:after="0" w:line="240" w:lineRule="auto"/>
        <w:ind w:firstLine="720"/>
        <w:rPr>
          <w:rFonts w:cs="Times New Roman"/>
          <w:sz w:val="24"/>
          <w:szCs w:val="24"/>
        </w:rPr>
      </w:pPr>
      <w:r>
        <w:rPr>
          <w:rFonts w:cs="Times New Roman"/>
          <w:sz w:val="24"/>
          <w:szCs w:val="24"/>
        </w:rPr>
        <w:t xml:space="preserve">Уколико понуду подноси група понуђача, Изјава мора бити потписана од стране овлашћеног лица сваког понуђача из групе понуђача. </w:t>
      </w:r>
    </w:p>
    <w:p>
      <w:pPr>
        <w:spacing w:after="0" w:line="240" w:lineRule="auto"/>
        <w:ind w:firstLine="720"/>
        <w:rPr>
          <w:rFonts w:cs="Times New Roman"/>
          <w:sz w:val="24"/>
          <w:szCs w:val="24"/>
        </w:rPr>
      </w:pPr>
      <w:r>
        <w:rPr>
          <w:rFonts w:cs="Times New Roman"/>
          <w:sz w:val="24"/>
          <w:szCs w:val="24"/>
        </w:rPr>
        <w:t xml:space="preserve">Уколико понуђач подноси понуду са подизвођачем, понуђач је дужан да достави Изјаву подизвођача (Образац изјаве подизвођача, дат је у поглављу IV одељак 3.), потписану од стране овлашћеног лица подизвођача. </w:t>
      </w:r>
    </w:p>
    <w:p>
      <w:pPr>
        <w:spacing w:after="0" w:line="240" w:lineRule="auto"/>
        <w:ind w:firstLine="720"/>
        <w:rPr>
          <w:rFonts w:cs="Times New Roman"/>
          <w:sz w:val="24"/>
          <w:szCs w:val="24"/>
        </w:rPr>
      </w:pPr>
      <w:r>
        <w:rPr>
          <w:rFonts w:cs="Times New Roman"/>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pPr>
        <w:spacing w:after="0" w:line="240" w:lineRule="auto"/>
        <w:ind w:firstLine="720"/>
        <w:rPr>
          <w:rFonts w:cs="Times New Roman"/>
          <w:sz w:val="24"/>
          <w:szCs w:val="24"/>
        </w:rPr>
      </w:pPr>
      <w:r>
        <w:rPr>
          <w:rFonts w:cs="Times New Roman"/>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pPr>
        <w:spacing w:after="0" w:line="240" w:lineRule="auto"/>
        <w:ind w:firstLine="720"/>
        <w:rPr>
          <w:rFonts w:cs="Times New Roman"/>
          <w:sz w:val="24"/>
          <w:szCs w:val="24"/>
        </w:rPr>
      </w:pPr>
      <w:r>
        <w:rPr>
          <w:rFonts w:cs="Times New Roman"/>
          <w:sz w:val="24"/>
          <w:szCs w:val="24"/>
        </w:rPr>
        <w:t>Понуђач није дужан да доставља на увид доказе који су јавно доступни на интернет страницама надлежних органа.</w:t>
      </w:r>
    </w:p>
    <w:p>
      <w:pPr>
        <w:spacing w:after="0" w:line="240" w:lineRule="auto"/>
        <w:ind w:firstLine="720"/>
        <w:rPr>
          <w:rFonts w:cs="Times New Roman"/>
          <w:sz w:val="24"/>
          <w:szCs w:val="24"/>
        </w:rPr>
      </w:pPr>
      <w:r>
        <w:rPr>
          <w:rFonts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pPr>
        <w:autoSpaceDE w:val="0"/>
        <w:autoSpaceDN w:val="0"/>
        <w:adjustRightInd w:val="0"/>
        <w:spacing w:after="0" w:line="240" w:lineRule="auto"/>
        <w:jc w:val="left"/>
        <w:rPr>
          <w:rFonts w:cs="Times New Roman"/>
          <w:color w:val="000000"/>
          <w:sz w:val="24"/>
          <w:szCs w:val="24"/>
        </w:rPr>
      </w:pPr>
    </w:p>
    <w:p>
      <w:pPr>
        <w:autoSpaceDE w:val="0"/>
        <w:autoSpaceDN w:val="0"/>
        <w:adjustRightInd w:val="0"/>
        <w:spacing w:after="0" w:line="240" w:lineRule="auto"/>
        <w:rPr>
          <w:rFonts w:cs="Times New Roman"/>
          <w:bCs/>
          <w:sz w:val="24"/>
          <w:szCs w:val="24"/>
          <w:lang w:val="sr-Cyrl-RS"/>
        </w:rPr>
      </w:pPr>
      <w:r>
        <w:rPr>
          <w:rFonts w:cs="Times New Roman"/>
          <w:b/>
          <w:color w:val="000000"/>
          <w:sz w:val="24"/>
          <w:szCs w:val="24"/>
          <w:u w:val="single"/>
          <w:lang w:val="sr-Cyrl-RS"/>
        </w:rPr>
        <w:t>Доказивање испуњености обавезних услова</w:t>
      </w:r>
      <w:r>
        <w:rPr>
          <w:rFonts w:cs="Times New Roman"/>
          <w:color w:val="000000"/>
          <w:sz w:val="24"/>
          <w:szCs w:val="24"/>
          <w:lang w:val="sr-Cyrl-RS"/>
        </w:rPr>
        <w:t xml:space="preserve"> </w:t>
      </w:r>
      <w:r>
        <w:rPr>
          <w:rFonts w:cs="Times New Roman"/>
          <w:bCs/>
          <w:sz w:val="24"/>
          <w:szCs w:val="24"/>
        </w:rPr>
        <w:t>за учешће у поступку јавне набавке из члана 76. Закона</w:t>
      </w:r>
    </w:p>
    <w:p>
      <w:pPr>
        <w:autoSpaceDE w:val="0"/>
        <w:autoSpaceDN w:val="0"/>
        <w:adjustRightInd w:val="0"/>
        <w:spacing w:after="0" w:line="240" w:lineRule="auto"/>
        <w:rPr>
          <w:rFonts w:cs="Times New Roman"/>
          <w:sz w:val="24"/>
          <w:szCs w:val="24"/>
        </w:rPr>
      </w:pPr>
      <w:r>
        <w:rPr>
          <w:rFonts w:cs="Times New Roman"/>
          <w:bCs/>
          <w:sz w:val="24"/>
          <w:szCs w:val="24"/>
          <w:lang w:val="sr-Cyrl-RS"/>
        </w:rPr>
        <w:t>Изабрани</w:t>
      </w:r>
      <w:r>
        <w:rPr>
          <w:rFonts w:cs="Times New Roman"/>
          <w:bCs/>
          <w:sz w:val="24"/>
          <w:szCs w:val="24"/>
        </w:rPr>
        <w:t xml:space="preserve"> </w:t>
      </w:r>
      <w:r>
        <w:rPr>
          <w:rFonts w:cs="Times New Roman"/>
          <w:sz w:val="24"/>
          <w:szCs w:val="24"/>
        </w:rPr>
        <w:t>понуђач доставља</w:t>
      </w:r>
      <w:r>
        <w:rPr>
          <w:rFonts w:cs="Times New Roman"/>
          <w:sz w:val="24"/>
          <w:szCs w:val="24"/>
          <w:lang w:val="sr-Cyrl-RS"/>
        </w:rPr>
        <w:t xml:space="preserve"> </w:t>
      </w:r>
      <w:r>
        <w:rPr>
          <w:rFonts w:cs="Times New Roman"/>
          <w:sz w:val="24"/>
          <w:szCs w:val="24"/>
        </w:rPr>
        <w:t>следећ</w:t>
      </w:r>
      <w:r>
        <w:rPr>
          <w:rFonts w:cs="Times New Roman"/>
          <w:sz w:val="24"/>
          <w:szCs w:val="24"/>
          <w:lang w:val="sr-Cyrl-RS"/>
        </w:rPr>
        <w:t>е</w:t>
      </w:r>
      <w:r>
        <w:rPr>
          <w:rFonts w:cs="Times New Roman"/>
          <w:sz w:val="24"/>
          <w:szCs w:val="24"/>
        </w:rPr>
        <w:t xml:space="preserve"> доказ</w:t>
      </w:r>
      <w:r>
        <w:rPr>
          <w:rFonts w:cs="Times New Roman"/>
          <w:sz w:val="24"/>
          <w:szCs w:val="24"/>
          <w:lang w:val="sr-Cyrl-RS"/>
        </w:rPr>
        <w:t>е</w:t>
      </w:r>
      <w:r>
        <w:rPr>
          <w:rFonts w:cs="Times New Roman"/>
          <w:sz w:val="24"/>
          <w:szCs w:val="24"/>
        </w:rPr>
        <w:t>:</w:t>
      </w:r>
    </w:p>
    <w:p>
      <w:pPr>
        <w:autoSpaceDE w:val="0"/>
        <w:autoSpaceDN w:val="0"/>
        <w:adjustRightInd w:val="0"/>
        <w:spacing w:after="0" w:line="240" w:lineRule="auto"/>
        <w:rPr>
          <w:rFonts w:cs="Times New Roman"/>
          <w:sz w:val="24"/>
          <w:szCs w:val="24"/>
        </w:rPr>
      </w:pPr>
    </w:p>
    <w:p>
      <w:pPr>
        <w:numPr>
          <w:ilvl w:val="0"/>
          <w:numId w:val="33"/>
        </w:numPr>
        <w:suppressAutoHyphens/>
        <w:spacing w:after="0" w:line="100" w:lineRule="atLeast"/>
        <w:rPr>
          <w:rFonts w:eastAsia="Calibri" w:cs="Times New Roman"/>
          <w:b/>
          <w:i/>
          <w:iCs/>
          <w:sz w:val="24"/>
          <w:szCs w:val="24"/>
        </w:rPr>
      </w:pPr>
      <w:r>
        <w:rPr>
          <w:rFonts w:cs="Times New Roman"/>
          <w:b/>
          <w:i/>
          <w:iCs/>
          <w:sz w:val="24"/>
          <w:szCs w:val="24"/>
        </w:rPr>
        <w:t>Услов из чл</w:t>
      </w:r>
      <w:r>
        <w:rPr>
          <w:rFonts w:cs="Times New Roman"/>
          <w:b/>
          <w:i/>
          <w:iCs/>
          <w:sz w:val="24"/>
          <w:szCs w:val="24"/>
          <w:lang w:val="sr-Cyrl-RS"/>
        </w:rPr>
        <w:t>ана</w:t>
      </w:r>
      <w:r>
        <w:rPr>
          <w:rFonts w:cs="Times New Roman"/>
          <w:b/>
          <w:i/>
          <w:iCs/>
          <w:sz w:val="24"/>
          <w:szCs w:val="24"/>
        </w:rPr>
        <w:t xml:space="preserve"> 75. </w:t>
      </w:r>
      <w:proofErr w:type="gramStart"/>
      <w:r>
        <w:rPr>
          <w:rFonts w:cs="Times New Roman"/>
          <w:b/>
          <w:i/>
          <w:iCs/>
          <w:sz w:val="24"/>
          <w:szCs w:val="24"/>
        </w:rPr>
        <w:t>с</w:t>
      </w:r>
      <w:r>
        <w:rPr>
          <w:rFonts w:cs="Times New Roman"/>
          <w:b/>
          <w:i/>
          <w:iCs/>
          <w:sz w:val="24"/>
          <w:szCs w:val="24"/>
          <w:lang w:val="sr-Cyrl-RS"/>
        </w:rPr>
        <w:t>тав</w:t>
      </w:r>
      <w:proofErr w:type="gramEnd"/>
      <w:r>
        <w:rPr>
          <w:rFonts w:cs="Times New Roman"/>
          <w:b/>
          <w:i/>
          <w:iCs/>
          <w:sz w:val="24"/>
          <w:szCs w:val="24"/>
        </w:rPr>
        <w:t xml:space="preserve"> 1. та</w:t>
      </w:r>
      <w:r>
        <w:rPr>
          <w:rFonts w:cs="Times New Roman"/>
          <w:b/>
          <w:i/>
          <w:iCs/>
          <w:sz w:val="24"/>
          <w:szCs w:val="24"/>
          <w:lang w:val="sr-Cyrl-RS"/>
        </w:rPr>
        <w:t>чка</w:t>
      </w:r>
      <w:r>
        <w:rPr>
          <w:rFonts w:cs="Times New Roman"/>
          <w:b/>
          <w:i/>
          <w:iCs/>
          <w:sz w:val="24"/>
          <w:szCs w:val="24"/>
        </w:rPr>
        <w:t xml:space="preserve"> 1) Закона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538"/>
        <w:gridCol w:w="7750"/>
      </w:tblGrid>
      <w:tr>
        <w:tc>
          <w:tcPr>
            <w:tcW w:w="1538" w:type="dxa"/>
            <w:shd w:val="clear" w:color="auto" w:fill="auto"/>
          </w:tcPr>
          <w:p>
            <w:pPr>
              <w:autoSpaceDE w:val="0"/>
              <w:autoSpaceDN w:val="0"/>
              <w:adjustRightInd w:val="0"/>
              <w:rPr>
                <w:rFonts w:eastAsia="Cambria" w:cs="Times New Roman"/>
                <w:bCs/>
                <w:sz w:val="24"/>
                <w:szCs w:val="24"/>
                <w:u w:val="single"/>
                <w:lang w:val="sr-Cyrl-RS" w:eastAsia="sr-Cyrl-RS"/>
              </w:rPr>
            </w:pPr>
          </w:p>
          <w:p>
            <w:pPr>
              <w:autoSpaceDE w:val="0"/>
              <w:autoSpaceDN w:val="0"/>
              <w:adjustRightInd w:val="0"/>
              <w:rPr>
                <w:rFonts w:eastAsia="Cambria" w:cs="Times New Roman"/>
                <w:sz w:val="24"/>
                <w:szCs w:val="24"/>
                <w:lang w:val="sr-Cyrl-RS" w:eastAsia="sr-Cyrl-RS"/>
              </w:rPr>
            </w:pPr>
            <w:r>
              <w:rPr>
                <w:rFonts w:eastAsia="Cambria" w:cs="Times New Roman"/>
                <w:bCs/>
                <w:sz w:val="24"/>
                <w:szCs w:val="24"/>
                <w:lang w:val="sr-Cyrl-RS" w:eastAsia="sr-Cyrl-RS"/>
              </w:rPr>
              <w:t>Правно лице</w:t>
            </w:r>
            <w:r>
              <w:rPr>
                <w:rFonts w:eastAsia="Cambria" w:cs="Times New Roman"/>
                <w:b/>
                <w:bCs/>
                <w:sz w:val="24"/>
                <w:szCs w:val="24"/>
                <w:lang w:val="sr-Cyrl-RS" w:eastAsia="sr-Cyrl-RS"/>
              </w:rPr>
              <w:t xml:space="preserve"> </w:t>
            </w:r>
          </w:p>
        </w:tc>
        <w:tc>
          <w:tcPr>
            <w:tcW w:w="7750" w:type="dxa"/>
            <w:shd w:val="clear" w:color="auto" w:fill="auto"/>
          </w:tcPr>
          <w:p>
            <w:pPr>
              <w:autoSpaceDE w:val="0"/>
              <w:autoSpaceDN w:val="0"/>
              <w:adjustRightInd w:val="0"/>
              <w:rPr>
                <w:rFonts w:eastAsia="Cambria" w:cs="Times New Roman"/>
                <w:sz w:val="24"/>
                <w:szCs w:val="24"/>
                <w:lang w:val="sr-Cyrl-RS" w:eastAsia="sr-Cyrl-RS"/>
              </w:rPr>
            </w:pPr>
            <w:r>
              <w:rPr>
                <w:rFonts w:eastAsia="Cambria" w:cs="Times New Roman"/>
                <w:sz w:val="24"/>
                <w:szCs w:val="24"/>
                <w:lang w:val="sr-Cyrl-RS" w:eastAsia="sr-Cyrl-RS"/>
              </w:rPr>
              <w:t>Извод из регистра Агенције за привредне регистре, односно извод из регистра надлежног Привредног суда.</w:t>
            </w:r>
          </w:p>
          <w:p>
            <w:pPr>
              <w:autoSpaceDE w:val="0"/>
              <w:autoSpaceDN w:val="0"/>
              <w:adjustRightInd w:val="0"/>
              <w:rPr>
                <w:rFonts w:eastAsia="Cambria" w:cs="Times New Roman"/>
                <w:sz w:val="24"/>
                <w:szCs w:val="24"/>
                <w:lang w:val="sr-Cyrl-RS" w:eastAsia="sr-Cyrl-RS"/>
              </w:rPr>
            </w:pPr>
          </w:p>
        </w:tc>
      </w:tr>
      <w:tr>
        <w:tc>
          <w:tcPr>
            <w:tcW w:w="1538" w:type="dxa"/>
            <w:shd w:val="clear" w:color="auto" w:fill="auto"/>
          </w:tcPr>
          <w:p>
            <w:pPr>
              <w:autoSpaceDE w:val="0"/>
              <w:autoSpaceDN w:val="0"/>
              <w:adjustRightInd w:val="0"/>
              <w:rPr>
                <w:rFonts w:eastAsia="Cambria" w:cs="Times New Roman"/>
                <w:bCs/>
                <w:sz w:val="24"/>
                <w:szCs w:val="24"/>
                <w:lang w:val="sr-Cyrl-RS" w:eastAsia="sr-Cyrl-RS"/>
              </w:rPr>
            </w:pPr>
            <w:r>
              <w:rPr>
                <w:rFonts w:eastAsia="Cambria" w:cs="Times New Roman"/>
                <w:bCs/>
                <w:sz w:val="24"/>
                <w:szCs w:val="24"/>
                <w:lang w:val="sr-Cyrl-RS" w:eastAsia="sr-Cyrl-RS"/>
              </w:rPr>
              <w:t xml:space="preserve"> </w:t>
            </w:r>
          </w:p>
          <w:p>
            <w:pPr>
              <w:autoSpaceDE w:val="0"/>
              <w:autoSpaceDN w:val="0"/>
              <w:adjustRightInd w:val="0"/>
              <w:rPr>
                <w:rFonts w:eastAsia="Cambria" w:cs="Times New Roman"/>
                <w:bCs/>
                <w:sz w:val="24"/>
                <w:szCs w:val="24"/>
                <w:lang w:val="sr-Cyrl-RS" w:eastAsia="sr-Cyrl-RS"/>
              </w:rPr>
            </w:pPr>
            <w:r>
              <w:rPr>
                <w:rFonts w:eastAsia="Cambria" w:cs="Times New Roman"/>
                <w:bCs/>
                <w:sz w:val="24"/>
                <w:szCs w:val="24"/>
                <w:lang w:val="sr-Cyrl-RS" w:eastAsia="sr-Cyrl-RS"/>
              </w:rPr>
              <w:t>Предузетник</w:t>
            </w:r>
          </w:p>
        </w:tc>
        <w:tc>
          <w:tcPr>
            <w:tcW w:w="7750" w:type="dxa"/>
            <w:shd w:val="clear" w:color="auto" w:fill="auto"/>
          </w:tcPr>
          <w:p>
            <w:pPr>
              <w:autoSpaceDE w:val="0"/>
              <w:autoSpaceDN w:val="0"/>
              <w:adjustRightInd w:val="0"/>
              <w:rPr>
                <w:rFonts w:eastAsia="Cambria" w:cs="Times New Roman"/>
                <w:sz w:val="24"/>
                <w:szCs w:val="24"/>
                <w:lang w:val="sr-Cyrl-RS" w:eastAsia="sr-Cyrl-RS"/>
              </w:rPr>
            </w:pPr>
            <w:r>
              <w:rPr>
                <w:rFonts w:eastAsia="Cambria" w:cs="Times New Roman"/>
                <w:sz w:val="24"/>
                <w:szCs w:val="24"/>
                <w:lang w:val="sr-Cyrl-RS" w:eastAsia="sr-Cyrl-RS"/>
              </w:rPr>
              <w:t>Извод из регистра Агенције за привредне регистре, односно извод из регистра надлежног Привредног суда.</w:t>
            </w:r>
          </w:p>
        </w:tc>
      </w:tr>
      <w:tr>
        <w:tc>
          <w:tcPr>
            <w:tcW w:w="1538" w:type="dxa"/>
            <w:shd w:val="clear" w:color="auto" w:fill="auto"/>
          </w:tcPr>
          <w:p>
            <w:pPr>
              <w:autoSpaceDE w:val="0"/>
              <w:autoSpaceDN w:val="0"/>
              <w:adjustRightInd w:val="0"/>
              <w:rPr>
                <w:rFonts w:eastAsia="Cambria" w:cs="Times New Roman"/>
                <w:bCs/>
                <w:sz w:val="24"/>
                <w:szCs w:val="24"/>
                <w:u w:val="single"/>
                <w:lang w:val="sr-Cyrl-RS" w:eastAsia="sr-Cyrl-RS"/>
              </w:rPr>
            </w:pPr>
            <w:r>
              <w:rPr>
                <w:rFonts w:eastAsia="Cambria" w:cs="Times New Roman"/>
                <w:bCs/>
                <w:sz w:val="24"/>
                <w:szCs w:val="24"/>
                <w:u w:val="single"/>
                <w:lang w:val="sr-Cyrl-RS" w:eastAsia="sr-Cyrl-RS"/>
              </w:rPr>
              <w:lastRenderedPageBreak/>
              <w:t>Физичко лице</w:t>
            </w:r>
          </w:p>
        </w:tc>
        <w:tc>
          <w:tcPr>
            <w:tcW w:w="7750" w:type="dxa"/>
            <w:shd w:val="clear" w:color="auto" w:fill="auto"/>
          </w:tcPr>
          <w:p>
            <w:pPr>
              <w:autoSpaceDE w:val="0"/>
              <w:autoSpaceDN w:val="0"/>
              <w:adjustRightInd w:val="0"/>
              <w:jc w:val="center"/>
              <w:rPr>
                <w:rFonts w:eastAsia="Cambria" w:cs="Times New Roman"/>
                <w:sz w:val="24"/>
                <w:szCs w:val="24"/>
                <w:lang w:val="sr-Cyrl-RS" w:eastAsia="sr-Cyrl-RS"/>
              </w:rPr>
            </w:pPr>
            <w:r>
              <w:rPr>
                <w:rFonts w:eastAsia="Cambria" w:cs="Times New Roman"/>
                <w:sz w:val="24"/>
                <w:szCs w:val="24"/>
                <w:lang w:val="sr-Cyrl-RS" w:eastAsia="sr-Cyrl-RS"/>
              </w:rPr>
              <w:t>/</w:t>
            </w:r>
          </w:p>
        </w:tc>
      </w:tr>
    </w:tbl>
    <w:p>
      <w:pPr>
        <w:rPr>
          <w:rFonts w:eastAsia="Calibri" w:cs="Times New Roman"/>
          <w:iCs/>
          <w:sz w:val="24"/>
          <w:szCs w:val="24"/>
          <w:lang w:val="sr-Cyrl-RS"/>
        </w:rPr>
      </w:pPr>
    </w:p>
    <w:p>
      <w:pPr>
        <w:numPr>
          <w:ilvl w:val="0"/>
          <w:numId w:val="33"/>
        </w:numPr>
        <w:suppressAutoHyphens/>
        <w:spacing w:after="0" w:line="100" w:lineRule="atLeast"/>
        <w:rPr>
          <w:rFonts w:eastAsia="Calibri" w:cs="Times New Roman"/>
          <w:b/>
          <w:i/>
          <w:iCs/>
          <w:sz w:val="24"/>
          <w:szCs w:val="24"/>
        </w:rPr>
      </w:pPr>
      <w:r>
        <w:rPr>
          <w:rFonts w:cs="Times New Roman"/>
          <w:b/>
          <w:i/>
          <w:iCs/>
          <w:sz w:val="24"/>
          <w:szCs w:val="24"/>
        </w:rPr>
        <w:t xml:space="preserve">Услов из члана 75. </w:t>
      </w:r>
      <w:proofErr w:type="gramStart"/>
      <w:r>
        <w:rPr>
          <w:rFonts w:cs="Times New Roman"/>
          <w:b/>
          <w:i/>
          <w:iCs/>
          <w:sz w:val="24"/>
          <w:szCs w:val="24"/>
        </w:rPr>
        <w:t>с</w:t>
      </w:r>
      <w:r>
        <w:rPr>
          <w:rFonts w:cs="Times New Roman"/>
          <w:b/>
          <w:i/>
          <w:iCs/>
          <w:sz w:val="24"/>
          <w:szCs w:val="24"/>
          <w:lang w:val="sr-Cyrl-RS"/>
        </w:rPr>
        <w:t>тав</w:t>
      </w:r>
      <w:proofErr w:type="gramEnd"/>
      <w:r>
        <w:rPr>
          <w:rFonts w:cs="Times New Roman"/>
          <w:b/>
          <w:i/>
          <w:iCs/>
          <w:sz w:val="24"/>
          <w:szCs w:val="24"/>
        </w:rPr>
        <w:t xml:space="preserve"> 1. </w:t>
      </w:r>
      <w:r>
        <w:rPr>
          <w:rFonts w:cs="Times New Roman"/>
          <w:b/>
          <w:i/>
          <w:iCs/>
          <w:sz w:val="24"/>
          <w:szCs w:val="24"/>
          <w:lang w:val="sr-Cyrl-RS"/>
        </w:rPr>
        <w:t>т</w:t>
      </w:r>
      <w:r>
        <w:rPr>
          <w:rFonts w:cs="Times New Roman"/>
          <w:b/>
          <w:i/>
          <w:iCs/>
          <w:sz w:val="24"/>
          <w:szCs w:val="24"/>
        </w:rPr>
        <w:t>ач</w:t>
      </w:r>
      <w:r>
        <w:rPr>
          <w:rFonts w:cs="Times New Roman"/>
          <w:b/>
          <w:i/>
          <w:iCs/>
          <w:sz w:val="24"/>
          <w:szCs w:val="24"/>
          <w:lang w:val="sr-Cyrl-RS"/>
        </w:rPr>
        <w:t xml:space="preserve">ка </w:t>
      </w:r>
      <w:r>
        <w:rPr>
          <w:rFonts w:cs="Times New Roman"/>
          <w:b/>
          <w:i/>
          <w:iCs/>
          <w:sz w:val="24"/>
          <w:szCs w:val="24"/>
        </w:rPr>
        <w:t xml:space="preserve"> </w:t>
      </w:r>
      <w:r>
        <w:rPr>
          <w:rFonts w:cs="Times New Roman"/>
          <w:b/>
          <w:i/>
          <w:iCs/>
          <w:sz w:val="24"/>
          <w:szCs w:val="24"/>
          <w:lang w:val="sr-Cyrl-RS"/>
        </w:rPr>
        <w:t>2</w:t>
      </w:r>
      <w:r>
        <w:rPr>
          <w:rFonts w:cs="Times New Roman"/>
          <w:b/>
          <w:i/>
          <w:iCs/>
          <w:sz w:val="24"/>
          <w:szCs w:val="24"/>
        </w:rPr>
        <w:t>) Закона</w:t>
      </w:r>
      <w:r>
        <w:rPr>
          <w:rFonts w:cs="Times New Roman"/>
          <w:b/>
          <w:i/>
          <w:iCs/>
          <w:sz w:val="24"/>
          <w:szCs w:val="24"/>
          <w:lang w:val="sr-Cyrl-RS"/>
        </w:rPr>
        <w:t>:</w:t>
      </w:r>
      <w:r>
        <w:rPr>
          <w:rFonts w:cs="Times New Roman"/>
          <w:b/>
          <w:i/>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tc>
          <w:tcPr>
            <w:tcW w:w="1526" w:type="dxa"/>
            <w:shd w:val="clear" w:color="auto" w:fill="auto"/>
          </w:tcPr>
          <w:p>
            <w:pPr>
              <w:autoSpaceDE w:val="0"/>
              <w:autoSpaceDN w:val="0"/>
              <w:adjustRightInd w:val="0"/>
              <w:rPr>
                <w:rFonts w:eastAsia="Cambria" w:cs="Times New Roman"/>
                <w:b/>
                <w:i/>
                <w:sz w:val="24"/>
                <w:szCs w:val="24"/>
                <w:u w:val="single"/>
                <w:lang w:val="sr-Cyrl-RS" w:eastAsia="sr-Cyrl-RS"/>
              </w:rPr>
            </w:pPr>
          </w:p>
          <w:p>
            <w:pPr>
              <w:autoSpaceDE w:val="0"/>
              <w:autoSpaceDN w:val="0"/>
              <w:adjustRightInd w:val="0"/>
              <w:rPr>
                <w:rFonts w:eastAsia="Cambria" w:cs="Times New Roman"/>
                <w:b/>
                <w:i/>
                <w:sz w:val="24"/>
                <w:szCs w:val="24"/>
                <w:u w:val="single"/>
                <w:lang w:val="sr-Cyrl-RS" w:eastAsia="sr-Cyrl-RS"/>
              </w:rPr>
            </w:pPr>
          </w:p>
          <w:p>
            <w:pPr>
              <w:autoSpaceDE w:val="0"/>
              <w:autoSpaceDN w:val="0"/>
              <w:adjustRightInd w:val="0"/>
              <w:rPr>
                <w:rFonts w:eastAsia="Cambria" w:cs="Times New Roman"/>
                <w:sz w:val="24"/>
                <w:szCs w:val="24"/>
                <w:u w:val="single"/>
                <w:lang w:val="sr-Cyrl-RS" w:eastAsia="sr-Cyrl-RS"/>
              </w:rPr>
            </w:pPr>
            <w:r>
              <w:rPr>
                <w:rFonts w:eastAsia="Cambria" w:cs="Times New Roman"/>
                <w:sz w:val="24"/>
                <w:szCs w:val="24"/>
                <w:u w:val="single"/>
                <w:lang w:val="sr-Cyrl-RS" w:eastAsia="sr-Cyrl-RS"/>
              </w:rPr>
              <w:t>Правно лице</w:t>
            </w:r>
          </w:p>
          <w:p>
            <w:pPr>
              <w:autoSpaceDE w:val="0"/>
              <w:autoSpaceDN w:val="0"/>
              <w:adjustRightInd w:val="0"/>
              <w:rPr>
                <w:rFonts w:eastAsia="Cambria" w:cs="Times New Roman"/>
                <w:b/>
                <w:i/>
                <w:sz w:val="24"/>
                <w:szCs w:val="24"/>
                <w:u w:val="single"/>
                <w:lang w:val="sr-Cyrl-RS" w:eastAsia="sr-Cyrl-RS"/>
              </w:rPr>
            </w:pPr>
          </w:p>
        </w:tc>
        <w:tc>
          <w:tcPr>
            <w:tcW w:w="7762" w:type="dxa"/>
            <w:shd w:val="clear" w:color="auto" w:fill="auto"/>
          </w:tcPr>
          <w:p>
            <w:pPr>
              <w:numPr>
                <w:ilvl w:val="0"/>
                <w:numId w:val="28"/>
              </w:numPr>
              <w:autoSpaceDE w:val="0"/>
              <w:autoSpaceDN w:val="0"/>
              <w:adjustRightInd w:val="0"/>
              <w:spacing w:after="0" w:line="240" w:lineRule="auto"/>
              <w:rPr>
                <w:rFonts w:eastAsia="Cambria" w:cs="Times New Roman"/>
                <w:sz w:val="24"/>
                <w:szCs w:val="24"/>
                <w:lang w:val="sr-Cyrl-RS" w:eastAsia="sr-Cyrl-RS"/>
              </w:rPr>
            </w:pPr>
            <w:r>
              <w:rPr>
                <w:rFonts w:eastAsia="Cambria" w:cs="Times New Roman"/>
                <w:sz w:val="24"/>
                <w:szCs w:val="24"/>
                <w:lang w:val="sr-Cyrl-RS" w:eastAsia="sr-Cyrl-RS"/>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pPr>
              <w:numPr>
                <w:ilvl w:val="0"/>
                <w:numId w:val="28"/>
              </w:numPr>
              <w:autoSpaceDE w:val="0"/>
              <w:autoSpaceDN w:val="0"/>
              <w:adjustRightInd w:val="0"/>
              <w:spacing w:after="0" w:line="240" w:lineRule="auto"/>
              <w:rPr>
                <w:rFonts w:eastAsia="Cambria" w:cs="Times New Roman"/>
                <w:sz w:val="24"/>
                <w:szCs w:val="24"/>
                <w:lang w:val="sr-Cyrl-RS" w:eastAsia="sr-Cyrl-RS"/>
              </w:rPr>
            </w:pPr>
            <w:r>
              <w:rPr>
                <w:rFonts w:eastAsia="Cambria" w:cs="Times New Roman"/>
                <w:sz w:val="24"/>
                <w:szCs w:val="24"/>
                <w:lang w:val="sr-Cyrl-RS" w:eastAsia="sr-Cyrl-RS"/>
              </w:rPr>
              <w:t>Извод из казнене евиденције Посебног одељења за организовани криминал, којим се потврђује да правно лице није осуђивано за неко од кривичних дела организованог криминала;</w:t>
            </w:r>
          </w:p>
          <w:p>
            <w:pPr>
              <w:numPr>
                <w:ilvl w:val="0"/>
                <w:numId w:val="28"/>
              </w:numPr>
              <w:autoSpaceDE w:val="0"/>
              <w:autoSpaceDN w:val="0"/>
              <w:adjustRightInd w:val="0"/>
              <w:spacing w:after="0" w:line="240" w:lineRule="auto"/>
              <w:rPr>
                <w:rFonts w:eastAsia="Cambria" w:cs="Times New Roman"/>
                <w:sz w:val="24"/>
                <w:szCs w:val="24"/>
                <w:lang w:val="sr-Cyrl-RS" w:eastAsia="sr-Cyrl-RS"/>
              </w:rPr>
            </w:pPr>
            <w:r>
              <w:rPr>
                <w:rFonts w:eastAsia="Cambria" w:cs="Times New Roman"/>
                <w:sz w:val="24"/>
                <w:szCs w:val="24"/>
                <w:lang w:val="sr-Cyrl-RS" w:eastAsia="sr-Cyrl-R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w:t>
            </w:r>
          </w:p>
          <w:p>
            <w:pPr>
              <w:autoSpaceDE w:val="0"/>
              <w:autoSpaceDN w:val="0"/>
              <w:adjustRightInd w:val="0"/>
              <w:spacing w:after="0" w:line="240" w:lineRule="auto"/>
              <w:ind w:left="720"/>
              <w:rPr>
                <w:rFonts w:eastAsia="Cambria" w:cs="Times New Roman"/>
                <w:sz w:val="24"/>
                <w:szCs w:val="24"/>
                <w:lang w:val="sr-Cyrl-RS" w:eastAsia="sr-Cyrl-RS"/>
              </w:rPr>
            </w:pPr>
            <w:r>
              <w:rPr>
                <w:rFonts w:eastAsia="Cambria" w:cs="Times New Roman"/>
                <w:sz w:val="24"/>
                <w:szCs w:val="24"/>
                <w:lang w:val="sr-Cyrl-RS" w:eastAsia="sr-Cyrl-RS"/>
              </w:rPr>
              <w:t>(захтев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bl>
    <w:p>
      <w:pPr>
        <w:autoSpaceDE w:val="0"/>
        <w:autoSpaceDN w:val="0"/>
        <w:adjustRightInd w:val="0"/>
        <w:rPr>
          <w:rFonts w:eastAsia="Cambria" w:cs="Times New Roman"/>
          <w:bCs/>
          <w:sz w:val="24"/>
          <w:szCs w:val="24"/>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762"/>
      </w:tblGrid>
      <w:tr>
        <w:trPr>
          <w:trHeight w:val="2666"/>
        </w:trPr>
        <w:tc>
          <w:tcPr>
            <w:tcW w:w="1526" w:type="dxa"/>
            <w:shd w:val="clear" w:color="auto" w:fill="auto"/>
          </w:tcPr>
          <w:p>
            <w:pPr>
              <w:rPr>
                <w:rFonts w:cs="Times New Roman"/>
                <w:i/>
                <w:sz w:val="24"/>
                <w:szCs w:val="24"/>
                <w:u w:val="single"/>
                <w:lang w:val="sr-Cyrl-RS"/>
              </w:rPr>
            </w:pPr>
          </w:p>
          <w:p>
            <w:pPr>
              <w:rPr>
                <w:rFonts w:cs="Times New Roman"/>
                <w:sz w:val="24"/>
                <w:szCs w:val="24"/>
                <w:lang w:val="sr-Cyrl-RS"/>
              </w:rPr>
            </w:pPr>
            <w:r>
              <w:rPr>
                <w:rFonts w:cs="Times New Roman"/>
                <w:sz w:val="24"/>
                <w:szCs w:val="24"/>
                <w:u w:val="single"/>
                <w:lang w:val="sr-Cyrl-RS"/>
              </w:rPr>
              <w:t>Предузетник и физичко лице</w:t>
            </w:r>
          </w:p>
        </w:tc>
        <w:tc>
          <w:tcPr>
            <w:tcW w:w="7762" w:type="dxa"/>
            <w:shd w:val="clear" w:color="auto" w:fill="auto"/>
          </w:tcPr>
          <w:p>
            <w:pPr>
              <w:rPr>
                <w:rFonts w:cs="Times New Roman"/>
                <w:sz w:val="24"/>
                <w:szCs w:val="24"/>
                <w:lang w:val="sr-Cyrl-RS"/>
              </w:rPr>
            </w:pPr>
          </w:p>
          <w:p>
            <w:pPr>
              <w:autoSpaceDE w:val="0"/>
              <w:autoSpaceDN w:val="0"/>
              <w:adjustRightInd w:val="0"/>
              <w:rPr>
                <w:rFonts w:eastAsia="Cambria" w:cs="Times New Roman"/>
                <w:sz w:val="24"/>
                <w:szCs w:val="24"/>
                <w:lang w:val="sr-Cyrl-RS" w:eastAsia="sr-Cyrl-RS"/>
              </w:rPr>
            </w:pPr>
            <w:r>
              <w:rPr>
                <w:rFonts w:eastAsia="Cambria" w:cs="Times New Roman"/>
                <w:sz w:val="24"/>
                <w:szCs w:val="24"/>
                <w:lang w:val="sr-Cyrl-RS" w:eastAsia="sr-Cyrl-RS"/>
              </w:rPr>
              <w:t xml:space="preserve">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pPr>
              <w:rPr>
                <w:rFonts w:cs="Times New Roman"/>
                <w:sz w:val="24"/>
                <w:szCs w:val="24"/>
                <w:lang w:val="sr-Cyrl-RS"/>
              </w:rPr>
            </w:pPr>
          </w:p>
        </w:tc>
      </w:tr>
    </w:tbl>
    <w:p>
      <w:pPr>
        <w:ind w:firstLine="708"/>
        <w:rPr>
          <w:rFonts w:cs="Times New Roman"/>
          <w:sz w:val="24"/>
          <w:szCs w:val="24"/>
          <w:lang w:val="sr-Cyrl-R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tc>
          <w:tcPr>
            <w:tcW w:w="7762" w:type="dxa"/>
            <w:shd w:val="clear" w:color="auto" w:fill="auto"/>
          </w:tcPr>
          <w:p>
            <w:pPr>
              <w:autoSpaceDE w:val="0"/>
              <w:autoSpaceDN w:val="0"/>
              <w:adjustRightInd w:val="0"/>
              <w:rPr>
                <w:rFonts w:eastAsia="Cambria" w:cs="Times New Roman"/>
                <w:b/>
                <w:sz w:val="24"/>
                <w:szCs w:val="24"/>
                <w:lang w:val="sr-Cyrl-RS" w:eastAsia="sr-Cyrl-RS"/>
              </w:rPr>
            </w:pPr>
            <w:r>
              <w:rPr>
                <w:rFonts w:eastAsia="Cambria" w:cs="Times New Roman"/>
                <w:b/>
                <w:sz w:val="24"/>
                <w:szCs w:val="24"/>
                <w:lang w:val="sr-Cyrl-RS" w:eastAsia="sr-Cyrl-RS"/>
              </w:rPr>
              <w:t>ДОКАЗ О ИСПУЊЕНОСТИ УСЛОВА ИЗ ЧЛАНА 75. СТАВ 1. ТАЧКА 2) ЗАКОНА, НЕ МОЖЕ БИТИ СТАРИЈИ ОД ДВА МЕСЕЦА ПРЕ ОТВАРАЊА ПОНУДА.</w:t>
            </w:r>
          </w:p>
        </w:tc>
      </w:tr>
    </w:tbl>
    <w:p>
      <w:pPr>
        <w:autoSpaceDE w:val="0"/>
        <w:autoSpaceDN w:val="0"/>
        <w:adjustRightInd w:val="0"/>
        <w:rPr>
          <w:rFonts w:eastAsia="Cambria" w:cs="Times New Roman"/>
          <w:bCs/>
          <w:sz w:val="24"/>
          <w:szCs w:val="24"/>
          <w:lang w:val="sr-Cyrl-RS" w:eastAsia="sr-Cyrl-RS"/>
        </w:rPr>
      </w:pPr>
    </w:p>
    <w:p>
      <w:pPr>
        <w:autoSpaceDE w:val="0"/>
        <w:autoSpaceDN w:val="0"/>
        <w:adjustRightInd w:val="0"/>
        <w:ind w:firstLine="708"/>
        <w:rPr>
          <w:rFonts w:eastAsia="Cambria" w:cs="Times New Roman"/>
          <w:b/>
          <w:i/>
          <w:sz w:val="24"/>
          <w:szCs w:val="24"/>
          <w:u w:val="single"/>
          <w:lang w:val="sr-Cyrl-RS" w:eastAsia="sr-Cyrl-RS"/>
        </w:rPr>
      </w:pPr>
      <w:r>
        <w:rPr>
          <w:rFonts w:eastAsia="Cambria" w:cs="Times New Roman"/>
          <w:b/>
          <w:bCs/>
          <w:i/>
          <w:sz w:val="24"/>
          <w:szCs w:val="24"/>
          <w:lang w:val="sr-Cyrl-RS" w:eastAsia="sr-Cyrl-RS"/>
        </w:rPr>
        <w:t>3) Услов</w:t>
      </w:r>
      <w:r>
        <w:rPr>
          <w:rFonts w:eastAsia="Cambria" w:cs="Times New Roman"/>
          <w:b/>
          <w:i/>
          <w:sz w:val="24"/>
          <w:szCs w:val="24"/>
          <w:lang w:val="sr-Cyrl-RS" w:eastAsia="sr-Cyrl-RS"/>
        </w:rPr>
        <w:t xml:space="preserve"> из члана 75. став 1. тачка  4) Закона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7"/>
      </w:tblGrid>
      <w:tr>
        <w:tc>
          <w:tcPr>
            <w:tcW w:w="1951" w:type="dxa"/>
            <w:shd w:val="clear" w:color="auto" w:fill="auto"/>
          </w:tcPr>
          <w:p>
            <w:pPr>
              <w:autoSpaceDE w:val="0"/>
              <w:autoSpaceDN w:val="0"/>
              <w:adjustRightInd w:val="0"/>
              <w:rPr>
                <w:rFonts w:eastAsia="Cambria" w:cs="Times New Roman"/>
                <w:bCs/>
                <w:sz w:val="24"/>
                <w:szCs w:val="24"/>
                <w:u w:val="single"/>
                <w:lang w:val="sr-Cyrl-RS" w:eastAsia="sr-Cyrl-RS"/>
              </w:rPr>
            </w:pPr>
          </w:p>
          <w:p>
            <w:pPr>
              <w:autoSpaceDE w:val="0"/>
              <w:autoSpaceDN w:val="0"/>
              <w:adjustRightInd w:val="0"/>
              <w:rPr>
                <w:rFonts w:eastAsia="Cambria" w:cs="Times New Roman"/>
                <w:bCs/>
                <w:sz w:val="24"/>
                <w:szCs w:val="24"/>
                <w:u w:val="single"/>
                <w:lang w:val="sr-Cyrl-RS" w:eastAsia="sr-Cyrl-RS"/>
              </w:rPr>
            </w:pPr>
            <w:r>
              <w:rPr>
                <w:rFonts w:eastAsia="Cambria" w:cs="Times New Roman"/>
                <w:bCs/>
                <w:sz w:val="24"/>
                <w:szCs w:val="24"/>
                <w:u w:val="single"/>
                <w:lang w:val="sr-Cyrl-RS" w:eastAsia="sr-Cyrl-RS"/>
              </w:rPr>
              <w:t>Правно лице</w:t>
            </w:r>
          </w:p>
        </w:tc>
        <w:tc>
          <w:tcPr>
            <w:tcW w:w="7337" w:type="dxa"/>
            <w:shd w:val="clear" w:color="auto" w:fill="auto"/>
          </w:tcPr>
          <w:p>
            <w:pPr>
              <w:numPr>
                <w:ilvl w:val="0"/>
                <w:numId w:val="29"/>
              </w:numPr>
              <w:autoSpaceDE w:val="0"/>
              <w:autoSpaceDN w:val="0"/>
              <w:adjustRightInd w:val="0"/>
              <w:spacing w:after="0" w:line="240" w:lineRule="auto"/>
              <w:jc w:val="left"/>
              <w:rPr>
                <w:rFonts w:eastAsia="Cambria" w:cs="Times New Roman"/>
                <w:sz w:val="24"/>
                <w:szCs w:val="24"/>
                <w:lang w:val="sr-Cyrl-RS" w:eastAsia="sr-Cyrl-RS"/>
              </w:rPr>
            </w:pPr>
            <w:r>
              <w:rPr>
                <w:rFonts w:eastAsia="Cambria" w:cs="Times New Roman"/>
                <w:sz w:val="24"/>
                <w:szCs w:val="24"/>
                <w:lang w:val="sr-Cyrl-RS" w:eastAsia="sr-Cyrl-RS"/>
              </w:rPr>
              <w:t xml:space="preserve">уверење Пореске управе  Министарства финансија да је измирио доспеле порезе и доприносе и </w:t>
            </w:r>
          </w:p>
          <w:p>
            <w:pPr>
              <w:numPr>
                <w:ilvl w:val="0"/>
                <w:numId w:val="29"/>
              </w:numPr>
              <w:autoSpaceDE w:val="0"/>
              <w:autoSpaceDN w:val="0"/>
              <w:adjustRightInd w:val="0"/>
              <w:spacing w:after="0" w:line="240" w:lineRule="auto"/>
              <w:jc w:val="left"/>
              <w:rPr>
                <w:rFonts w:eastAsia="Cambria" w:cs="Times New Roman"/>
                <w:sz w:val="24"/>
                <w:szCs w:val="24"/>
                <w:lang w:val="sr-Cyrl-RS" w:eastAsia="sr-Cyrl-RS"/>
              </w:rPr>
            </w:pPr>
            <w:r>
              <w:rPr>
                <w:rFonts w:eastAsia="Cambria" w:cs="Times New Roman"/>
                <w:sz w:val="24"/>
                <w:szCs w:val="24"/>
                <w:lang w:val="sr-Cyrl-RS" w:eastAsia="sr-Cyrl-RS"/>
              </w:rPr>
              <w:t xml:space="preserve">уверења надлежне локалне самоуправе да је измирио обавезе по основу изворних локалних јавних прихода  </w:t>
            </w:r>
          </w:p>
        </w:tc>
      </w:tr>
      <w:tr>
        <w:tc>
          <w:tcPr>
            <w:tcW w:w="1951" w:type="dxa"/>
            <w:shd w:val="clear" w:color="auto" w:fill="auto"/>
          </w:tcPr>
          <w:p>
            <w:pPr>
              <w:autoSpaceDE w:val="0"/>
              <w:autoSpaceDN w:val="0"/>
              <w:adjustRightInd w:val="0"/>
              <w:rPr>
                <w:rFonts w:eastAsia="Cambria" w:cs="Times New Roman"/>
                <w:bCs/>
                <w:sz w:val="24"/>
                <w:szCs w:val="24"/>
                <w:u w:val="single"/>
                <w:lang w:val="sr-Cyrl-RS" w:eastAsia="sr-Cyrl-RS"/>
              </w:rPr>
            </w:pPr>
          </w:p>
          <w:p>
            <w:pPr>
              <w:autoSpaceDE w:val="0"/>
              <w:autoSpaceDN w:val="0"/>
              <w:adjustRightInd w:val="0"/>
              <w:rPr>
                <w:rFonts w:eastAsia="Cambria" w:cs="Times New Roman"/>
                <w:bCs/>
                <w:sz w:val="24"/>
                <w:szCs w:val="24"/>
                <w:u w:val="single"/>
                <w:lang w:val="sr-Cyrl-RS" w:eastAsia="sr-Cyrl-RS"/>
              </w:rPr>
            </w:pPr>
            <w:r>
              <w:rPr>
                <w:rFonts w:eastAsia="Cambria" w:cs="Times New Roman"/>
                <w:bCs/>
                <w:sz w:val="24"/>
                <w:szCs w:val="24"/>
                <w:u w:val="single"/>
                <w:lang w:val="sr-Cyrl-RS" w:eastAsia="sr-Cyrl-RS"/>
              </w:rPr>
              <w:t xml:space="preserve">Предузетник </w:t>
            </w:r>
          </w:p>
        </w:tc>
        <w:tc>
          <w:tcPr>
            <w:tcW w:w="7337" w:type="dxa"/>
            <w:shd w:val="clear" w:color="auto" w:fill="auto"/>
          </w:tcPr>
          <w:p>
            <w:pPr>
              <w:numPr>
                <w:ilvl w:val="0"/>
                <w:numId w:val="30"/>
              </w:numPr>
              <w:autoSpaceDE w:val="0"/>
              <w:autoSpaceDN w:val="0"/>
              <w:adjustRightInd w:val="0"/>
              <w:spacing w:after="0" w:line="240" w:lineRule="auto"/>
              <w:jc w:val="left"/>
              <w:rPr>
                <w:rFonts w:eastAsia="Cambria" w:cs="Times New Roman"/>
                <w:sz w:val="24"/>
                <w:szCs w:val="24"/>
                <w:lang w:val="sr-Cyrl-RS" w:eastAsia="sr-Cyrl-RS"/>
              </w:rPr>
            </w:pPr>
            <w:r>
              <w:rPr>
                <w:rFonts w:eastAsia="Cambria" w:cs="Times New Roman"/>
                <w:sz w:val="24"/>
                <w:szCs w:val="24"/>
                <w:lang w:val="sr-Cyrl-RS" w:eastAsia="sr-Cyrl-RS"/>
              </w:rPr>
              <w:t>уверење Пореске управе  Министарства финансија да је измирио доспеле порезе и доприносе и</w:t>
            </w:r>
          </w:p>
          <w:p>
            <w:pPr>
              <w:numPr>
                <w:ilvl w:val="0"/>
                <w:numId w:val="30"/>
              </w:numPr>
              <w:autoSpaceDE w:val="0"/>
              <w:autoSpaceDN w:val="0"/>
              <w:adjustRightInd w:val="0"/>
              <w:spacing w:after="0" w:line="240" w:lineRule="auto"/>
              <w:jc w:val="left"/>
              <w:rPr>
                <w:rFonts w:eastAsia="Cambria" w:cs="Times New Roman"/>
                <w:sz w:val="24"/>
                <w:szCs w:val="24"/>
                <w:lang w:val="sr-Cyrl-RS" w:eastAsia="sr-Cyrl-RS"/>
              </w:rPr>
            </w:pPr>
            <w:r>
              <w:rPr>
                <w:rFonts w:eastAsia="Cambria" w:cs="Times New Roman"/>
                <w:sz w:val="24"/>
                <w:szCs w:val="24"/>
                <w:lang w:val="sr-Cyrl-RS" w:eastAsia="sr-Cyrl-RS"/>
              </w:rPr>
              <w:t>уверења надлежне локалне самоуправе да је измирио обавезе по основу изворних локалних јавних прихода</w:t>
            </w:r>
          </w:p>
        </w:tc>
      </w:tr>
      <w:tr>
        <w:tc>
          <w:tcPr>
            <w:tcW w:w="1951" w:type="dxa"/>
            <w:shd w:val="clear" w:color="auto" w:fill="auto"/>
          </w:tcPr>
          <w:p>
            <w:pPr>
              <w:autoSpaceDE w:val="0"/>
              <w:autoSpaceDN w:val="0"/>
              <w:adjustRightInd w:val="0"/>
              <w:rPr>
                <w:rFonts w:eastAsia="Cambria" w:cs="Times New Roman"/>
                <w:bCs/>
                <w:sz w:val="24"/>
                <w:szCs w:val="24"/>
                <w:u w:val="single"/>
                <w:lang w:val="sr-Cyrl-RS" w:eastAsia="sr-Cyrl-RS"/>
              </w:rPr>
            </w:pPr>
          </w:p>
          <w:p>
            <w:pPr>
              <w:autoSpaceDE w:val="0"/>
              <w:autoSpaceDN w:val="0"/>
              <w:adjustRightInd w:val="0"/>
              <w:rPr>
                <w:rFonts w:eastAsia="Cambria" w:cs="Times New Roman"/>
                <w:bCs/>
                <w:sz w:val="24"/>
                <w:szCs w:val="24"/>
                <w:u w:val="single"/>
                <w:lang w:val="sr-Cyrl-RS" w:eastAsia="sr-Cyrl-RS"/>
              </w:rPr>
            </w:pPr>
            <w:r>
              <w:rPr>
                <w:rFonts w:eastAsia="Cambria" w:cs="Times New Roman"/>
                <w:bCs/>
                <w:sz w:val="24"/>
                <w:szCs w:val="24"/>
                <w:u w:val="single"/>
                <w:lang w:val="sr-Cyrl-RS" w:eastAsia="sr-Cyrl-RS"/>
              </w:rPr>
              <w:t>Физичко лице</w:t>
            </w:r>
          </w:p>
        </w:tc>
        <w:tc>
          <w:tcPr>
            <w:tcW w:w="7337" w:type="dxa"/>
            <w:shd w:val="clear" w:color="auto" w:fill="auto"/>
          </w:tcPr>
          <w:p>
            <w:pPr>
              <w:numPr>
                <w:ilvl w:val="0"/>
                <w:numId w:val="31"/>
              </w:numPr>
              <w:autoSpaceDE w:val="0"/>
              <w:autoSpaceDN w:val="0"/>
              <w:adjustRightInd w:val="0"/>
              <w:spacing w:after="0" w:line="240" w:lineRule="auto"/>
              <w:jc w:val="left"/>
              <w:rPr>
                <w:rFonts w:eastAsia="Cambria" w:cs="Times New Roman"/>
                <w:sz w:val="24"/>
                <w:szCs w:val="24"/>
                <w:lang w:val="sr-Cyrl-RS" w:eastAsia="sr-Cyrl-RS"/>
              </w:rPr>
            </w:pPr>
            <w:r>
              <w:rPr>
                <w:rFonts w:eastAsia="Cambria" w:cs="Times New Roman"/>
                <w:sz w:val="24"/>
                <w:szCs w:val="24"/>
                <w:lang w:val="sr-Cyrl-RS" w:eastAsia="sr-Cyrl-RS"/>
              </w:rPr>
              <w:t>уверење Пореске управе  Министарства финансија да је измирио доспеле порезе и доприносе и</w:t>
            </w:r>
          </w:p>
          <w:p>
            <w:pPr>
              <w:numPr>
                <w:ilvl w:val="0"/>
                <w:numId w:val="31"/>
              </w:numPr>
              <w:autoSpaceDE w:val="0"/>
              <w:autoSpaceDN w:val="0"/>
              <w:adjustRightInd w:val="0"/>
              <w:spacing w:after="0" w:line="240" w:lineRule="auto"/>
              <w:jc w:val="left"/>
              <w:rPr>
                <w:rFonts w:eastAsia="Cambria" w:cs="Times New Roman"/>
                <w:sz w:val="24"/>
                <w:szCs w:val="24"/>
                <w:lang w:val="sr-Cyrl-RS" w:eastAsia="sr-Cyrl-RS"/>
              </w:rPr>
            </w:pPr>
            <w:r>
              <w:rPr>
                <w:rFonts w:eastAsia="Cambria" w:cs="Times New Roman"/>
                <w:sz w:val="24"/>
                <w:szCs w:val="24"/>
                <w:lang w:val="sr-Cyrl-RS" w:eastAsia="sr-Cyrl-RS"/>
              </w:rPr>
              <w:t>уверења надлежне локалне самоуправе да је измирио обавезе по основу изворних локалних јавних прихода</w:t>
            </w:r>
          </w:p>
          <w:p>
            <w:pPr>
              <w:autoSpaceDE w:val="0"/>
              <w:autoSpaceDN w:val="0"/>
              <w:adjustRightInd w:val="0"/>
              <w:spacing w:after="0" w:line="240" w:lineRule="auto"/>
              <w:ind w:left="720"/>
              <w:jc w:val="left"/>
              <w:rPr>
                <w:rFonts w:eastAsia="Cambria" w:cs="Times New Roman"/>
                <w:sz w:val="24"/>
                <w:szCs w:val="24"/>
                <w:lang w:val="sr-Cyrl-RS" w:eastAsia="sr-Cyrl-RS"/>
              </w:rPr>
            </w:pPr>
          </w:p>
        </w:tc>
      </w:tr>
      <w:tr>
        <w:tc>
          <w:tcPr>
            <w:tcW w:w="1951" w:type="dxa"/>
            <w:shd w:val="clear" w:color="auto" w:fill="auto"/>
          </w:tcPr>
          <w:p>
            <w:pPr>
              <w:autoSpaceDE w:val="0"/>
              <w:autoSpaceDN w:val="0"/>
              <w:adjustRightInd w:val="0"/>
              <w:rPr>
                <w:rFonts w:eastAsia="Cambria" w:cs="Times New Roman"/>
                <w:sz w:val="24"/>
                <w:szCs w:val="24"/>
                <w:lang w:val="sr-Cyrl-RS" w:eastAsia="sr-Cyrl-RS"/>
              </w:rPr>
            </w:pPr>
            <w:r>
              <w:rPr>
                <w:rFonts w:eastAsia="Cambria" w:cs="Times New Roman"/>
                <w:sz w:val="24"/>
                <w:szCs w:val="24"/>
                <w:lang w:val="sr-Cyrl-RS" w:eastAsia="sr-Cyrl-RS"/>
              </w:rPr>
              <w:t>Орган надлежан за издавање:</w:t>
            </w:r>
          </w:p>
          <w:p>
            <w:pPr>
              <w:autoSpaceDE w:val="0"/>
              <w:autoSpaceDN w:val="0"/>
              <w:adjustRightInd w:val="0"/>
              <w:ind w:left="720"/>
              <w:rPr>
                <w:rFonts w:eastAsia="Cambria" w:cs="Times New Roman"/>
                <w:bCs/>
                <w:i/>
                <w:sz w:val="24"/>
                <w:szCs w:val="24"/>
                <w:u w:val="single"/>
                <w:lang w:val="sr-Cyrl-RS" w:eastAsia="sr-Cyrl-RS"/>
              </w:rPr>
            </w:pPr>
          </w:p>
        </w:tc>
        <w:tc>
          <w:tcPr>
            <w:tcW w:w="7337" w:type="dxa"/>
            <w:shd w:val="clear" w:color="auto" w:fill="auto"/>
          </w:tcPr>
          <w:p>
            <w:pPr>
              <w:numPr>
                <w:ilvl w:val="0"/>
                <w:numId w:val="32"/>
              </w:numPr>
              <w:autoSpaceDE w:val="0"/>
              <w:autoSpaceDN w:val="0"/>
              <w:adjustRightInd w:val="0"/>
              <w:spacing w:after="0" w:line="240" w:lineRule="auto"/>
              <w:rPr>
                <w:rFonts w:eastAsia="Cambria" w:cs="Times New Roman"/>
                <w:sz w:val="24"/>
                <w:szCs w:val="24"/>
                <w:lang w:val="sr-Cyrl-RS" w:eastAsia="sr-Cyrl-RS"/>
              </w:rPr>
            </w:pPr>
            <w:r>
              <w:rPr>
                <w:rFonts w:eastAsia="Cambria" w:cs="Times New Roman"/>
                <w:sz w:val="24"/>
                <w:szCs w:val="24"/>
                <w:lang w:val="sr-Cyrl-RS" w:eastAsia="sr-Cyrl-RS"/>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pPr>
              <w:numPr>
                <w:ilvl w:val="0"/>
                <w:numId w:val="32"/>
              </w:numPr>
              <w:autoSpaceDE w:val="0"/>
              <w:autoSpaceDN w:val="0"/>
              <w:adjustRightInd w:val="0"/>
              <w:spacing w:after="0" w:line="240" w:lineRule="auto"/>
              <w:rPr>
                <w:rFonts w:eastAsia="Cambria" w:cs="Times New Roman"/>
                <w:sz w:val="24"/>
                <w:szCs w:val="24"/>
                <w:lang w:val="sr-Cyrl-RS" w:eastAsia="sr-Cyrl-RS"/>
              </w:rPr>
            </w:pPr>
            <w:r>
              <w:rPr>
                <w:rFonts w:eastAsia="Cambria" w:cs="Times New Roman"/>
                <w:sz w:val="24"/>
                <w:szCs w:val="24"/>
                <w:lang w:val="sr-Cyrl-RS" w:eastAsia="sr-Cyrl-RS"/>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pPr>
        <w:autoSpaceDE w:val="0"/>
        <w:autoSpaceDN w:val="0"/>
        <w:adjustRightInd w:val="0"/>
        <w:rPr>
          <w:rFonts w:eastAsia="Cambria" w:cs="Times New Roman"/>
          <w:b/>
          <w:bCs/>
          <w:sz w:val="24"/>
          <w:szCs w:val="24"/>
          <w:lang w:val="sr-Cyrl-RS" w:eastAsia="sr-Cyrl-RS"/>
        </w:rPr>
      </w:pPr>
      <w:r>
        <w:rPr>
          <w:rFonts w:eastAsia="Cambria" w:cs="Times New Roman"/>
          <w:b/>
          <w:bCs/>
          <w:sz w:val="24"/>
          <w:szCs w:val="24"/>
          <w:lang w:val="sr-Cyrl-RS" w:eastAsia="sr-Cyrl-RS"/>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tc>
          <w:tcPr>
            <w:tcW w:w="7337" w:type="dxa"/>
            <w:shd w:val="clear" w:color="auto" w:fill="auto"/>
          </w:tcPr>
          <w:p>
            <w:pPr>
              <w:autoSpaceDE w:val="0"/>
              <w:autoSpaceDN w:val="0"/>
              <w:adjustRightInd w:val="0"/>
              <w:rPr>
                <w:rFonts w:eastAsia="Cambria" w:cs="Times New Roman"/>
                <w:b/>
                <w:bCs/>
                <w:sz w:val="24"/>
                <w:szCs w:val="24"/>
                <w:lang w:val="sr-Cyrl-RS" w:eastAsia="sr-Cyrl-RS"/>
              </w:rPr>
            </w:pPr>
            <w:r>
              <w:rPr>
                <w:rFonts w:eastAsia="Cambria" w:cs="Times New Roman"/>
                <w:b/>
                <w:sz w:val="24"/>
                <w:szCs w:val="24"/>
                <w:lang w:val="sr-Cyrl-RS" w:eastAsia="sr-Cyrl-RS"/>
              </w:rPr>
              <w:t>ДОКАЗ О ИСПУЊЕНОСТИ УСЛОВА ИЗ ЧЛАНА 75. СТАВ 1. ТАЧКА 4) ЗАКОНА, НЕ МОЖЕ БИТИ СТАРИЈИ ОД ДВА МЕСЕЦА ПРЕ ОТВАРАЊА ПОНУДА.</w:t>
            </w:r>
          </w:p>
        </w:tc>
      </w:tr>
    </w:tbl>
    <w:p>
      <w:pPr>
        <w:autoSpaceDE w:val="0"/>
        <w:autoSpaceDN w:val="0"/>
        <w:adjustRightInd w:val="0"/>
        <w:spacing w:after="0" w:line="240" w:lineRule="auto"/>
        <w:jc w:val="left"/>
        <w:rPr>
          <w:rFonts w:eastAsia="Cambria" w:cs="Times New Roman"/>
          <w:b/>
          <w:bCs/>
          <w:i/>
          <w:sz w:val="24"/>
          <w:szCs w:val="24"/>
          <w:lang w:val="sr-Cyrl-RS" w:eastAsia="sr-Cyrl-RS"/>
        </w:rPr>
      </w:pPr>
    </w:p>
    <w:p>
      <w:pPr>
        <w:autoSpaceDE w:val="0"/>
        <w:autoSpaceDN w:val="0"/>
        <w:adjustRightInd w:val="0"/>
        <w:spacing w:after="0" w:line="240" w:lineRule="auto"/>
        <w:jc w:val="left"/>
        <w:rPr>
          <w:rFonts w:cs="Times New Roman"/>
          <w:color w:val="000000"/>
          <w:sz w:val="24"/>
          <w:szCs w:val="24"/>
          <w:lang w:val="sr-Cyrl-RS"/>
        </w:rPr>
      </w:pPr>
      <w:r>
        <w:rPr>
          <w:rFonts w:eastAsia="Cambria" w:cs="Times New Roman"/>
          <w:b/>
          <w:bCs/>
          <w:i/>
          <w:sz w:val="24"/>
          <w:szCs w:val="24"/>
          <w:lang w:val="sr-Cyrl-RS" w:eastAsia="sr-Cyrl-RS"/>
        </w:rPr>
        <w:t>4)Услов из члана 75. став 1. тачка 5) Закона</w:t>
      </w:r>
    </w:p>
    <w:p>
      <w:pPr>
        <w:autoSpaceDE w:val="0"/>
        <w:autoSpaceDN w:val="0"/>
        <w:adjustRightInd w:val="0"/>
        <w:spacing w:after="0" w:line="240" w:lineRule="auto"/>
        <w:rPr>
          <w:rFonts w:cs="Times New Roman"/>
          <w:b/>
          <w:color w:val="000000"/>
          <w:sz w:val="24"/>
          <w:szCs w:val="24"/>
        </w:rPr>
      </w:pPr>
      <w:r>
        <w:rPr>
          <w:rFonts w:cs="Times New Roman"/>
          <w:b/>
          <w:color w:val="000000"/>
          <w:sz w:val="24"/>
          <w:szCs w:val="24"/>
        </w:rPr>
        <w:t xml:space="preserve">Обавезан услов </w:t>
      </w:r>
      <w:r>
        <w:rPr>
          <w:rFonts w:cs="Times New Roman"/>
          <w:b/>
          <w:color w:val="000000"/>
          <w:sz w:val="24"/>
          <w:szCs w:val="24"/>
          <w:lang w:val="sr-Cyrl-RS"/>
        </w:rPr>
        <w:t>д</w:t>
      </w:r>
      <w:r>
        <w:rPr>
          <w:rFonts w:cs="Times New Roman"/>
          <w:b/>
          <w:color w:val="000000"/>
          <w:sz w:val="24"/>
          <w:szCs w:val="24"/>
        </w:rPr>
        <w:t xml:space="preserve">а понуђач поседује важећу дозволу од стране Министарства за рад, запошљавање, борачка и социјална питања или потврду да је у поступку добијања. </w:t>
      </w:r>
    </w:p>
    <w:p>
      <w:pPr>
        <w:autoSpaceDE w:val="0"/>
        <w:autoSpaceDN w:val="0"/>
        <w:adjustRightInd w:val="0"/>
        <w:spacing w:after="0" w:line="240" w:lineRule="auto"/>
        <w:rPr>
          <w:rFonts w:cs="Times New Roman"/>
          <w:b/>
          <w:color w:val="000000"/>
          <w:sz w:val="24"/>
          <w:szCs w:val="24"/>
        </w:rPr>
      </w:pPr>
    </w:p>
    <w:p>
      <w:pPr>
        <w:autoSpaceDE w:val="0"/>
        <w:autoSpaceDN w:val="0"/>
        <w:adjustRightInd w:val="0"/>
        <w:spacing w:after="0" w:line="240" w:lineRule="auto"/>
        <w:rPr>
          <w:rFonts w:cs="Times New Roman"/>
          <w:b/>
          <w:bCs/>
          <w:color w:val="000000"/>
          <w:sz w:val="24"/>
          <w:szCs w:val="24"/>
        </w:rPr>
      </w:pPr>
      <w:r>
        <w:rPr>
          <w:rFonts w:cs="Times New Roman"/>
          <w:b/>
          <w:bCs/>
          <w:color w:val="000000"/>
          <w:sz w:val="24"/>
          <w:szCs w:val="24"/>
        </w:rPr>
        <w:t>Доказ: копија важеће дозволе/лиценца</w:t>
      </w:r>
      <w:r>
        <w:rPr>
          <w:rFonts w:cs="Times New Roman"/>
          <w:b/>
          <w:bCs/>
          <w:color w:val="000000"/>
          <w:sz w:val="24"/>
          <w:szCs w:val="24"/>
          <w:lang w:val="sr-Cyrl-RS"/>
        </w:rPr>
        <w:t xml:space="preserve"> или потврда да је понуђач у поступку добијања лиценце</w:t>
      </w:r>
      <w:r>
        <w:rPr>
          <w:rFonts w:cs="Times New Roman"/>
          <w:b/>
          <w:bCs/>
          <w:color w:val="000000"/>
          <w:sz w:val="24"/>
          <w:szCs w:val="24"/>
        </w:rPr>
        <w:t xml:space="preserve"> Министарства за рад, запошљавање, борачка и социјална питања за вршење услуге личног пратиоца.</w:t>
      </w:r>
    </w:p>
    <w:p>
      <w:pPr>
        <w:autoSpaceDE w:val="0"/>
        <w:autoSpaceDN w:val="0"/>
        <w:adjustRightInd w:val="0"/>
        <w:spacing w:after="0" w:line="240" w:lineRule="auto"/>
        <w:rPr>
          <w:rFonts w:cs="Times New Roman"/>
          <w:b/>
          <w:bCs/>
          <w:color w:val="000000"/>
          <w:sz w:val="24"/>
          <w:szCs w:val="24"/>
        </w:rPr>
      </w:pPr>
    </w:p>
    <w:p>
      <w:pPr>
        <w:autoSpaceDE w:val="0"/>
        <w:autoSpaceDN w:val="0"/>
        <w:adjustRightInd w:val="0"/>
        <w:spacing w:after="0" w:line="240" w:lineRule="auto"/>
        <w:rPr>
          <w:rFonts w:cs="Times New Roman"/>
          <w:bCs/>
          <w:color w:val="000000"/>
          <w:sz w:val="24"/>
          <w:szCs w:val="24"/>
        </w:rPr>
      </w:pPr>
      <w:r>
        <w:rPr>
          <w:rFonts w:cs="Times New Roman"/>
          <w:b/>
          <w:bCs/>
          <w:sz w:val="24"/>
          <w:szCs w:val="24"/>
          <w:u w:val="single"/>
        </w:rPr>
        <w:t>Доказивање испуњености додатних услова</w:t>
      </w:r>
      <w:r>
        <w:rPr>
          <w:rFonts w:cs="Times New Roman"/>
          <w:bCs/>
          <w:sz w:val="24"/>
          <w:szCs w:val="24"/>
        </w:rPr>
        <w:t xml:space="preserve"> за учешће у поступку јавне набавке из члана 76. Закона:</w:t>
      </w:r>
    </w:p>
    <w:p>
      <w:pPr>
        <w:autoSpaceDE w:val="0"/>
        <w:autoSpaceDN w:val="0"/>
        <w:adjustRightInd w:val="0"/>
        <w:spacing w:after="0" w:line="240" w:lineRule="auto"/>
        <w:ind w:firstLine="720"/>
        <w:rPr>
          <w:rFonts w:cs="Times New Roman"/>
          <w:b/>
          <w:bCs/>
          <w:color w:val="000000"/>
          <w:sz w:val="24"/>
          <w:szCs w:val="24"/>
        </w:rPr>
      </w:pPr>
      <w:r>
        <w:rPr>
          <w:rFonts w:cs="Times New Roman"/>
          <w:b/>
          <w:color w:val="000000"/>
          <w:sz w:val="24"/>
          <w:szCs w:val="24"/>
          <w:lang w:val="sr-Cyrl-RS"/>
        </w:rPr>
        <w:t xml:space="preserve">Изабрани понуђач доказује испуњеност </w:t>
      </w:r>
      <w:r>
        <w:rPr>
          <w:rFonts w:cs="Times New Roman"/>
          <w:b/>
          <w:bCs/>
          <w:sz w:val="24"/>
          <w:szCs w:val="24"/>
        </w:rPr>
        <w:t>додатних услова за учешће у поступку јавне набавке из члана 76. Закона на начин одређен у конкурсној документацији:</w:t>
      </w:r>
    </w:p>
    <w:p>
      <w:pPr>
        <w:autoSpaceDE w:val="0"/>
        <w:autoSpaceDN w:val="0"/>
        <w:adjustRightInd w:val="0"/>
        <w:spacing w:after="0" w:line="240" w:lineRule="auto"/>
        <w:jc w:val="left"/>
        <w:rPr>
          <w:rFonts w:cs="Times New Roman"/>
          <w:b/>
          <w:bCs/>
          <w:color w:val="000000"/>
          <w:sz w:val="24"/>
          <w:szCs w:val="24"/>
        </w:rPr>
      </w:pPr>
    </w:p>
    <w:p>
      <w:pPr>
        <w:pStyle w:val="ListParagraph"/>
        <w:numPr>
          <w:ilvl w:val="0"/>
          <w:numId w:val="35"/>
        </w:numPr>
        <w:autoSpaceDE w:val="0"/>
        <w:autoSpaceDN w:val="0"/>
        <w:adjustRightInd w:val="0"/>
        <w:spacing w:after="0" w:line="240" w:lineRule="auto"/>
        <w:rPr>
          <w:rFonts w:cs="Times New Roman"/>
          <w:color w:val="000000"/>
          <w:sz w:val="24"/>
          <w:szCs w:val="24"/>
        </w:rPr>
      </w:pPr>
      <w:r>
        <w:rPr>
          <w:rFonts w:cs="Times New Roman"/>
          <w:bCs/>
          <w:color w:val="000000"/>
          <w:sz w:val="24"/>
          <w:szCs w:val="24"/>
        </w:rPr>
        <w:t xml:space="preserve">Услов </w:t>
      </w:r>
      <w:r>
        <w:rPr>
          <w:rFonts w:cs="Times New Roman"/>
          <w:color w:val="000000"/>
          <w:sz w:val="24"/>
          <w:szCs w:val="24"/>
        </w:rPr>
        <w:t xml:space="preserve">да располаже неопходним </w:t>
      </w:r>
      <w:r>
        <w:rPr>
          <w:rFonts w:cs="Times New Roman"/>
          <w:b/>
          <w:bCs/>
          <w:iCs/>
          <w:color w:val="000000"/>
          <w:sz w:val="24"/>
          <w:szCs w:val="24"/>
        </w:rPr>
        <w:t>кадровским капацитетом</w:t>
      </w:r>
      <w:r>
        <w:rPr>
          <w:rFonts w:cs="Times New Roman"/>
          <w:b/>
          <w:bCs/>
          <w:i/>
          <w:iCs/>
          <w:color w:val="000000"/>
          <w:sz w:val="24"/>
          <w:szCs w:val="24"/>
          <w:lang w:val="sr-Cyrl-RS"/>
        </w:rPr>
        <w:t xml:space="preserve">, </w:t>
      </w:r>
      <w:r>
        <w:rPr>
          <w:rFonts w:cs="Times New Roman"/>
          <w:bCs/>
          <w:iCs/>
          <w:color w:val="000000"/>
          <w:sz w:val="24"/>
          <w:szCs w:val="24"/>
          <w:lang w:val="sr-Cyrl-RS"/>
        </w:rPr>
        <w:t>односно д</w:t>
      </w:r>
      <w:r>
        <w:rPr>
          <w:rFonts w:cs="Times New Roman"/>
          <w:color w:val="000000"/>
          <w:sz w:val="24"/>
          <w:szCs w:val="24"/>
        </w:rPr>
        <w:t xml:space="preserve">а понуђач има радно ангажованих најмање </w:t>
      </w:r>
      <w:r>
        <w:rPr>
          <w:rFonts w:cs="Times New Roman"/>
          <w:color w:val="000000"/>
          <w:sz w:val="24"/>
          <w:szCs w:val="24"/>
          <w:lang w:val="sr-Cyrl-RS"/>
        </w:rPr>
        <w:t>7</w:t>
      </w:r>
      <w:r>
        <w:rPr>
          <w:rFonts w:cs="Times New Roman"/>
          <w:color w:val="000000"/>
          <w:sz w:val="24"/>
          <w:szCs w:val="24"/>
        </w:rPr>
        <w:t xml:space="preserve"> радника на пружању услуга из области социјалне заштите, од чега: </w:t>
      </w:r>
    </w:p>
    <w:p>
      <w:pPr>
        <w:pStyle w:val="ListParagraph"/>
        <w:numPr>
          <w:ilvl w:val="0"/>
          <w:numId w:val="36"/>
        </w:numPr>
        <w:autoSpaceDE w:val="0"/>
        <w:autoSpaceDN w:val="0"/>
        <w:adjustRightInd w:val="0"/>
        <w:spacing w:after="0" w:line="240" w:lineRule="auto"/>
        <w:rPr>
          <w:rFonts w:cs="Times New Roman"/>
          <w:color w:val="000000"/>
          <w:sz w:val="24"/>
          <w:szCs w:val="24"/>
        </w:rPr>
      </w:pPr>
      <w:r>
        <w:rPr>
          <w:rFonts w:cs="Times New Roman"/>
          <w:color w:val="000000"/>
          <w:sz w:val="24"/>
          <w:szCs w:val="24"/>
        </w:rPr>
        <w:t>најмање 1 стручног сарадника са завршеним VII степеном стручне спреме (из области социјални рад, психологија, педагогија, андрагогија, дефектологија или специјална педагогија)</w:t>
      </w:r>
      <w:r>
        <w:rPr>
          <w:rFonts w:cs="Times New Roman"/>
          <w:color w:val="000000"/>
          <w:sz w:val="24"/>
          <w:szCs w:val="24"/>
          <w:lang w:val="sr-Cyrl-RS"/>
        </w:rPr>
        <w:t>,</w:t>
      </w:r>
      <w:r>
        <w:rPr>
          <w:rFonts w:cs="Times New Roman"/>
          <w:color w:val="000000"/>
          <w:sz w:val="24"/>
          <w:szCs w:val="24"/>
        </w:rPr>
        <w:t xml:space="preserve"> </w:t>
      </w:r>
    </w:p>
    <w:p>
      <w:pPr>
        <w:pStyle w:val="ListParagraph"/>
        <w:numPr>
          <w:ilvl w:val="0"/>
          <w:numId w:val="36"/>
        </w:numPr>
        <w:autoSpaceDE w:val="0"/>
        <w:autoSpaceDN w:val="0"/>
        <w:adjustRightInd w:val="0"/>
        <w:spacing w:after="0" w:line="240" w:lineRule="auto"/>
        <w:jc w:val="left"/>
        <w:rPr>
          <w:rFonts w:cs="Times New Roman"/>
          <w:color w:val="000000"/>
          <w:sz w:val="24"/>
          <w:szCs w:val="24"/>
        </w:rPr>
      </w:pPr>
      <w:r>
        <w:rPr>
          <w:rFonts w:cs="Times New Roman"/>
          <w:color w:val="000000"/>
          <w:sz w:val="24"/>
          <w:szCs w:val="24"/>
        </w:rPr>
        <w:t>1 административног радника</w:t>
      </w:r>
      <w:r>
        <w:rPr>
          <w:rFonts w:cs="Times New Roman"/>
          <w:color w:val="000000"/>
          <w:sz w:val="24"/>
          <w:szCs w:val="24"/>
          <w:lang w:val="sr-Cyrl-RS"/>
        </w:rPr>
        <w:t xml:space="preserve"> и</w:t>
      </w:r>
      <w:r>
        <w:rPr>
          <w:rFonts w:cs="Times New Roman"/>
          <w:color w:val="000000"/>
          <w:sz w:val="24"/>
          <w:szCs w:val="24"/>
        </w:rPr>
        <w:t xml:space="preserve"> </w:t>
      </w:r>
    </w:p>
    <w:p>
      <w:pPr>
        <w:pStyle w:val="ListParagraph"/>
        <w:numPr>
          <w:ilvl w:val="0"/>
          <w:numId w:val="36"/>
        </w:numPr>
        <w:autoSpaceDE w:val="0"/>
        <w:autoSpaceDN w:val="0"/>
        <w:adjustRightInd w:val="0"/>
        <w:spacing w:after="0" w:line="240" w:lineRule="auto"/>
        <w:jc w:val="left"/>
        <w:rPr>
          <w:rFonts w:cs="Times New Roman"/>
          <w:color w:val="000000"/>
          <w:sz w:val="24"/>
          <w:szCs w:val="24"/>
        </w:rPr>
      </w:pPr>
      <w:r>
        <w:rPr>
          <w:rFonts w:cs="Times New Roman"/>
          <w:color w:val="000000"/>
          <w:sz w:val="24"/>
          <w:szCs w:val="24"/>
        </w:rPr>
        <w:t xml:space="preserve">најмање </w:t>
      </w:r>
      <w:r>
        <w:rPr>
          <w:rFonts w:cs="Times New Roman"/>
          <w:color w:val="000000"/>
          <w:sz w:val="24"/>
          <w:szCs w:val="24"/>
          <w:lang w:val="sr-Cyrl-RS"/>
        </w:rPr>
        <w:t>5</w:t>
      </w:r>
      <w:r>
        <w:rPr>
          <w:rFonts w:cs="Times New Roman"/>
          <w:color w:val="000000"/>
          <w:sz w:val="24"/>
          <w:szCs w:val="24"/>
        </w:rPr>
        <w:t xml:space="preserve"> радника на пружању услуга из области социјалне заштите</w:t>
      </w:r>
      <w:r>
        <w:rPr>
          <w:rFonts w:cs="Times New Roman"/>
          <w:color w:val="000000"/>
          <w:sz w:val="24"/>
          <w:szCs w:val="24"/>
          <w:lang w:val="sr-Cyrl-RS"/>
        </w:rPr>
        <w:t xml:space="preserve"> – лични пратилац детета</w:t>
      </w:r>
    </w:p>
    <w:p>
      <w:pPr>
        <w:autoSpaceDE w:val="0"/>
        <w:autoSpaceDN w:val="0"/>
        <w:adjustRightInd w:val="0"/>
        <w:spacing w:after="0" w:line="240" w:lineRule="auto"/>
        <w:ind w:firstLine="709"/>
        <w:jc w:val="left"/>
        <w:rPr>
          <w:rFonts w:cs="Times New Roman"/>
          <w:b/>
          <w:bCs/>
          <w:color w:val="000000"/>
          <w:sz w:val="24"/>
          <w:szCs w:val="24"/>
        </w:rPr>
      </w:pPr>
      <w:r>
        <w:rPr>
          <w:rFonts w:cs="Times New Roman"/>
          <w:b/>
          <w:bCs/>
          <w:color w:val="000000"/>
          <w:sz w:val="24"/>
          <w:szCs w:val="24"/>
          <w:lang w:val="sr-Cyrl-RS"/>
        </w:rPr>
        <w:t>достављањем</w:t>
      </w:r>
      <w:r>
        <w:rPr>
          <w:rFonts w:cs="Times New Roman"/>
          <w:b/>
          <w:bCs/>
          <w:color w:val="000000"/>
          <w:sz w:val="24"/>
          <w:szCs w:val="24"/>
        </w:rPr>
        <w:t xml:space="preserve">: </w:t>
      </w:r>
    </w:p>
    <w:p>
      <w:pPr>
        <w:pStyle w:val="ListParagraph"/>
        <w:numPr>
          <w:ilvl w:val="3"/>
          <w:numId w:val="34"/>
        </w:numPr>
        <w:autoSpaceDE w:val="0"/>
        <w:autoSpaceDN w:val="0"/>
        <w:adjustRightInd w:val="0"/>
        <w:spacing w:after="0" w:line="240" w:lineRule="auto"/>
        <w:ind w:left="851" w:hanging="142"/>
        <w:jc w:val="left"/>
        <w:rPr>
          <w:rFonts w:cs="Times New Roman"/>
          <w:color w:val="000000"/>
          <w:sz w:val="24"/>
          <w:szCs w:val="24"/>
        </w:rPr>
      </w:pPr>
      <w:r>
        <w:rPr>
          <w:rFonts w:cs="Times New Roman"/>
          <w:bCs/>
          <w:color w:val="000000"/>
          <w:sz w:val="24"/>
          <w:szCs w:val="24"/>
          <w:lang w:val="sr-Cyrl-RS"/>
        </w:rPr>
        <w:t xml:space="preserve">Листе кључног особља и </w:t>
      </w:r>
    </w:p>
    <w:p>
      <w:pPr>
        <w:pStyle w:val="ListParagraph"/>
        <w:numPr>
          <w:ilvl w:val="3"/>
          <w:numId w:val="34"/>
        </w:numPr>
        <w:autoSpaceDE w:val="0"/>
        <w:autoSpaceDN w:val="0"/>
        <w:adjustRightInd w:val="0"/>
        <w:spacing w:after="0" w:line="240" w:lineRule="auto"/>
        <w:ind w:left="1418" w:hanging="709"/>
        <w:rPr>
          <w:rFonts w:cs="Times New Roman"/>
          <w:color w:val="000000"/>
          <w:sz w:val="24"/>
          <w:szCs w:val="24"/>
        </w:rPr>
      </w:pPr>
      <w:r>
        <w:rPr>
          <w:rFonts w:cs="Times New Roman"/>
          <w:color w:val="000000"/>
          <w:sz w:val="24"/>
          <w:szCs w:val="24"/>
          <w:lang w:val="sr-Cyrl-RS"/>
        </w:rPr>
        <w:lastRenderedPageBreak/>
        <w:t>Фоток</w:t>
      </w:r>
      <w:r>
        <w:rPr>
          <w:rFonts w:cs="Times New Roman"/>
          <w:color w:val="000000"/>
          <w:sz w:val="24"/>
          <w:szCs w:val="24"/>
        </w:rPr>
        <w:t>опиј</w:t>
      </w:r>
      <w:r>
        <w:rPr>
          <w:rFonts w:cs="Times New Roman"/>
          <w:color w:val="000000"/>
          <w:sz w:val="24"/>
          <w:szCs w:val="24"/>
          <w:lang w:val="sr-Cyrl-RS"/>
        </w:rPr>
        <w:t>а</w:t>
      </w:r>
      <w:r>
        <w:rPr>
          <w:rFonts w:cs="Times New Roman"/>
          <w:color w:val="000000"/>
          <w:sz w:val="24"/>
          <w:szCs w:val="24"/>
        </w:rPr>
        <w:t xml:space="preserve"> лиценц</w:t>
      </w:r>
      <w:r>
        <w:rPr>
          <w:rFonts w:cs="Times New Roman"/>
          <w:color w:val="000000"/>
          <w:sz w:val="24"/>
          <w:szCs w:val="24"/>
          <w:lang w:val="sr-Cyrl-RS"/>
        </w:rPr>
        <w:t>и</w:t>
      </w:r>
      <w:r>
        <w:rPr>
          <w:rFonts w:cs="Times New Roman"/>
          <w:color w:val="000000"/>
          <w:sz w:val="24"/>
          <w:szCs w:val="24"/>
        </w:rPr>
        <w:t>/уверењ</w:t>
      </w:r>
      <w:r>
        <w:rPr>
          <w:rFonts w:cs="Times New Roman"/>
          <w:color w:val="000000"/>
          <w:sz w:val="24"/>
          <w:szCs w:val="24"/>
          <w:lang w:val="sr-Cyrl-RS"/>
        </w:rPr>
        <w:t>а</w:t>
      </w:r>
      <w:r>
        <w:rPr>
          <w:rFonts w:cs="Times New Roman"/>
          <w:color w:val="000000"/>
          <w:sz w:val="24"/>
          <w:szCs w:val="24"/>
        </w:rPr>
        <w:t xml:space="preserve"> за обављање послова у социјалној заштити и потврд</w:t>
      </w:r>
      <w:r>
        <w:rPr>
          <w:rFonts w:cs="Times New Roman"/>
          <w:color w:val="000000"/>
          <w:sz w:val="24"/>
          <w:szCs w:val="24"/>
          <w:lang w:val="sr-Cyrl-RS"/>
        </w:rPr>
        <w:t>а</w:t>
      </w:r>
      <w:r>
        <w:rPr>
          <w:rFonts w:cs="Times New Roman"/>
          <w:color w:val="000000"/>
          <w:sz w:val="24"/>
          <w:szCs w:val="24"/>
        </w:rPr>
        <w:t>/сертификат</w:t>
      </w:r>
      <w:r>
        <w:rPr>
          <w:rFonts w:cs="Times New Roman"/>
          <w:color w:val="000000"/>
          <w:sz w:val="24"/>
          <w:szCs w:val="24"/>
          <w:lang w:val="sr-Cyrl-RS"/>
        </w:rPr>
        <w:t>а</w:t>
      </w:r>
      <w:r>
        <w:rPr>
          <w:rFonts w:cs="Times New Roman"/>
          <w:color w:val="000000"/>
          <w:sz w:val="24"/>
          <w:szCs w:val="24"/>
        </w:rPr>
        <w:t xml:space="preserve"> о завршеној обуци по акредитованом програму за пружање услуге личног пратиоца (издате од организације акредитоване од стране Републичког завода за социјалну заштиту)</w:t>
      </w:r>
      <w:r>
        <w:rPr>
          <w:rFonts w:cs="Times New Roman"/>
          <w:color w:val="000000"/>
          <w:sz w:val="24"/>
          <w:szCs w:val="24"/>
          <w:lang w:val="sr-Cyrl-RS"/>
        </w:rPr>
        <w:t xml:space="preserve"> или потврдама да су поступку добијање лиценци.</w:t>
      </w:r>
    </w:p>
    <w:p>
      <w:pPr>
        <w:autoSpaceDE w:val="0"/>
        <w:autoSpaceDN w:val="0"/>
        <w:adjustRightInd w:val="0"/>
        <w:spacing w:after="0" w:line="240" w:lineRule="auto"/>
        <w:jc w:val="left"/>
        <w:rPr>
          <w:rFonts w:cs="Times New Roman"/>
          <w:color w:val="000000"/>
          <w:sz w:val="24"/>
          <w:szCs w:val="24"/>
        </w:rPr>
      </w:pPr>
    </w:p>
    <w:p>
      <w:pPr>
        <w:pStyle w:val="ListParagraph"/>
        <w:numPr>
          <w:ilvl w:val="0"/>
          <w:numId w:val="35"/>
        </w:numPr>
        <w:spacing w:after="0" w:line="240" w:lineRule="auto"/>
        <w:rPr>
          <w:rFonts w:cs="Times New Roman"/>
          <w:sz w:val="24"/>
          <w:szCs w:val="24"/>
          <w:lang w:val="sr-Cyrl-RS"/>
        </w:rPr>
      </w:pPr>
      <w:r>
        <w:rPr>
          <w:rFonts w:cs="Times New Roman"/>
          <w:bCs/>
          <w:color w:val="000000"/>
          <w:sz w:val="24"/>
          <w:szCs w:val="24"/>
        </w:rPr>
        <w:t xml:space="preserve">Услов </w:t>
      </w:r>
      <w:r>
        <w:rPr>
          <w:rFonts w:cs="Times New Roman"/>
          <w:sz w:val="24"/>
          <w:szCs w:val="24"/>
        </w:rPr>
        <w:t xml:space="preserve">да располаже неопходним </w:t>
      </w:r>
      <w:r>
        <w:rPr>
          <w:rFonts w:cs="Times New Roman"/>
          <w:b/>
          <w:sz w:val="24"/>
          <w:szCs w:val="24"/>
          <w:lang w:val="sr-Cyrl-RS"/>
        </w:rPr>
        <w:t>п</w:t>
      </w:r>
      <w:r>
        <w:rPr>
          <w:rFonts w:cs="Times New Roman"/>
          <w:b/>
          <w:sz w:val="24"/>
          <w:szCs w:val="24"/>
          <w:lang w:val="en-GB"/>
        </w:rPr>
        <w:t>ословни</w:t>
      </w:r>
      <w:r>
        <w:rPr>
          <w:rFonts w:cs="Times New Roman"/>
          <w:b/>
          <w:sz w:val="24"/>
          <w:szCs w:val="24"/>
          <w:lang w:val="sr-Cyrl-RS"/>
        </w:rPr>
        <w:t>м</w:t>
      </w:r>
      <w:r>
        <w:rPr>
          <w:rFonts w:cs="Times New Roman"/>
          <w:b/>
          <w:sz w:val="24"/>
          <w:szCs w:val="24"/>
          <w:lang w:val="en-GB"/>
        </w:rPr>
        <w:t xml:space="preserve"> капацитет</w:t>
      </w:r>
      <w:r>
        <w:rPr>
          <w:rFonts w:cs="Times New Roman"/>
          <w:b/>
          <w:sz w:val="24"/>
          <w:szCs w:val="24"/>
          <w:lang w:val="sr-Cyrl-RS"/>
        </w:rPr>
        <w:t>ом</w:t>
      </w:r>
      <w:r>
        <w:rPr>
          <w:rFonts w:cs="Times New Roman"/>
          <w:b/>
          <w:bCs/>
          <w:i/>
          <w:iCs/>
          <w:color w:val="000000"/>
          <w:sz w:val="24"/>
          <w:szCs w:val="24"/>
          <w:lang w:val="sr-Cyrl-RS"/>
        </w:rPr>
        <w:t xml:space="preserve">, </w:t>
      </w:r>
      <w:r>
        <w:rPr>
          <w:rFonts w:cs="Times New Roman"/>
          <w:bCs/>
          <w:iCs/>
          <w:color w:val="000000"/>
          <w:sz w:val="24"/>
          <w:szCs w:val="24"/>
          <w:lang w:val="sr-Cyrl-RS"/>
        </w:rPr>
        <w:t>односно д</w:t>
      </w:r>
      <w:r>
        <w:rPr>
          <w:rFonts w:cs="Times New Roman"/>
          <w:color w:val="000000"/>
          <w:sz w:val="24"/>
          <w:szCs w:val="24"/>
        </w:rPr>
        <w:t>а понуђач има</w:t>
      </w:r>
      <w:r>
        <w:rPr>
          <w:rFonts w:cs="Times New Roman"/>
          <w:sz w:val="24"/>
          <w:szCs w:val="24"/>
        </w:rPr>
        <w:t xml:space="preserve"> </w:t>
      </w:r>
      <w:r>
        <w:rPr>
          <w:rFonts w:cs="Times New Roman"/>
          <w:sz w:val="24"/>
          <w:szCs w:val="24"/>
          <w:lang w:val="en-GB"/>
        </w:rPr>
        <w:t>потписан меморандум</w:t>
      </w:r>
      <w:r>
        <w:rPr>
          <w:rFonts w:cs="Times New Roman"/>
          <w:sz w:val="24"/>
          <w:szCs w:val="24"/>
          <w:lang w:val="sr-Cyrl-RS"/>
        </w:rPr>
        <w:t xml:space="preserve"> </w:t>
      </w:r>
      <w:r>
        <w:rPr>
          <w:rFonts w:cs="Times New Roman"/>
          <w:sz w:val="24"/>
          <w:szCs w:val="24"/>
          <w:lang w:val="en-GB"/>
        </w:rPr>
        <w:t>-</w:t>
      </w:r>
      <w:r>
        <w:rPr>
          <w:rFonts w:cs="Times New Roman"/>
          <w:sz w:val="24"/>
          <w:szCs w:val="24"/>
          <w:lang w:val="sr-Cyrl-RS"/>
        </w:rPr>
        <w:t xml:space="preserve"> </w:t>
      </w:r>
      <w:r>
        <w:rPr>
          <w:rFonts w:cs="Times New Roman"/>
          <w:sz w:val="24"/>
          <w:szCs w:val="24"/>
          <w:lang w:val="en-GB"/>
        </w:rPr>
        <w:t>споразум о сарадњи са надлежним локалним Домом здравља Косјерић, Организацијом црвеног крста</w:t>
      </w:r>
      <w:r>
        <w:rPr>
          <w:rFonts w:cs="Times New Roman"/>
          <w:sz w:val="24"/>
          <w:szCs w:val="24"/>
          <w:lang w:val="sr-Cyrl-RS"/>
        </w:rPr>
        <w:t xml:space="preserve"> </w:t>
      </w:r>
      <w:r>
        <w:rPr>
          <w:rFonts w:cs="Times New Roman"/>
          <w:sz w:val="24"/>
          <w:szCs w:val="24"/>
          <w:lang w:val="en-GB"/>
        </w:rPr>
        <w:t xml:space="preserve"> и Центром за социјални рад</w:t>
      </w:r>
      <w:r>
        <w:rPr>
          <w:rFonts w:cs="Times New Roman"/>
          <w:sz w:val="24"/>
          <w:szCs w:val="24"/>
          <w:lang w:val="sr-Cyrl-RS"/>
        </w:rPr>
        <w:t xml:space="preserve">, </w:t>
      </w:r>
      <w:r>
        <w:rPr>
          <w:rFonts w:cs="Times New Roman"/>
          <w:b/>
          <w:bCs/>
          <w:color w:val="000000"/>
          <w:sz w:val="24"/>
          <w:szCs w:val="24"/>
          <w:lang w:val="sr-Cyrl-RS"/>
        </w:rPr>
        <w:t>изабрани понуђач д</w:t>
      </w:r>
      <w:r>
        <w:rPr>
          <w:rFonts w:cs="Times New Roman"/>
          <w:b/>
          <w:bCs/>
          <w:color w:val="000000"/>
          <w:sz w:val="24"/>
          <w:szCs w:val="24"/>
        </w:rPr>
        <w:t>оказ</w:t>
      </w:r>
      <w:r>
        <w:rPr>
          <w:rFonts w:cs="Times New Roman"/>
          <w:b/>
          <w:bCs/>
          <w:color w:val="000000"/>
          <w:sz w:val="24"/>
          <w:szCs w:val="24"/>
          <w:lang w:val="sr-Cyrl-RS"/>
        </w:rPr>
        <w:t xml:space="preserve">ује достављањем </w:t>
      </w:r>
      <w:r>
        <w:rPr>
          <w:rFonts w:cs="Times New Roman"/>
          <w:bCs/>
          <w:color w:val="000000"/>
          <w:sz w:val="24"/>
          <w:szCs w:val="24"/>
          <w:lang w:val="sr-Cyrl-RS"/>
        </w:rPr>
        <w:t>фотокопије</w:t>
      </w:r>
      <w:r>
        <w:rPr>
          <w:rFonts w:cs="Times New Roman"/>
          <w:b/>
          <w:bCs/>
          <w:color w:val="000000"/>
          <w:sz w:val="24"/>
          <w:szCs w:val="24"/>
          <w:lang w:val="sr-Cyrl-RS"/>
        </w:rPr>
        <w:t xml:space="preserve"> </w:t>
      </w:r>
      <w:r>
        <w:rPr>
          <w:rFonts w:cs="Times New Roman"/>
          <w:sz w:val="24"/>
          <w:szCs w:val="24"/>
          <w:lang w:val="en-GB"/>
        </w:rPr>
        <w:t>меморандум</w:t>
      </w:r>
      <w:r>
        <w:rPr>
          <w:rFonts w:cs="Times New Roman"/>
          <w:sz w:val="24"/>
          <w:szCs w:val="24"/>
          <w:lang w:val="sr-Cyrl-RS"/>
        </w:rPr>
        <w:t xml:space="preserve">а </w:t>
      </w:r>
      <w:r>
        <w:rPr>
          <w:rFonts w:cs="Times New Roman"/>
          <w:sz w:val="24"/>
          <w:szCs w:val="24"/>
          <w:lang w:val="en-GB"/>
        </w:rPr>
        <w:t>-</w:t>
      </w:r>
      <w:r>
        <w:rPr>
          <w:rFonts w:cs="Times New Roman"/>
          <w:sz w:val="24"/>
          <w:szCs w:val="24"/>
          <w:lang w:val="sr-Cyrl-RS"/>
        </w:rPr>
        <w:t xml:space="preserve"> </w:t>
      </w:r>
      <w:r>
        <w:rPr>
          <w:rFonts w:cs="Times New Roman"/>
          <w:sz w:val="24"/>
          <w:szCs w:val="24"/>
          <w:lang w:val="en-GB"/>
        </w:rPr>
        <w:t>споразум</w:t>
      </w:r>
      <w:r>
        <w:rPr>
          <w:rFonts w:cs="Times New Roman"/>
          <w:sz w:val="24"/>
          <w:szCs w:val="24"/>
          <w:lang w:val="sr-Cyrl-RS"/>
        </w:rPr>
        <w:t>а</w:t>
      </w:r>
      <w:r>
        <w:rPr>
          <w:rFonts w:cs="Times New Roman"/>
          <w:sz w:val="24"/>
          <w:szCs w:val="24"/>
          <w:lang w:val="en-GB"/>
        </w:rPr>
        <w:t xml:space="preserve"> о сарадњи са надлежним локалним Домом здравља Косјерић, Организацијом црвеног крста</w:t>
      </w:r>
      <w:r>
        <w:rPr>
          <w:rFonts w:cs="Times New Roman"/>
          <w:sz w:val="24"/>
          <w:szCs w:val="24"/>
          <w:lang w:val="sr-Cyrl-RS"/>
        </w:rPr>
        <w:t xml:space="preserve"> </w:t>
      </w:r>
      <w:r>
        <w:rPr>
          <w:rFonts w:cs="Times New Roman"/>
          <w:sz w:val="24"/>
          <w:szCs w:val="24"/>
          <w:lang w:val="en-GB"/>
        </w:rPr>
        <w:t xml:space="preserve"> и Центром за социјални рад</w:t>
      </w:r>
      <w:r>
        <w:rPr>
          <w:rFonts w:cs="Times New Roman"/>
          <w:sz w:val="24"/>
          <w:szCs w:val="24"/>
          <w:lang w:val="sr-Cyrl-RS"/>
        </w:rPr>
        <w:t>.</w:t>
      </w:r>
    </w:p>
    <w:p>
      <w:pPr>
        <w:pStyle w:val="Default"/>
        <w:numPr>
          <w:ilvl w:val="0"/>
          <w:numId w:val="35"/>
        </w:numPr>
        <w:spacing w:after="47"/>
        <w:jc w:val="both"/>
        <w:rPr>
          <w:rFonts w:ascii="Times New Roman" w:hAnsi="Times New Roman" w:cs="Times New Roman"/>
          <w:color w:val="auto"/>
          <w:lang w:val="sr-Cyrl-RS"/>
        </w:rPr>
      </w:pPr>
      <w:r>
        <w:rPr>
          <w:rFonts w:ascii="Times New Roman" w:hAnsi="Times New Roman" w:cs="Times New Roman"/>
          <w:bCs/>
        </w:rPr>
        <w:t xml:space="preserve">Услов </w:t>
      </w:r>
      <w:r>
        <w:rPr>
          <w:rFonts w:ascii="Times New Roman" w:hAnsi="Times New Roman" w:cs="Times New Roman"/>
        </w:rPr>
        <w:t xml:space="preserve">да располаже неопходним </w:t>
      </w:r>
      <w:r>
        <w:rPr>
          <w:rFonts w:ascii="Times New Roman" w:hAnsi="Times New Roman" w:cs="Times New Roman"/>
          <w:b/>
          <w:lang w:val="sr-Cyrl-RS"/>
        </w:rPr>
        <w:t>техничким</w:t>
      </w:r>
      <w:r>
        <w:rPr>
          <w:rFonts w:ascii="Times New Roman" w:hAnsi="Times New Roman" w:cs="Times New Roman"/>
          <w:b/>
          <w:lang w:val="en-GB"/>
        </w:rPr>
        <w:t xml:space="preserve"> капацитет</w:t>
      </w:r>
      <w:r>
        <w:rPr>
          <w:rFonts w:ascii="Times New Roman" w:hAnsi="Times New Roman" w:cs="Times New Roman"/>
          <w:b/>
          <w:lang w:val="sr-Cyrl-RS"/>
        </w:rPr>
        <w:t>ом</w:t>
      </w:r>
      <w:r>
        <w:rPr>
          <w:rFonts w:ascii="Times New Roman" w:hAnsi="Times New Roman" w:cs="Times New Roman"/>
          <w:b/>
          <w:bCs/>
          <w:i/>
          <w:iCs/>
          <w:lang w:val="sr-Cyrl-RS"/>
        </w:rPr>
        <w:t xml:space="preserve">, </w:t>
      </w:r>
      <w:r>
        <w:rPr>
          <w:rFonts w:ascii="Times New Roman" w:hAnsi="Times New Roman" w:cs="Times New Roman"/>
          <w:bCs/>
          <w:iCs/>
          <w:lang w:val="sr-Cyrl-RS"/>
        </w:rPr>
        <w:t>односно д</w:t>
      </w:r>
      <w:r>
        <w:rPr>
          <w:rFonts w:ascii="Times New Roman" w:hAnsi="Times New Roman" w:cs="Times New Roman"/>
        </w:rPr>
        <w:t>а понуђач има</w:t>
      </w:r>
      <w:r>
        <w:rPr>
          <w:rFonts w:ascii="Times New Roman" w:hAnsi="Times New Roman" w:cs="Times New Roman"/>
          <w:lang w:val="sr-Cyrl-RS"/>
        </w:rPr>
        <w:t xml:space="preserve"> </w:t>
      </w:r>
      <w:r>
        <w:rPr>
          <w:rFonts w:ascii="Times New Roman" w:hAnsi="Times New Roman" w:cs="Times New Roman"/>
          <w:color w:val="auto"/>
          <w:lang w:val="sr-Cyrl-RS"/>
        </w:rPr>
        <w:t>у власништву или под закупом пословни простор на територији општине Косјерић, који чине просторија седишта понуђача и просторија за потребе личних пратилаца деце</w:t>
      </w:r>
      <w:r>
        <w:rPr>
          <w:rFonts w:ascii="Times New Roman" w:hAnsi="Times New Roman" w:cs="Times New Roman"/>
          <w:lang w:val="sr-Cyrl-RS"/>
        </w:rPr>
        <w:t xml:space="preserve">, </w:t>
      </w:r>
      <w:r>
        <w:rPr>
          <w:rFonts w:ascii="Times New Roman" w:hAnsi="Times New Roman" w:cs="Times New Roman"/>
          <w:b/>
          <w:bCs/>
          <w:lang w:val="sr-Cyrl-RS"/>
        </w:rPr>
        <w:t>изабрани понуђач д</w:t>
      </w:r>
      <w:r>
        <w:rPr>
          <w:rFonts w:ascii="Times New Roman" w:hAnsi="Times New Roman" w:cs="Times New Roman"/>
          <w:b/>
          <w:bCs/>
        </w:rPr>
        <w:t>оказ</w:t>
      </w:r>
      <w:r>
        <w:rPr>
          <w:rFonts w:ascii="Times New Roman" w:hAnsi="Times New Roman" w:cs="Times New Roman"/>
          <w:b/>
          <w:bCs/>
          <w:lang w:val="sr-Cyrl-RS"/>
        </w:rPr>
        <w:t xml:space="preserve">ује достављањем </w:t>
      </w:r>
      <w:r>
        <w:rPr>
          <w:rFonts w:ascii="Times New Roman" w:hAnsi="Times New Roman" w:cs="Times New Roman"/>
          <w:color w:val="auto"/>
          <w:lang w:val="sr-Cyrl-RS"/>
        </w:rPr>
        <w:t xml:space="preserve">доказа о власништву или закупу пословног простора. </w:t>
      </w:r>
    </w:p>
    <w:p>
      <w:pPr>
        <w:spacing w:after="0" w:line="240" w:lineRule="auto"/>
        <w:ind w:left="720"/>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jc w:val="center"/>
              <w:rPr>
                <w:b/>
              </w:rPr>
            </w:pPr>
            <w:r>
              <w:rPr>
                <w:b/>
              </w:rPr>
              <w:lastRenderedPageBreak/>
              <w:t>3. ОБРАЗАЦ ИЗЈАВЕ О ИСПУЊАВАЊУ УСЛОВА ИЗ ЧЛАНА 75. И 76. ЗАКОНА</w:t>
            </w:r>
          </w:p>
        </w:tc>
      </w:tr>
    </w:tbl>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ИЗЈАВА ПОНУЂАЧА</w:t>
      </w:r>
    </w:p>
    <w:p>
      <w:pPr>
        <w:spacing w:after="0" w:line="240" w:lineRule="auto"/>
        <w:jc w:val="center"/>
        <w:rPr>
          <w:rFonts w:cs="Times New Roman"/>
          <w:b/>
          <w:sz w:val="24"/>
          <w:szCs w:val="24"/>
        </w:rPr>
      </w:pPr>
      <w:r>
        <w:rPr>
          <w:rFonts w:cs="Times New Roman"/>
          <w:b/>
          <w:sz w:val="24"/>
          <w:szCs w:val="24"/>
        </w:rPr>
        <w:t>О ИСПУЊАВАЊУ УСЛОВА ИЗ ЧЛАНА 75. И 76. ЗАКОНА У ПОСТУПКУ ЈАВНЕ</w:t>
      </w:r>
    </w:p>
    <w:p>
      <w:pPr>
        <w:spacing w:after="0" w:line="240" w:lineRule="auto"/>
        <w:jc w:val="center"/>
        <w:rPr>
          <w:rFonts w:cs="Times New Roman"/>
          <w:b/>
          <w:sz w:val="24"/>
          <w:szCs w:val="24"/>
        </w:rPr>
      </w:pPr>
      <w:r>
        <w:rPr>
          <w:rFonts w:cs="Times New Roman"/>
          <w:b/>
          <w:sz w:val="24"/>
          <w:szCs w:val="24"/>
        </w:rPr>
        <w:t>НАБАВКЕ МАЛЕ ВРЕДНОСТИ</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77. </w:t>
      </w:r>
      <w:proofErr w:type="gramStart"/>
      <w:r>
        <w:rPr>
          <w:rFonts w:cs="Times New Roman"/>
          <w:sz w:val="24"/>
          <w:szCs w:val="24"/>
        </w:rPr>
        <w:t>став</w:t>
      </w:r>
      <w:proofErr w:type="gramEnd"/>
      <w:r>
        <w:rPr>
          <w:rFonts w:cs="Times New Roman"/>
          <w:sz w:val="24"/>
          <w:szCs w:val="24"/>
        </w:rPr>
        <w:t xml:space="preserve"> 4. Закона, под пуном материјалном и кривичном одговорношћу, као заступник понуђача, дајем следећу</w:t>
      </w:r>
    </w:p>
    <w:p>
      <w:pPr>
        <w:spacing w:after="0" w:line="240" w:lineRule="auto"/>
        <w:jc w:val="center"/>
        <w:rPr>
          <w:rFonts w:cs="Times New Roman"/>
          <w:b/>
          <w:sz w:val="24"/>
          <w:szCs w:val="24"/>
        </w:rPr>
      </w:pPr>
      <w:r>
        <w:rPr>
          <w:rFonts w:cs="Times New Roman"/>
          <w:b/>
          <w:sz w:val="24"/>
          <w:szCs w:val="24"/>
        </w:rPr>
        <w:t>И З Ј А В У</w:t>
      </w:r>
    </w:p>
    <w:p>
      <w:pPr>
        <w:spacing w:after="0" w:line="240" w:lineRule="auto"/>
        <w:jc w:val="center"/>
        <w:rPr>
          <w:rFonts w:cs="Times New Roman"/>
          <w:sz w:val="24"/>
          <w:szCs w:val="24"/>
        </w:rPr>
      </w:pPr>
    </w:p>
    <w:p>
      <w:pPr>
        <w:spacing w:after="0" w:line="240" w:lineRule="auto"/>
        <w:rPr>
          <w:rFonts w:cs="Times New Roman"/>
          <w:sz w:val="24"/>
          <w:szCs w:val="24"/>
        </w:rPr>
      </w:pPr>
      <w:proofErr w:type="gramStart"/>
      <w:r>
        <w:rPr>
          <w:rFonts w:cs="Times New Roman"/>
          <w:sz w:val="24"/>
          <w:szCs w:val="24"/>
        </w:rPr>
        <w:t>Понуђач  _</w:t>
      </w:r>
      <w:proofErr w:type="gramEnd"/>
      <w:r>
        <w:rPr>
          <w:rFonts w:cs="Times New Roman"/>
          <w:sz w:val="24"/>
          <w:szCs w:val="24"/>
        </w:rPr>
        <w:t xml:space="preserve">_______________________________________________________________________________ </w:t>
      </w:r>
      <w:r>
        <w:rPr>
          <w:rFonts w:cs="Times New Roman"/>
          <w:i/>
          <w:sz w:val="24"/>
          <w:szCs w:val="24"/>
        </w:rPr>
        <w:t>[навести назив понуђача]</w:t>
      </w:r>
      <w:r>
        <w:rPr>
          <w:rFonts w:cs="Times New Roman"/>
          <w:sz w:val="24"/>
          <w:szCs w:val="24"/>
        </w:rPr>
        <w:t xml:space="preserve"> у поступку јавне набавке ЈН 1.2.</w:t>
      </w:r>
      <w:r>
        <w:rPr>
          <w:rFonts w:cs="Times New Roman"/>
          <w:sz w:val="24"/>
          <w:szCs w:val="24"/>
          <w:lang w:val="sr-Cyrl-RS"/>
        </w:rPr>
        <w:t>1</w:t>
      </w:r>
      <w:r>
        <w:rPr>
          <w:rFonts w:cs="Times New Roman"/>
          <w:sz w:val="24"/>
          <w:szCs w:val="24"/>
        </w:rPr>
        <w:t xml:space="preserve">, испуњава све услове из члана 75. </w:t>
      </w:r>
      <w:proofErr w:type="gramStart"/>
      <w:r>
        <w:rPr>
          <w:rFonts w:cs="Times New Roman"/>
          <w:sz w:val="24"/>
          <w:szCs w:val="24"/>
        </w:rPr>
        <w:t>и</w:t>
      </w:r>
      <w:proofErr w:type="gramEnd"/>
      <w:r>
        <w:rPr>
          <w:rFonts w:cs="Times New Roman"/>
          <w:sz w:val="24"/>
          <w:szCs w:val="24"/>
        </w:rPr>
        <w:t xml:space="preserve"> 76. Закона, односно услове дефинисане конкурсном документацијом за предметну јавну набавку, и то: </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је регистрован код надлежног органа, односно уписан у одговарајући регистар;</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поседује важећу дозволу од стране Министарства за рад, запошљавање, борачка и социјална питања за вршење услуге личног пратиоца;</w:t>
      </w:r>
    </w:p>
    <w:p>
      <w:pPr>
        <w:pStyle w:val="ListParagraph"/>
        <w:numPr>
          <w:ilvl w:val="3"/>
          <w:numId w:val="5"/>
        </w:numPr>
        <w:spacing w:after="0" w:line="240" w:lineRule="auto"/>
        <w:ind w:left="0"/>
        <w:rPr>
          <w:rFonts w:cs="Times New Roman"/>
          <w:sz w:val="24"/>
          <w:szCs w:val="24"/>
        </w:rPr>
      </w:pPr>
      <w:r>
        <w:rPr>
          <w:rFonts w:cs="Times New Roman"/>
          <w:sz w:val="24"/>
          <w:szCs w:val="24"/>
        </w:rPr>
        <w:t>Понуђач је поштовао обавезе које произлазе из важећих прописа о заштити на раду, запошљавању и условима рада, заштити животне средине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w:t>
      </w:r>
    </w:p>
    <w:p>
      <w:pPr>
        <w:pStyle w:val="ListParagraph"/>
        <w:numPr>
          <w:ilvl w:val="3"/>
          <w:numId w:val="5"/>
        </w:numPr>
        <w:spacing w:after="0" w:line="240" w:lineRule="auto"/>
        <w:ind w:left="0"/>
        <w:rPr>
          <w:rFonts w:cs="Times New Roman"/>
          <w:sz w:val="24"/>
          <w:szCs w:val="24"/>
        </w:rPr>
      </w:pPr>
      <w:r>
        <w:rPr>
          <w:rFonts w:cs="Times New Roman"/>
          <w:sz w:val="24"/>
          <w:szCs w:val="24"/>
        </w:rPr>
        <w:t xml:space="preserve">Понуђач испуњава додатне услове у погледу </w:t>
      </w:r>
      <w:r>
        <w:rPr>
          <w:rFonts w:cs="Times New Roman"/>
          <w:sz w:val="24"/>
          <w:szCs w:val="24"/>
          <w:lang w:val="sr-Cyrl-RS"/>
        </w:rPr>
        <w:t xml:space="preserve">пословног, техничког и </w:t>
      </w:r>
      <w:r>
        <w:rPr>
          <w:rFonts w:cs="Times New Roman"/>
          <w:sz w:val="24"/>
          <w:szCs w:val="24"/>
        </w:rPr>
        <w:t>кадровског капацитета.</w:t>
      </w:r>
    </w:p>
    <w:p>
      <w:pPr>
        <w:pStyle w:val="ListParagraph"/>
        <w:spacing w:after="0" w:line="240" w:lineRule="auto"/>
        <w:ind w:left="0"/>
        <w:rPr>
          <w:rFonts w:cs="Times New Roman"/>
          <w:sz w:val="24"/>
          <w:szCs w:val="24"/>
        </w:rPr>
      </w:pPr>
    </w:p>
    <w:p>
      <w:pPr>
        <w:spacing w:after="0" w:line="240" w:lineRule="auto"/>
        <w:rPr>
          <w:rFonts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268"/>
        <w:gridCol w:w="2686"/>
        <w:gridCol w:w="2700"/>
      </w:tblGrid>
      <w:tr>
        <w:trPr>
          <w:trHeight w:val="381"/>
          <w:jc w:val="center"/>
        </w:trPr>
        <w:tc>
          <w:tcPr>
            <w:tcW w:w="959" w:type="dxa"/>
            <w:vAlign w:val="bottom"/>
          </w:tcPr>
          <w:p>
            <w:pPr>
              <w:jc w:val="left"/>
            </w:pPr>
            <w:r>
              <w:t>Место:</w:t>
            </w:r>
          </w:p>
        </w:tc>
        <w:tc>
          <w:tcPr>
            <w:tcW w:w="2268" w:type="dxa"/>
            <w:tcBorders>
              <w:bottom w:val="single" w:sz="8" w:space="0" w:color="auto"/>
            </w:tcBorders>
          </w:tcPr>
          <w:p/>
        </w:tc>
        <w:tc>
          <w:tcPr>
            <w:tcW w:w="2686" w:type="dxa"/>
            <w:vMerge w:val="restart"/>
            <w:vAlign w:val="center"/>
          </w:tcPr>
          <w:p>
            <w:pPr>
              <w:jc w:val="center"/>
            </w:pPr>
          </w:p>
        </w:tc>
        <w:tc>
          <w:tcPr>
            <w:tcW w:w="2700" w:type="dxa"/>
            <w:vAlign w:val="center"/>
          </w:tcPr>
          <w:p>
            <w:pPr>
              <w:jc w:val="center"/>
            </w:pPr>
            <w:r>
              <w:t>Понуђач:</w:t>
            </w:r>
          </w:p>
        </w:tc>
      </w:tr>
      <w:tr>
        <w:trPr>
          <w:trHeight w:val="401"/>
          <w:jc w:val="center"/>
        </w:trPr>
        <w:tc>
          <w:tcPr>
            <w:tcW w:w="959" w:type="dxa"/>
            <w:vAlign w:val="bottom"/>
          </w:tcPr>
          <w:p>
            <w:pPr>
              <w:jc w:val="left"/>
            </w:pPr>
            <w:r>
              <w:t>Датум:</w:t>
            </w:r>
          </w:p>
        </w:tc>
        <w:tc>
          <w:tcPr>
            <w:tcW w:w="2268" w:type="dxa"/>
            <w:tcBorders>
              <w:top w:val="single" w:sz="8" w:space="0" w:color="auto"/>
              <w:bottom w:val="single" w:sz="8" w:space="0" w:color="auto"/>
            </w:tcBorders>
          </w:tcPr>
          <w:p/>
        </w:tc>
        <w:tc>
          <w:tcPr>
            <w:tcW w:w="2686" w:type="dxa"/>
            <w:vMerge/>
          </w:tcPr>
          <w:p/>
        </w:tc>
        <w:tc>
          <w:tcPr>
            <w:tcW w:w="2700" w:type="dxa"/>
            <w:tcBorders>
              <w:bottom w:val="single" w:sz="8"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b/>
          <w:i/>
          <w:sz w:val="24"/>
          <w:szCs w:val="24"/>
        </w:rPr>
      </w:pPr>
      <w:r>
        <w:rPr>
          <w:rFonts w:cs="Times New Roman"/>
          <w:b/>
          <w:i/>
          <w:sz w:val="24"/>
          <w:szCs w:val="24"/>
        </w:rPr>
        <w:t>Напомена</w:t>
      </w:r>
      <w:r>
        <w:rPr>
          <w:rFonts w:cs="Times New Roman"/>
          <w:b/>
          <w:sz w:val="24"/>
          <w:szCs w:val="24"/>
        </w:rPr>
        <w:t>:</w:t>
      </w:r>
      <w:r>
        <w:rPr>
          <w:rFonts w:cs="Times New Roman"/>
          <w:sz w:val="24"/>
          <w:szCs w:val="24"/>
        </w:rPr>
        <w:t xml:space="preserve"> </w:t>
      </w:r>
      <w:r>
        <w:rPr>
          <w:rFonts w:cs="Times New Roman"/>
          <w:b/>
          <w:i/>
          <w:sz w:val="24"/>
          <w:szCs w:val="24"/>
          <w:u w:val="single"/>
        </w:rPr>
        <w:t>Уколико понуду подноси група понуђача</w:t>
      </w:r>
      <w:r>
        <w:rPr>
          <w:rFonts w:cs="Times New Roman"/>
          <w:b/>
          <w:i/>
          <w:sz w:val="24"/>
          <w:szCs w:val="24"/>
        </w:rPr>
        <w:t xml:space="preserve">, </w:t>
      </w:r>
      <w:r>
        <w:rPr>
          <w:rFonts w:cs="Times New Roman"/>
          <w:i/>
          <w:sz w:val="24"/>
          <w:szCs w:val="24"/>
        </w:rPr>
        <w:t>Изјава мора бити потписана од стране овлашћеног лица сваког понуђача из групе понуђача.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p>
      <w:pPr>
        <w:spacing w:after="0" w:line="240" w:lineRule="auto"/>
        <w:jc w:val="center"/>
        <w:rPr>
          <w:rFonts w:cs="Times New Roman"/>
          <w:b/>
          <w:sz w:val="24"/>
          <w:szCs w:val="24"/>
        </w:rPr>
      </w:pPr>
      <w:r>
        <w:rPr>
          <w:rFonts w:cs="Times New Roman"/>
          <w:b/>
          <w:sz w:val="24"/>
          <w:szCs w:val="24"/>
        </w:rPr>
        <w:lastRenderedPageBreak/>
        <w:t>ИЗЈАВА ПОДИЗВОЂАЧА</w:t>
      </w:r>
    </w:p>
    <w:p>
      <w:pPr>
        <w:spacing w:after="0" w:line="240" w:lineRule="auto"/>
        <w:jc w:val="center"/>
        <w:rPr>
          <w:rFonts w:cs="Times New Roman"/>
          <w:b/>
          <w:sz w:val="24"/>
          <w:szCs w:val="24"/>
        </w:rPr>
      </w:pPr>
      <w:r>
        <w:rPr>
          <w:rFonts w:cs="Times New Roman"/>
          <w:b/>
          <w:sz w:val="24"/>
          <w:szCs w:val="24"/>
        </w:rPr>
        <w:t xml:space="preserve">О ИСПУЊАВАЊУ УСЛОВА ИЗ ЧЛАНА 75. </w:t>
      </w:r>
      <w:r>
        <w:rPr>
          <w:rFonts w:cs="Times New Roman"/>
          <w:b/>
          <w:sz w:val="24"/>
          <w:szCs w:val="24"/>
          <w:lang w:val="sr-Cyrl-RS"/>
        </w:rPr>
        <w:t xml:space="preserve">И 76. </w:t>
      </w:r>
      <w:r>
        <w:rPr>
          <w:rFonts w:cs="Times New Roman"/>
          <w:b/>
          <w:sz w:val="24"/>
          <w:szCs w:val="24"/>
        </w:rPr>
        <w:t>ЗАКОНА У ПОСТУПКУ ЈАВНЕ</w:t>
      </w:r>
    </w:p>
    <w:p>
      <w:pPr>
        <w:spacing w:after="0" w:line="240" w:lineRule="auto"/>
        <w:jc w:val="center"/>
        <w:rPr>
          <w:rFonts w:cs="Times New Roman"/>
          <w:b/>
          <w:sz w:val="24"/>
          <w:szCs w:val="24"/>
        </w:rPr>
      </w:pPr>
      <w:r>
        <w:rPr>
          <w:rFonts w:cs="Times New Roman"/>
          <w:b/>
          <w:sz w:val="24"/>
          <w:szCs w:val="24"/>
        </w:rPr>
        <w:t>НАБАВКЕ МАЛЕ ВРЕДНОСТИ</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77. </w:t>
      </w:r>
      <w:proofErr w:type="gramStart"/>
      <w:r>
        <w:rPr>
          <w:rFonts w:cs="Times New Roman"/>
          <w:sz w:val="24"/>
          <w:szCs w:val="24"/>
        </w:rPr>
        <w:t>став</w:t>
      </w:r>
      <w:proofErr w:type="gramEnd"/>
      <w:r>
        <w:rPr>
          <w:rFonts w:cs="Times New Roman"/>
          <w:sz w:val="24"/>
          <w:szCs w:val="24"/>
        </w:rPr>
        <w:t xml:space="preserve"> 4. Закона, под пуном материјалном и кривичном одговорношћу, као заступник подизвођача, дајем следећу</w:t>
      </w:r>
    </w:p>
    <w:p>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p>
    <w:p>
      <w:pPr>
        <w:spacing w:after="0" w:line="240" w:lineRule="auto"/>
        <w:jc w:val="center"/>
        <w:rPr>
          <w:rFonts w:cs="Times New Roman"/>
          <w:b/>
          <w:sz w:val="24"/>
          <w:szCs w:val="24"/>
        </w:rPr>
      </w:pPr>
      <w:r>
        <w:rPr>
          <w:rFonts w:cs="Times New Roman"/>
          <w:b/>
          <w:sz w:val="24"/>
          <w:szCs w:val="24"/>
        </w:rPr>
        <w:t>И З Ј А В У</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Подизвођач____________________________________________ </w:t>
      </w:r>
      <w:r>
        <w:rPr>
          <w:rFonts w:cs="Times New Roman"/>
          <w:i/>
          <w:sz w:val="24"/>
          <w:szCs w:val="24"/>
        </w:rPr>
        <w:t xml:space="preserve">[навести назив подизвођача] </w:t>
      </w:r>
      <w:r>
        <w:rPr>
          <w:rFonts w:cs="Times New Roman"/>
          <w:sz w:val="24"/>
          <w:szCs w:val="24"/>
        </w:rPr>
        <w:t>у поступку јавне набавке ЈН 1.2.</w:t>
      </w:r>
      <w:r>
        <w:rPr>
          <w:rFonts w:cs="Times New Roman"/>
          <w:sz w:val="24"/>
          <w:szCs w:val="24"/>
          <w:lang w:val="sr-Cyrl-RS"/>
        </w:rPr>
        <w:t>1</w:t>
      </w:r>
      <w:r>
        <w:rPr>
          <w:rFonts w:cs="Times New Roman"/>
          <w:sz w:val="24"/>
          <w:szCs w:val="24"/>
        </w:rPr>
        <w:t>, испуњава све услове из члану. 75. Закона, односно услове дефинисане конкурсном документацијом за предметну јавну набавку, и то:</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је регистрован код надлежног органа, односно уписан у одговарајући регистар;</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поседује важећу дозволу од стране Министарства за рад, запошљавање, борачка и социјална питања за вршење услуге личног пратиоца;</w:t>
      </w:r>
    </w:p>
    <w:p>
      <w:pPr>
        <w:pStyle w:val="ListParagraph"/>
        <w:numPr>
          <w:ilvl w:val="0"/>
          <w:numId w:val="6"/>
        </w:numPr>
        <w:spacing w:after="0" w:line="240" w:lineRule="auto"/>
        <w:ind w:left="0"/>
        <w:rPr>
          <w:rFonts w:cs="Times New Roman"/>
          <w:sz w:val="24"/>
          <w:szCs w:val="24"/>
        </w:rPr>
      </w:pPr>
      <w:r>
        <w:rPr>
          <w:rFonts w:cs="Times New Roman"/>
          <w:sz w:val="24"/>
          <w:szCs w:val="24"/>
        </w:rPr>
        <w:t>Подизвођач је поштовао обавезе које произлазе из важећих прописа о заштити на раду, запошљавању и условима рада, заштити животне средине је поштовао обавезе које произлазе из важећих прописа о заштити на раду, запошљавању и условима рада, заштити животне средине, као и да нама забрану обављања делатности која је на снази у време подношења понуде.</w:t>
      </w:r>
    </w:p>
    <w:p>
      <w:pPr>
        <w:pStyle w:val="ListParagraph"/>
        <w:numPr>
          <w:ilvl w:val="0"/>
          <w:numId w:val="6"/>
        </w:numPr>
        <w:spacing w:after="0" w:line="240" w:lineRule="auto"/>
        <w:ind w:left="0"/>
        <w:rPr>
          <w:rFonts w:cs="Times New Roman"/>
          <w:sz w:val="24"/>
          <w:szCs w:val="24"/>
        </w:rPr>
      </w:pPr>
      <w:r>
        <w:rPr>
          <w:rFonts w:cs="Times New Roman"/>
          <w:sz w:val="24"/>
          <w:szCs w:val="24"/>
        </w:rPr>
        <w:t xml:space="preserve">Подизвођач испуњава додатне услове у погледу </w:t>
      </w:r>
      <w:r>
        <w:rPr>
          <w:rFonts w:cs="Times New Roman"/>
          <w:sz w:val="24"/>
          <w:szCs w:val="24"/>
          <w:lang w:val="sr-Cyrl-RS"/>
        </w:rPr>
        <w:t xml:space="preserve">пословног, техничког и </w:t>
      </w:r>
      <w:r>
        <w:rPr>
          <w:rFonts w:cs="Times New Roman"/>
          <w:sz w:val="24"/>
          <w:szCs w:val="24"/>
        </w:rPr>
        <w:t>кадровског капацитета.</w:t>
      </w:r>
    </w:p>
    <w:p>
      <w:pPr>
        <w:pStyle w:val="ListParagraph"/>
        <w:numPr>
          <w:ilvl w:val="0"/>
          <w:numId w:val="6"/>
        </w:numPr>
        <w:spacing w:after="0" w:line="240" w:lineRule="auto"/>
        <w:ind w:left="0"/>
        <w:rPr>
          <w:rFonts w:cs="Times New Roman"/>
          <w:sz w:val="24"/>
          <w:szCs w:val="24"/>
        </w:rPr>
      </w:pPr>
    </w:p>
    <w:p>
      <w:pPr>
        <w:pStyle w:val="ListParagraph"/>
        <w:spacing w:after="0" w:line="240" w:lineRule="auto"/>
        <w:ind w:left="0"/>
        <w:rPr>
          <w:rFonts w:cs="Times New Roman"/>
          <w:sz w:val="24"/>
          <w:szCs w:val="24"/>
        </w:rPr>
      </w:pPr>
      <w:r>
        <w:rPr>
          <w:rFonts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268"/>
        <w:gridCol w:w="2686"/>
        <w:gridCol w:w="2700"/>
      </w:tblGrid>
      <w:tr>
        <w:trPr>
          <w:trHeight w:val="381"/>
          <w:jc w:val="center"/>
        </w:trPr>
        <w:tc>
          <w:tcPr>
            <w:tcW w:w="959" w:type="dxa"/>
            <w:vAlign w:val="bottom"/>
          </w:tcPr>
          <w:p>
            <w:pPr>
              <w:jc w:val="left"/>
            </w:pPr>
            <w:r>
              <w:t>Место:</w:t>
            </w:r>
          </w:p>
        </w:tc>
        <w:tc>
          <w:tcPr>
            <w:tcW w:w="2268" w:type="dxa"/>
            <w:tcBorders>
              <w:bottom w:val="single" w:sz="8" w:space="0" w:color="auto"/>
            </w:tcBorders>
          </w:tcPr>
          <w:p/>
        </w:tc>
        <w:tc>
          <w:tcPr>
            <w:tcW w:w="2686" w:type="dxa"/>
            <w:vMerge w:val="restart"/>
            <w:vAlign w:val="center"/>
          </w:tcPr>
          <w:p>
            <w:pPr>
              <w:jc w:val="center"/>
            </w:pPr>
          </w:p>
        </w:tc>
        <w:tc>
          <w:tcPr>
            <w:tcW w:w="2700" w:type="dxa"/>
            <w:vAlign w:val="center"/>
          </w:tcPr>
          <w:p>
            <w:pPr>
              <w:jc w:val="center"/>
            </w:pPr>
            <w:r>
              <w:t>Подизвођач:</w:t>
            </w:r>
          </w:p>
        </w:tc>
      </w:tr>
      <w:tr>
        <w:trPr>
          <w:trHeight w:val="401"/>
          <w:jc w:val="center"/>
        </w:trPr>
        <w:tc>
          <w:tcPr>
            <w:tcW w:w="959" w:type="dxa"/>
            <w:vAlign w:val="bottom"/>
          </w:tcPr>
          <w:p>
            <w:pPr>
              <w:jc w:val="left"/>
            </w:pPr>
            <w:r>
              <w:t>Датум:</w:t>
            </w:r>
          </w:p>
        </w:tc>
        <w:tc>
          <w:tcPr>
            <w:tcW w:w="2268" w:type="dxa"/>
            <w:tcBorders>
              <w:top w:val="single" w:sz="8" w:space="0" w:color="auto"/>
              <w:bottom w:val="single" w:sz="8" w:space="0" w:color="auto"/>
            </w:tcBorders>
          </w:tcPr>
          <w:p/>
        </w:tc>
        <w:tc>
          <w:tcPr>
            <w:tcW w:w="2686" w:type="dxa"/>
            <w:vMerge/>
          </w:tcPr>
          <w:p/>
        </w:tc>
        <w:tc>
          <w:tcPr>
            <w:tcW w:w="2700" w:type="dxa"/>
            <w:tcBorders>
              <w:bottom w:val="single" w:sz="8"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b/>
          <w:i/>
          <w:sz w:val="24"/>
          <w:szCs w:val="24"/>
          <w:u w:val="single"/>
        </w:rPr>
        <w:t>Уколико понуђач подноси понуду са подизвођачем</w:t>
      </w:r>
      <w:r>
        <w:rPr>
          <w:rFonts w:cs="Times New Roman"/>
          <w:i/>
          <w:sz w:val="24"/>
          <w:szCs w:val="24"/>
        </w:rPr>
        <w:t>, Изјава мора бити потписана од стране овлашћеног лица подизвођача.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pStyle w:val="Heading1"/>
              <w:spacing w:before="0"/>
              <w:outlineLvl w:val="0"/>
              <w:rPr>
                <w:rFonts w:cs="Times New Roman"/>
                <w:szCs w:val="24"/>
              </w:rPr>
            </w:pPr>
            <w:bookmarkStart w:id="4" w:name="_Toc467835874"/>
            <w:r>
              <w:rPr>
                <w:rFonts w:cs="Times New Roman"/>
                <w:szCs w:val="24"/>
              </w:rPr>
              <w:lastRenderedPageBreak/>
              <w:t>V УПУТСТВО ПОНУЂАЧИМА КАКО ДА САЧИНЕ ПОНУДУ</w:t>
            </w:r>
            <w:bookmarkEnd w:id="4"/>
          </w:p>
        </w:tc>
      </w:tr>
    </w:tbl>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1. ПОДАЦИ О ЈЕЗИКУ НА КОЈЕМ ПОНУДА МОРА ДА БУДЕ САСТАВЉЕНА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подноси понуду на српском језику.</w:t>
      </w:r>
    </w:p>
    <w:p>
      <w:pPr>
        <w:spacing w:after="0" w:line="240" w:lineRule="auto"/>
        <w:rPr>
          <w:rFonts w:cs="Times New Roman"/>
          <w:sz w:val="24"/>
          <w:szCs w:val="24"/>
        </w:rPr>
      </w:pPr>
    </w:p>
    <w:p>
      <w:pPr>
        <w:pStyle w:val="ListParagraph"/>
        <w:numPr>
          <w:ilvl w:val="0"/>
          <w:numId w:val="5"/>
        </w:numPr>
        <w:spacing w:after="0" w:line="240" w:lineRule="auto"/>
        <w:rPr>
          <w:rFonts w:cs="Times New Roman"/>
          <w:b/>
          <w:sz w:val="24"/>
          <w:szCs w:val="24"/>
        </w:rPr>
      </w:pPr>
      <w:r>
        <w:rPr>
          <w:rFonts w:cs="Times New Roman"/>
          <w:b/>
          <w:sz w:val="24"/>
          <w:szCs w:val="24"/>
        </w:rPr>
        <w:t>НАЧИН НА КОЈИ ПОНУДА МОРА ДА БУДЕ САЧИЊЕНА</w:t>
      </w:r>
    </w:p>
    <w:p>
      <w:pPr>
        <w:pStyle w:val="ListParagraph"/>
        <w:spacing w:after="0" w:line="240" w:lineRule="auto"/>
        <w:rPr>
          <w:rFonts w:cs="Times New Roman"/>
          <w:b/>
          <w:sz w:val="24"/>
          <w:szCs w:val="24"/>
        </w:rPr>
      </w:pPr>
    </w:p>
    <w:p>
      <w:pPr>
        <w:spacing w:after="0" w:line="240" w:lineRule="auto"/>
        <w:rPr>
          <w:rFonts w:cs="Times New Roman"/>
          <w:sz w:val="24"/>
          <w:szCs w:val="24"/>
        </w:rPr>
      </w:pPr>
      <w:r>
        <w:rPr>
          <w:rFonts w:cs="Times New Roman"/>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pPr>
        <w:spacing w:after="0" w:line="240" w:lineRule="auto"/>
        <w:rPr>
          <w:rFonts w:cs="Times New Roman"/>
          <w:sz w:val="24"/>
          <w:szCs w:val="24"/>
        </w:rPr>
      </w:pPr>
      <w:r>
        <w:rPr>
          <w:rFonts w:cs="Times New Roman"/>
          <w:sz w:val="24"/>
          <w:szCs w:val="24"/>
        </w:rPr>
        <w:t xml:space="preserve">На полеђини коверте или на кутији навести назив и адресу понуђача. </w:t>
      </w:r>
    </w:p>
    <w:p>
      <w:pPr>
        <w:spacing w:after="0" w:line="240" w:lineRule="auto"/>
        <w:rPr>
          <w:rFonts w:cs="Times New Roman"/>
          <w:sz w:val="24"/>
          <w:szCs w:val="24"/>
        </w:rPr>
      </w:pPr>
      <w:r>
        <w:rPr>
          <w:rFonts w:cs="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spacing w:after="0" w:line="240" w:lineRule="auto"/>
        <w:rPr>
          <w:rFonts w:cs="Times New Roman"/>
          <w:b/>
          <w:sz w:val="24"/>
          <w:szCs w:val="24"/>
        </w:rPr>
      </w:pPr>
      <w:r>
        <w:rPr>
          <w:rFonts w:cs="Times New Roman"/>
          <w:sz w:val="24"/>
          <w:szCs w:val="24"/>
        </w:rPr>
        <w:t>Понуду доставити на адресу: Општин</w:t>
      </w:r>
      <w:r>
        <w:rPr>
          <w:rFonts w:cs="Times New Roman"/>
          <w:sz w:val="24"/>
          <w:szCs w:val="24"/>
          <w:lang w:val="sr-Cyrl-RS"/>
        </w:rPr>
        <w:t>ска управа</w:t>
      </w:r>
      <w:r>
        <w:rPr>
          <w:rFonts w:cs="Times New Roman"/>
          <w:sz w:val="24"/>
          <w:szCs w:val="24"/>
        </w:rPr>
        <w:t xml:space="preserve"> Косјерић, ул. Олге Грбић 10, 31260 Косјерић, са назнаком</w:t>
      </w:r>
      <w:proofErr w:type="gramStart"/>
      <w:r>
        <w:rPr>
          <w:rFonts w:cs="Times New Roman"/>
          <w:sz w:val="24"/>
          <w:szCs w:val="24"/>
        </w:rPr>
        <w:t xml:space="preserve">: </w:t>
      </w:r>
      <w:r>
        <w:rPr>
          <w:rFonts w:cs="Times New Roman"/>
          <w:b/>
          <w:sz w:val="24"/>
          <w:szCs w:val="24"/>
        </w:rPr>
        <w:t>,,</w:t>
      </w:r>
      <w:proofErr w:type="gramEnd"/>
      <w:r>
        <w:rPr>
          <w:rFonts w:cs="Times New Roman"/>
          <w:b/>
          <w:sz w:val="24"/>
          <w:szCs w:val="24"/>
        </w:rPr>
        <w:t>Понуда за јавну набавку услуге личних пратилаца деце</w:t>
      </w:r>
      <w:r>
        <w:rPr>
          <w:rFonts w:cs="Times New Roman"/>
          <w:b/>
          <w:sz w:val="24"/>
          <w:szCs w:val="24"/>
          <w:lang w:val="ru-RU"/>
        </w:rPr>
        <w:t xml:space="preserve"> </w:t>
      </w:r>
      <w:r>
        <w:rPr>
          <w:rFonts w:cs="Times New Roman"/>
          <w:b/>
          <w:sz w:val="24"/>
          <w:szCs w:val="24"/>
          <w:lang w:val="sr-Cyrl-RS"/>
        </w:rPr>
        <w:t>за школску 2020/2021. годину ЈН 1.2.1</w:t>
      </w:r>
      <w:r>
        <w:rPr>
          <w:rFonts w:cs="Times New Roman"/>
          <w:b/>
          <w:sz w:val="24"/>
          <w:szCs w:val="24"/>
        </w:rPr>
        <w:t xml:space="preserve"> - НЕ ОТВАРАТИ</w:t>
      </w:r>
      <w:r>
        <w:rPr>
          <w:rFonts w:cs="Times New Roman"/>
          <w:b/>
          <w:sz w:val="24"/>
          <w:szCs w:val="24"/>
          <w:lang w:val="sr-Cyrl-CS"/>
        </w:rPr>
        <w:t>“</w:t>
      </w:r>
      <w:r>
        <w:rPr>
          <w:rFonts w:cs="Times New Roman"/>
          <w:b/>
          <w:sz w:val="24"/>
          <w:szCs w:val="24"/>
        </w:rPr>
        <w:t xml:space="preserve">. </w:t>
      </w:r>
    </w:p>
    <w:p>
      <w:pPr>
        <w:spacing w:after="0" w:line="240" w:lineRule="auto"/>
        <w:rPr>
          <w:rFonts w:cs="Times New Roman"/>
          <w:color w:val="632423" w:themeColor="accent2" w:themeShade="80"/>
          <w:sz w:val="24"/>
          <w:szCs w:val="24"/>
          <w:lang w:val="en-GB"/>
        </w:rPr>
      </w:pPr>
      <w:r>
        <w:rPr>
          <w:rFonts w:cs="Times New Roman"/>
          <w:sz w:val="24"/>
          <w:szCs w:val="24"/>
        </w:rPr>
        <w:t xml:space="preserve">Понуда се сматра благовременом уколико је примљена од стране наручиоца до </w:t>
      </w:r>
      <w:r>
        <w:rPr>
          <w:rFonts w:cs="Times New Roman"/>
          <w:color w:val="C00000"/>
          <w:sz w:val="24"/>
          <w:szCs w:val="24"/>
          <w:lang w:val="sr-Cyrl-RS"/>
        </w:rPr>
        <w:t>17.09.2020</w:t>
      </w:r>
      <w:r>
        <w:rPr>
          <w:rFonts w:cs="Times New Roman"/>
          <w:color w:val="632423" w:themeColor="accent2" w:themeShade="80"/>
          <w:sz w:val="24"/>
          <w:szCs w:val="24"/>
          <w:lang w:val="sr-Cyrl-CS"/>
        </w:rPr>
        <w:t>. године, до 08,00 часова.</w:t>
      </w:r>
    </w:p>
    <w:p>
      <w:pPr>
        <w:spacing w:after="0" w:line="240" w:lineRule="auto"/>
        <w:rPr>
          <w:rFonts w:cs="Times New Roman"/>
          <w:sz w:val="24"/>
          <w:szCs w:val="24"/>
        </w:rPr>
      </w:pPr>
      <w:r>
        <w:rPr>
          <w:rFonts w:cs="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pPr>
        <w:spacing w:after="0" w:line="240" w:lineRule="auto"/>
        <w:rPr>
          <w:rFonts w:cs="Times New Roman"/>
          <w:sz w:val="24"/>
          <w:szCs w:val="24"/>
        </w:rPr>
      </w:pPr>
      <w:r>
        <w:rPr>
          <w:rFonts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pPr>
        <w:spacing w:after="0" w:line="240" w:lineRule="auto"/>
        <w:rPr>
          <w:rFonts w:cs="Times New Roman"/>
          <w:sz w:val="24"/>
          <w:szCs w:val="24"/>
        </w:rPr>
      </w:pPr>
    </w:p>
    <w:p>
      <w:pPr>
        <w:spacing w:after="0" w:line="240" w:lineRule="auto"/>
        <w:rPr>
          <w:rFonts w:cs="Times New Roman"/>
          <w:b/>
          <w:sz w:val="24"/>
          <w:szCs w:val="24"/>
          <w:u w:val="single"/>
        </w:rPr>
      </w:pPr>
      <w:r>
        <w:rPr>
          <w:rFonts w:cs="Times New Roman"/>
          <w:b/>
          <w:sz w:val="24"/>
          <w:szCs w:val="24"/>
          <w:u w:val="single"/>
        </w:rPr>
        <w:t>Понуда мора да садржи:</w:t>
      </w:r>
    </w:p>
    <w:p>
      <w:pPr>
        <w:spacing w:after="0" w:line="240" w:lineRule="auto"/>
        <w:rPr>
          <w:rFonts w:cs="Times New Roman"/>
          <w:b/>
          <w:sz w:val="24"/>
          <w:szCs w:val="24"/>
          <w:u w:val="single"/>
        </w:rPr>
      </w:pPr>
    </w:p>
    <w:p>
      <w:pPr>
        <w:pStyle w:val="ListParagraph"/>
        <w:numPr>
          <w:ilvl w:val="0"/>
          <w:numId w:val="7"/>
        </w:numPr>
        <w:spacing w:after="0" w:line="240" w:lineRule="auto"/>
        <w:ind w:left="0"/>
        <w:rPr>
          <w:rFonts w:cs="Times New Roman"/>
          <w:sz w:val="24"/>
          <w:szCs w:val="24"/>
        </w:rPr>
      </w:pPr>
      <w:r>
        <w:rPr>
          <w:rFonts w:cs="Times New Roman"/>
          <w:sz w:val="24"/>
          <w:szCs w:val="24"/>
        </w:rPr>
        <w:t>Образац понуде</w:t>
      </w:r>
    </w:p>
    <w:p>
      <w:pPr>
        <w:pStyle w:val="ListParagraph"/>
        <w:numPr>
          <w:ilvl w:val="0"/>
          <w:numId w:val="7"/>
        </w:numPr>
        <w:spacing w:after="0" w:line="240" w:lineRule="auto"/>
        <w:ind w:left="0"/>
        <w:rPr>
          <w:rFonts w:cs="Times New Roman"/>
          <w:sz w:val="24"/>
          <w:szCs w:val="24"/>
        </w:rPr>
      </w:pPr>
      <w:r>
        <w:rPr>
          <w:rFonts w:cs="Times New Roman"/>
          <w:sz w:val="24"/>
          <w:szCs w:val="24"/>
        </w:rPr>
        <w:t>Модел уговора</w:t>
      </w:r>
    </w:p>
    <w:p>
      <w:pPr>
        <w:pStyle w:val="ListParagraph"/>
        <w:numPr>
          <w:ilvl w:val="0"/>
          <w:numId w:val="7"/>
        </w:numPr>
        <w:spacing w:after="0" w:line="240" w:lineRule="auto"/>
        <w:ind w:left="0"/>
        <w:rPr>
          <w:rFonts w:cs="Times New Roman"/>
          <w:sz w:val="24"/>
          <w:szCs w:val="24"/>
        </w:rPr>
      </w:pPr>
      <w:r>
        <w:rPr>
          <w:rFonts w:cs="Times New Roman"/>
          <w:sz w:val="24"/>
          <w:szCs w:val="24"/>
        </w:rPr>
        <w:t xml:space="preserve">Образац изјаве о независној понуди </w:t>
      </w:r>
    </w:p>
    <w:p>
      <w:pPr>
        <w:pStyle w:val="ListParagraph"/>
        <w:numPr>
          <w:ilvl w:val="0"/>
          <w:numId w:val="7"/>
        </w:numPr>
        <w:spacing w:after="0" w:line="240" w:lineRule="auto"/>
        <w:ind w:left="0"/>
        <w:rPr>
          <w:rFonts w:cs="Times New Roman"/>
          <w:sz w:val="24"/>
          <w:szCs w:val="24"/>
        </w:rPr>
      </w:pPr>
      <w:r>
        <w:rPr>
          <w:rFonts w:cs="Times New Roman"/>
          <w:sz w:val="24"/>
          <w:szCs w:val="24"/>
        </w:rPr>
        <w:t xml:space="preserve">Oбразац изјаве о испуњавању услова из члана 75. </w:t>
      </w:r>
      <w:proofErr w:type="gramStart"/>
      <w:r>
        <w:rPr>
          <w:rFonts w:cs="Times New Roman"/>
          <w:sz w:val="24"/>
          <w:szCs w:val="24"/>
        </w:rPr>
        <w:t>и</w:t>
      </w:r>
      <w:proofErr w:type="gramEnd"/>
      <w:r>
        <w:rPr>
          <w:rFonts w:cs="Times New Roman"/>
          <w:sz w:val="24"/>
          <w:szCs w:val="24"/>
        </w:rPr>
        <w:t xml:space="preserve"> 76. Закона</w:t>
      </w:r>
      <w:r>
        <w:rPr>
          <w:rFonts w:cs="Times New Roman"/>
          <w:sz w:val="24"/>
          <w:szCs w:val="24"/>
          <w:lang w:val="sr-Cyrl-RS"/>
        </w:rPr>
        <w:t xml:space="preserve"> и</w:t>
      </w:r>
    </w:p>
    <w:p>
      <w:pPr>
        <w:pStyle w:val="ListParagraph"/>
        <w:numPr>
          <w:ilvl w:val="0"/>
          <w:numId w:val="7"/>
        </w:numPr>
        <w:spacing w:after="0" w:line="240" w:lineRule="auto"/>
        <w:ind w:left="0"/>
        <w:rPr>
          <w:rFonts w:cs="Times New Roman"/>
          <w:sz w:val="24"/>
          <w:szCs w:val="24"/>
        </w:rPr>
      </w:pPr>
      <w:r>
        <w:rPr>
          <w:rFonts w:cs="Times New Roman"/>
          <w:bCs/>
          <w:color w:val="000000"/>
          <w:sz w:val="24"/>
          <w:szCs w:val="24"/>
        </w:rPr>
        <w:t>Копиј</w:t>
      </w:r>
      <w:r>
        <w:rPr>
          <w:rFonts w:cs="Times New Roman"/>
          <w:bCs/>
          <w:color w:val="000000"/>
          <w:sz w:val="24"/>
          <w:szCs w:val="24"/>
          <w:lang w:val="sr-Cyrl-RS"/>
        </w:rPr>
        <w:t>у</w:t>
      </w:r>
      <w:r>
        <w:rPr>
          <w:rFonts w:cs="Times New Roman"/>
          <w:bCs/>
          <w:color w:val="000000"/>
          <w:sz w:val="24"/>
          <w:szCs w:val="24"/>
        </w:rPr>
        <w:t xml:space="preserve"> важеће дозволе/лиценца или уверење Министарства за рад, запошљавање, борачка и социјална питања за вршење услуге личног пратиоца</w:t>
      </w:r>
    </w:p>
    <w:p>
      <w:pPr>
        <w:pStyle w:val="ListParagraph"/>
        <w:spacing w:after="0" w:line="240" w:lineRule="auto"/>
        <w:ind w:left="0"/>
        <w:rPr>
          <w:rFonts w:cs="Times New Roman"/>
          <w:sz w:val="24"/>
          <w:szCs w:val="24"/>
        </w:rPr>
      </w:pPr>
    </w:p>
    <w:p>
      <w:pPr>
        <w:pStyle w:val="ListParagraph"/>
        <w:spacing w:after="0" w:line="240" w:lineRule="auto"/>
        <w:ind w:left="0"/>
        <w:rPr>
          <w:rFonts w:cs="Times New Roman"/>
          <w:sz w:val="24"/>
          <w:szCs w:val="24"/>
        </w:rPr>
      </w:pPr>
      <w:r>
        <w:rPr>
          <w:rFonts w:cs="Times New Roman"/>
          <w:bCs/>
          <w:color w:val="000000"/>
          <w:sz w:val="24"/>
          <w:szCs w:val="24"/>
          <w:lang w:val="sr-Cyrl-RS"/>
        </w:rPr>
        <w:t>Изабрани понуђач доставља д</w:t>
      </w:r>
      <w:r>
        <w:rPr>
          <w:rFonts w:cs="Times New Roman"/>
          <w:sz w:val="24"/>
          <w:szCs w:val="24"/>
        </w:rPr>
        <w:t xml:space="preserve">оказе о испуњености </w:t>
      </w:r>
      <w:r>
        <w:rPr>
          <w:rFonts w:cs="Times New Roman"/>
          <w:sz w:val="24"/>
          <w:szCs w:val="24"/>
          <w:lang w:val="sr-Cyrl-RS"/>
        </w:rPr>
        <w:t xml:space="preserve">обавезних и </w:t>
      </w:r>
      <w:r>
        <w:rPr>
          <w:rFonts w:cs="Times New Roman"/>
          <w:sz w:val="24"/>
          <w:szCs w:val="24"/>
        </w:rPr>
        <w:t xml:space="preserve">додатних услова у погледу </w:t>
      </w:r>
      <w:r>
        <w:rPr>
          <w:rFonts w:cs="Times New Roman"/>
          <w:sz w:val="24"/>
          <w:szCs w:val="24"/>
          <w:lang w:val="sr-Cyrl-RS"/>
        </w:rPr>
        <w:t xml:space="preserve">пословног, техничког и </w:t>
      </w:r>
      <w:r>
        <w:rPr>
          <w:rFonts w:cs="Times New Roman"/>
          <w:sz w:val="24"/>
          <w:szCs w:val="24"/>
        </w:rPr>
        <w:t xml:space="preserve">кадровског </w:t>
      </w:r>
      <w:r>
        <w:rPr>
          <w:rFonts w:cs="Times New Roman"/>
          <w:sz w:val="24"/>
          <w:szCs w:val="24"/>
          <w:lang w:val="sr-Cyrl-RS"/>
        </w:rPr>
        <w:t xml:space="preserve"> </w:t>
      </w:r>
      <w:r>
        <w:rPr>
          <w:rFonts w:cs="Times New Roman"/>
          <w:sz w:val="24"/>
          <w:szCs w:val="24"/>
        </w:rPr>
        <w:t>капацитета</w:t>
      </w:r>
      <w:r>
        <w:rPr>
          <w:rFonts w:cs="Times New Roman"/>
          <w:sz w:val="24"/>
          <w:szCs w:val="24"/>
          <w:lang w:val="sr-Cyrl-RS"/>
        </w:rPr>
        <w:t>, који могу бити у неовереним копијама.</w:t>
      </w:r>
    </w:p>
    <w:p>
      <w:pPr>
        <w:pStyle w:val="ListParagraph"/>
        <w:spacing w:after="0" w:line="240" w:lineRule="auto"/>
        <w:ind w:left="0"/>
        <w:rPr>
          <w:rFonts w:cs="Times New Roman"/>
          <w:sz w:val="24"/>
          <w:szCs w:val="24"/>
        </w:rPr>
      </w:pPr>
    </w:p>
    <w:p>
      <w:pPr>
        <w:spacing w:after="0" w:line="240" w:lineRule="auto"/>
        <w:rPr>
          <w:rFonts w:cs="Times New Roman"/>
          <w:b/>
          <w:sz w:val="24"/>
          <w:szCs w:val="24"/>
        </w:rPr>
      </w:pPr>
      <w:r>
        <w:rPr>
          <w:rFonts w:cs="Times New Roman"/>
          <w:b/>
          <w:sz w:val="24"/>
          <w:szCs w:val="24"/>
        </w:rPr>
        <w:t xml:space="preserve">3.  ПОНУДА СА ВАРИЈАНТАМА </w:t>
      </w:r>
    </w:p>
    <w:p>
      <w:pPr>
        <w:spacing w:after="0" w:line="240" w:lineRule="auto"/>
        <w:rPr>
          <w:rFonts w:cs="Times New Roman"/>
          <w:sz w:val="24"/>
          <w:szCs w:val="24"/>
        </w:rPr>
      </w:pPr>
      <w:r>
        <w:rPr>
          <w:rFonts w:cs="Times New Roman"/>
          <w:sz w:val="24"/>
          <w:szCs w:val="24"/>
        </w:rPr>
        <w:t xml:space="preserve">Подношење понуде са варијантама није дозвољено. </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4. НАЧИН ИЗМЕНЕ, ДОПУНЕ И ОПОЗИВА ПОНУДЕ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pPr>
        <w:spacing w:after="0" w:line="240" w:lineRule="auto"/>
        <w:rPr>
          <w:rFonts w:cs="Times New Roman"/>
          <w:sz w:val="24"/>
          <w:szCs w:val="24"/>
        </w:rPr>
      </w:pPr>
      <w:r>
        <w:rPr>
          <w:rFonts w:cs="Times New Roman"/>
          <w:sz w:val="24"/>
          <w:szCs w:val="24"/>
        </w:rPr>
        <w:t xml:space="preserve">Понуђач је дужан да јасно назначи који део понуде мења односно која документа накнадно доставља. </w:t>
      </w:r>
    </w:p>
    <w:p>
      <w:pPr>
        <w:spacing w:after="0" w:line="240" w:lineRule="auto"/>
        <w:rPr>
          <w:rFonts w:cs="Times New Roman"/>
          <w:sz w:val="24"/>
          <w:szCs w:val="24"/>
        </w:rPr>
      </w:pPr>
      <w:r>
        <w:rPr>
          <w:rFonts w:cs="Times New Roman"/>
          <w:sz w:val="24"/>
          <w:szCs w:val="24"/>
        </w:rPr>
        <w:t>Измену, допуну или опозив понуде треба доставити на адресу: Општина Косјерић, ул. Олге Грбић бр. 10, 31260 Косјерић</w:t>
      </w:r>
      <w:proofErr w:type="gramStart"/>
      <w:r>
        <w:rPr>
          <w:rFonts w:cs="Times New Roman"/>
          <w:sz w:val="24"/>
          <w:szCs w:val="24"/>
        </w:rPr>
        <w:t>,  са</w:t>
      </w:r>
      <w:proofErr w:type="gramEnd"/>
      <w:r>
        <w:rPr>
          <w:rFonts w:cs="Times New Roman"/>
          <w:sz w:val="24"/>
          <w:szCs w:val="24"/>
        </w:rPr>
        <w:t xml:space="preserve"> назнаком:</w:t>
      </w:r>
    </w:p>
    <w:p>
      <w:pPr>
        <w:spacing w:after="0" w:line="240" w:lineRule="auto"/>
        <w:rPr>
          <w:rFonts w:cs="Times New Roman"/>
          <w:sz w:val="24"/>
          <w:szCs w:val="24"/>
        </w:rPr>
      </w:pPr>
      <w:r>
        <w:rPr>
          <w:rFonts w:cs="Times New Roman"/>
          <w:b/>
          <w:sz w:val="24"/>
          <w:szCs w:val="24"/>
        </w:rPr>
        <w:t>„Измена понуде за јавну набавку</w:t>
      </w:r>
      <w:r>
        <w:rPr>
          <w:rFonts w:cs="Times New Roman"/>
          <w:sz w:val="24"/>
          <w:szCs w:val="24"/>
        </w:rPr>
        <w:t xml:space="preserve"> </w:t>
      </w:r>
      <w:r>
        <w:rPr>
          <w:rFonts w:cs="Times New Roman"/>
          <w:b/>
          <w:sz w:val="24"/>
          <w:szCs w:val="24"/>
        </w:rPr>
        <w:t>услуге личних пратилаца деце</w:t>
      </w:r>
      <w:r>
        <w:rPr>
          <w:rFonts w:cs="Times New Roman"/>
          <w:b/>
          <w:sz w:val="24"/>
          <w:szCs w:val="24"/>
          <w:lang w:val="ru-RU"/>
        </w:rPr>
        <w:t xml:space="preserve"> </w:t>
      </w:r>
      <w:r>
        <w:rPr>
          <w:rFonts w:cs="Times New Roman"/>
          <w:b/>
          <w:sz w:val="24"/>
          <w:szCs w:val="24"/>
          <w:lang w:val="sr-Cyrl-RS"/>
        </w:rPr>
        <w:t>за школску 2020/2021. годину ЈН 1.2.1</w:t>
      </w:r>
      <w:r>
        <w:rPr>
          <w:rFonts w:cs="Times New Roman"/>
          <w:b/>
          <w:sz w:val="24"/>
          <w:szCs w:val="24"/>
        </w:rPr>
        <w:t>- НЕ ОТВАРАТИ</w:t>
      </w:r>
      <w:r>
        <w:rPr>
          <w:rFonts w:cs="Times New Roman"/>
          <w:b/>
          <w:sz w:val="24"/>
          <w:szCs w:val="24"/>
          <w:lang w:val="sr-Cyrl-CS"/>
        </w:rPr>
        <w:t xml:space="preserve">“ </w:t>
      </w:r>
      <w:r>
        <w:rPr>
          <w:rFonts w:cs="Times New Roman"/>
          <w:sz w:val="24"/>
          <w:szCs w:val="24"/>
        </w:rPr>
        <w:t>или</w:t>
      </w:r>
    </w:p>
    <w:p>
      <w:pPr>
        <w:spacing w:after="0" w:line="240" w:lineRule="auto"/>
        <w:rPr>
          <w:rFonts w:cs="Times New Roman"/>
          <w:sz w:val="24"/>
          <w:szCs w:val="24"/>
        </w:rPr>
      </w:pPr>
      <w:r>
        <w:rPr>
          <w:rFonts w:cs="Times New Roman"/>
          <w:sz w:val="24"/>
          <w:szCs w:val="24"/>
        </w:rPr>
        <w:lastRenderedPageBreak/>
        <w:t>„</w:t>
      </w:r>
      <w:r>
        <w:rPr>
          <w:rFonts w:cs="Times New Roman"/>
          <w:b/>
          <w:sz w:val="24"/>
          <w:szCs w:val="24"/>
        </w:rPr>
        <w:t>Допуна понуде за јавну набавку услуге личних пратилаца деце</w:t>
      </w:r>
      <w:r>
        <w:rPr>
          <w:rFonts w:cs="Times New Roman"/>
          <w:b/>
          <w:sz w:val="24"/>
          <w:szCs w:val="24"/>
          <w:lang w:val="ru-RU"/>
        </w:rPr>
        <w:t xml:space="preserve"> </w:t>
      </w:r>
      <w:r>
        <w:rPr>
          <w:rFonts w:cs="Times New Roman"/>
          <w:b/>
          <w:sz w:val="24"/>
          <w:szCs w:val="24"/>
          <w:lang w:val="sr-Cyrl-RS"/>
        </w:rPr>
        <w:t>за школску 2020/2021. годину ЈН 1.2.1</w:t>
      </w:r>
      <w:r>
        <w:rPr>
          <w:rFonts w:cs="Times New Roman"/>
          <w:b/>
          <w:sz w:val="24"/>
          <w:szCs w:val="24"/>
        </w:rPr>
        <w:t>- НЕ ОТВАРАТИ</w:t>
      </w:r>
      <w:r>
        <w:rPr>
          <w:rFonts w:cs="Times New Roman"/>
          <w:b/>
          <w:sz w:val="24"/>
          <w:szCs w:val="24"/>
          <w:lang w:val="sr-Cyrl-CS"/>
        </w:rPr>
        <w:t xml:space="preserve">“ </w:t>
      </w:r>
      <w:r>
        <w:rPr>
          <w:rFonts w:cs="Times New Roman"/>
          <w:sz w:val="24"/>
          <w:szCs w:val="24"/>
        </w:rPr>
        <w:t>или</w:t>
      </w:r>
    </w:p>
    <w:p>
      <w:pPr>
        <w:spacing w:after="0" w:line="240" w:lineRule="auto"/>
        <w:rPr>
          <w:rFonts w:cs="Times New Roman"/>
          <w:sz w:val="24"/>
          <w:szCs w:val="24"/>
        </w:rPr>
      </w:pPr>
      <w:r>
        <w:rPr>
          <w:rFonts w:cs="Times New Roman"/>
          <w:b/>
          <w:sz w:val="24"/>
          <w:szCs w:val="24"/>
        </w:rPr>
        <w:t>„Опозив понуде за јавну набавку услуге личних пратилаца деце</w:t>
      </w:r>
      <w:r>
        <w:rPr>
          <w:rFonts w:cs="Times New Roman"/>
          <w:b/>
          <w:sz w:val="24"/>
          <w:szCs w:val="24"/>
          <w:lang w:val="ru-RU"/>
        </w:rPr>
        <w:t xml:space="preserve"> </w:t>
      </w:r>
      <w:r>
        <w:rPr>
          <w:rFonts w:cs="Times New Roman"/>
          <w:b/>
          <w:sz w:val="24"/>
          <w:szCs w:val="24"/>
          <w:lang w:val="sr-Cyrl-RS"/>
        </w:rPr>
        <w:t xml:space="preserve">за школску </w:t>
      </w:r>
      <w:r>
        <w:rPr>
          <w:rFonts w:cs="Times New Roman"/>
          <w:b/>
          <w:sz w:val="24"/>
          <w:szCs w:val="24"/>
          <w:lang w:val="sr-Cyrl-RS"/>
        </w:rPr>
        <w:t xml:space="preserve">2020/2021. </w:t>
      </w:r>
      <w:r>
        <w:rPr>
          <w:rFonts w:cs="Times New Roman"/>
          <w:b/>
          <w:sz w:val="24"/>
          <w:szCs w:val="24"/>
          <w:lang w:val="sr-Cyrl-RS"/>
        </w:rPr>
        <w:t>годину ЈН 1.2.1</w:t>
      </w:r>
      <w:r>
        <w:rPr>
          <w:rFonts w:cs="Times New Roman"/>
          <w:b/>
          <w:sz w:val="24"/>
          <w:szCs w:val="24"/>
        </w:rPr>
        <w:t>- НЕ ОТВАРАТИ</w:t>
      </w:r>
      <w:r>
        <w:rPr>
          <w:rFonts w:cs="Times New Roman"/>
          <w:b/>
          <w:sz w:val="24"/>
          <w:szCs w:val="24"/>
          <w:lang w:val="sr-Cyrl-CS"/>
        </w:rPr>
        <w:t xml:space="preserve">“ </w:t>
      </w:r>
      <w:r>
        <w:rPr>
          <w:rFonts w:cs="Times New Roman"/>
          <w:sz w:val="24"/>
          <w:szCs w:val="24"/>
        </w:rPr>
        <w:t xml:space="preserve">или </w:t>
      </w:r>
    </w:p>
    <w:p>
      <w:pPr>
        <w:spacing w:after="0" w:line="240" w:lineRule="auto"/>
        <w:rPr>
          <w:rFonts w:cs="Times New Roman"/>
          <w:sz w:val="24"/>
          <w:szCs w:val="24"/>
          <w:lang w:val="en-GB"/>
        </w:rPr>
      </w:pPr>
      <w:r>
        <w:rPr>
          <w:rFonts w:cs="Times New Roman"/>
          <w:b/>
          <w:sz w:val="24"/>
          <w:szCs w:val="24"/>
        </w:rPr>
        <w:t>„Измена и допуна понуде за јавну набавку услуге услуге личних пратилаца деце</w:t>
      </w:r>
      <w:r>
        <w:rPr>
          <w:rFonts w:cs="Times New Roman"/>
          <w:b/>
          <w:sz w:val="24"/>
          <w:szCs w:val="24"/>
          <w:lang w:val="ru-RU"/>
        </w:rPr>
        <w:t xml:space="preserve"> </w:t>
      </w:r>
      <w:r>
        <w:rPr>
          <w:rFonts w:cs="Times New Roman"/>
          <w:b/>
          <w:sz w:val="24"/>
          <w:szCs w:val="24"/>
          <w:lang w:val="sr-Cyrl-RS"/>
        </w:rPr>
        <w:t xml:space="preserve">за школску </w:t>
      </w:r>
      <w:r>
        <w:rPr>
          <w:rFonts w:cs="Times New Roman"/>
          <w:b/>
          <w:sz w:val="24"/>
          <w:szCs w:val="24"/>
          <w:lang w:val="sr-Cyrl-RS"/>
        </w:rPr>
        <w:t xml:space="preserve">2020/2021. </w:t>
      </w:r>
      <w:r>
        <w:rPr>
          <w:rFonts w:cs="Times New Roman"/>
          <w:b/>
          <w:sz w:val="24"/>
          <w:szCs w:val="24"/>
          <w:lang w:val="sr-Cyrl-RS"/>
        </w:rPr>
        <w:t>годину ЈН 1.2.1</w:t>
      </w:r>
      <w:r>
        <w:rPr>
          <w:rFonts w:cs="Times New Roman"/>
          <w:b/>
          <w:sz w:val="24"/>
          <w:szCs w:val="24"/>
        </w:rPr>
        <w:t>- НЕ ОТВАРАТИ</w:t>
      </w:r>
      <w:r>
        <w:rPr>
          <w:rFonts w:cs="Times New Roman"/>
          <w:b/>
          <w:sz w:val="24"/>
          <w:szCs w:val="24"/>
          <w:lang w:val="sr-Cyrl-CS"/>
        </w:rPr>
        <w:t>“.</w:t>
      </w:r>
    </w:p>
    <w:p>
      <w:pPr>
        <w:spacing w:after="0" w:line="240" w:lineRule="auto"/>
        <w:rPr>
          <w:rFonts w:cs="Times New Roman"/>
          <w:sz w:val="24"/>
          <w:szCs w:val="24"/>
        </w:rPr>
      </w:pPr>
      <w:r>
        <w:rPr>
          <w:rFonts w:cs="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spacing w:after="0" w:line="240" w:lineRule="auto"/>
        <w:rPr>
          <w:rFonts w:cs="Times New Roman"/>
          <w:sz w:val="24"/>
          <w:szCs w:val="24"/>
        </w:rPr>
      </w:pPr>
      <w:r>
        <w:rPr>
          <w:rFonts w:cs="Times New Roman"/>
          <w:sz w:val="24"/>
          <w:szCs w:val="24"/>
        </w:rPr>
        <w:t>По истеку рока за подношење понуда понуђач не може да повуче нити да мења своју понуду.</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 xml:space="preserve">5. УЧЕСТВОВАЊЕ У ЗАЈЕДНИЧКОЈ ПОНУДИ ИЛИ КАО ПОДИЗВОЂАЧ </w:t>
      </w:r>
    </w:p>
    <w:p>
      <w:pPr>
        <w:spacing w:after="0" w:line="240" w:lineRule="auto"/>
        <w:rPr>
          <w:rFonts w:cs="Times New Roman"/>
          <w:b/>
          <w:sz w:val="24"/>
          <w:szCs w:val="24"/>
        </w:rPr>
      </w:pPr>
    </w:p>
    <w:p>
      <w:pPr>
        <w:spacing w:after="0" w:line="240" w:lineRule="auto"/>
        <w:rPr>
          <w:rFonts w:cs="Times New Roman"/>
          <w:sz w:val="24"/>
          <w:szCs w:val="24"/>
        </w:rPr>
      </w:pPr>
      <w:r>
        <w:rPr>
          <w:rFonts w:cs="Times New Roman"/>
          <w:sz w:val="24"/>
          <w:szCs w:val="24"/>
        </w:rPr>
        <w:t xml:space="preserve">Понуђач може да поднесе само једну понуду. </w:t>
      </w:r>
    </w:p>
    <w:p>
      <w:pPr>
        <w:spacing w:after="0" w:line="240" w:lineRule="auto"/>
        <w:rPr>
          <w:rFonts w:cs="Times New Roman"/>
          <w:sz w:val="24"/>
          <w:szCs w:val="24"/>
        </w:rPr>
      </w:pPr>
      <w:r>
        <w:rPr>
          <w:rFonts w:cs="Times New Roman"/>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pPr>
        <w:spacing w:after="0" w:line="240" w:lineRule="auto"/>
        <w:rPr>
          <w:rFonts w:cs="Times New Roman"/>
          <w:sz w:val="24"/>
          <w:szCs w:val="24"/>
        </w:rPr>
      </w:pPr>
      <w:r>
        <w:rPr>
          <w:rFonts w:cs="Times New Roman"/>
          <w:sz w:val="24"/>
          <w:szCs w:val="24"/>
        </w:rPr>
        <w:t>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6. ПОНУДА СА ПОДИЗВОЂАЧЕМ</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pPr>
        <w:spacing w:after="0" w:line="240" w:lineRule="auto"/>
        <w:rPr>
          <w:rFonts w:cs="Times New Roman"/>
          <w:sz w:val="24"/>
          <w:szCs w:val="24"/>
        </w:rPr>
      </w:pPr>
      <w:r>
        <w:rPr>
          <w:rFonts w:cs="Times New Roman"/>
          <w:sz w:val="24"/>
          <w:szCs w:val="24"/>
        </w:rPr>
        <w:t xml:space="preserve">Понуђач у Обрасцу понуде наводи назив и седиште подизвођача, уколико ће делимично извршење набавке поверити подизвођачу. </w:t>
      </w:r>
    </w:p>
    <w:p>
      <w:pPr>
        <w:spacing w:after="0" w:line="240" w:lineRule="auto"/>
        <w:rPr>
          <w:rFonts w:cs="Times New Roman"/>
          <w:sz w:val="24"/>
          <w:szCs w:val="24"/>
        </w:rPr>
      </w:pPr>
      <w:r>
        <w:rPr>
          <w:rFonts w:cs="Times New Roman"/>
          <w:sz w:val="24"/>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pPr>
        <w:spacing w:after="0" w:line="240" w:lineRule="auto"/>
        <w:rPr>
          <w:rFonts w:cs="Times New Roman"/>
          <w:sz w:val="24"/>
          <w:szCs w:val="24"/>
        </w:rPr>
      </w:pPr>
      <w:r>
        <w:rPr>
          <w:rFonts w:cs="Times New Roman"/>
          <w:sz w:val="24"/>
          <w:szCs w:val="24"/>
        </w:rP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поглаваља IV одељак 3.).</w:t>
      </w:r>
    </w:p>
    <w:p>
      <w:pPr>
        <w:spacing w:after="0" w:line="240" w:lineRule="auto"/>
        <w:rPr>
          <w:rFonts w:cs="Times New Roman"/>
          <w:sz w:val="24"/>
          <w:szCs w:val="24"/>
        </w:rPr>
      </w:pPr>
      <w:r>
        <w:rPr>
          <w:rFonts w:cs="Times New Roman"/>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pPr>
        <w:spacing w:after="0" w:line="240" w:lineRule="auto"/>
        <w:rPr>
          <w:rFonts w:cs="Times New Roman"/>
          <w:sz w:val="24"/>
          <w:szCs w:val="24"/>
        </w:rPr>
      </w:pPr>
      <w:r>
        <w:rPr>
          <w:rFonts w:cs="Times New Roman"/>
          <w:sz w:val="24"/>
          <w:szCs w:val="24"/>
        </w:rPr>
        <w:t>Понуђач је дужан да наручиоцу, на његов захтев, омогући приступ код подизвођача, ради утврђивања испуњености тражених услова.</w:t>
      </w:r>
    </w:p>
    <w:p>
      <w:pPr>
        <w:spacing w:after="0" w:line="240" w:lineRule="auto"/>
        <w:rPr>
          <w:rFonts w:cs="Times New Roman"/>
          <w:sz w:val="24"/>
          <w:szCs w:val="24"/>
        </w:rPr>
      </w:pPr>
    </w:p>
    <w:p>
      <w:pPr>
        <w:spacing w:after="0" w:line="240" w:lineRule="auto"/>
        <w:rPr>
          <w:rFonts w:cs="Times New Roman"/>
          <w:b/>
          <w:sz w:val="24"/>
          <w:szCs w:val="24"/>
        </w:rPr>
      </w:pPr>
      <w:r>
        <w:rPr>
          <w:rFonts w:cs="Times New Roman"/>
          <w:b/>
          <w:sz w:val="24"/>
          <w:szCs w:val="24"/>
        </w:rPr>
        <w:t>7. ЗАЈЕДНИЧКА ПОНУДА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Понуду може поднети група понуђача.</w:t>
      </w:r>
    </w:p>
    <w:p>
      <w:pPr>
        <w:spacing w:after="0" w:line="240" w:lineRule="auto"/>
        <w:rPr>
          <w:rFonts w:cs="Times New Roman"/>
          <w:sz w:val="24"/>
          <w:szCs w:val="24"/>
        </w:rPr>
      </w:pPr>
      <w:r>
        <w:rPr>
          <w:rFonts w:cs="Times New Roman"/>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Pr>
          <w:rFonts w:cs="Times New Roman"/>
          <w:sz w:val="24"/>
          <w:szCs w:val="24"/>
        </w:rPr>
        <w:t>став</w:t>
      </w:r>
      <w:proofErr w:type="gramEnd"/>
      <w:r>
        <w:rPr>
          <w:rFonts w:cs="Times New Roman"/>
          <w:sz w:val="24"/>
          <w:szCs w:val="24"/>
        </w:rPr>
        <w:t xml:space="preserve"> 4. </w:t>
      </w:r>
      <w:proofErr w:type="gramStart"/>
      <w:r>
        <w:rPr>
          <w:rFonts w:cs="Times New Roman"/>
          <w:sz w:val="24"/>
          <w:szCs w:val="24"/>
        </w:rPr>
        <w:t>тачка</w:t>
      </w:r>
      <w:proofErr w:type="gramEnd"/>
      <w:r>
        <w:rPr>
          <w:rFonts w:cs="Times New Roman"/>
          <w:sz w:val="24"/>
          <w:szCs w:val="24"/>
        </w:rPr>
        <w:t xml:space="preserve"> 1) до 6) Закона и то податке о: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члану групе који ће бити носилац посла, односно који ће поднети понуду и који ће заступати групу понуђача пред наручиоцем,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у име групе понуђача потписати уговор,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у име групе понуђача дати средство обезбеђења,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понуђачу који ће издати рачун, </w:t>
      </w:r>
    </w:p>
    <w:p>
      <w:pPr>
        <w:pStyle w:val="ListParagraph"/>
        <w:numPr>
          <w:ilvl w:val="0"/>
          <w:numId w:val="8"/>
        </w:numPr>
        <w:spacing w:after="0" w:line="240" w:lineRule="auto"/>
        <w:ind w:left="0"/>
        <w:rPr>
          <w:rFonts w:cs="Times New Roman"/>
          <w:sz w:val="24"/>
          <w:szCs w:val="24"/>
        </w:rPr>
      </w:pPr>
      <w:r>
        <w:rPr>
          <w:rFonts w:cs="Times New Roman"/>
          <w:sz w:val="24"/>
          <w:szCs w:val="24"/>
        </w:rPr>
        <w:t xml:space="preserve">рачуну на који ће бити извршено плаћање, </w:t>
      </w:r>
    </w:p>
    <w:p>
      <w:pPr>
        <w:pStyle w:val="ListParagraph"/>
        <w:numPr>
          <w:ilvl w:val="0"/>
          <w:numId w:val="8"/>
        </w:numPr>
        <w:spacing w:after="0" w:line="240" w:lineRule="auto"/>
        <w:ind w:left="0"/>
        <w:rPr>
          <w:rFonts w:cs="Times New Roman"/>
          <w:sz w:val="24"/>
          <w:szCs w:val="24"/>
        </w:rPr>
      </w:pPr>
      <w:proofErr w:type="gramStart"/>
      <w:r>
        <w:rPr>
          <w:rFonts w:cs="Times New Roman"/>
          <w:sz w:val="24"/>
          <w:szCs w:val="24"/>
        </w:rPr>
        <w:t>обавезама</w:t>
      </w:r>
      <w:proofErr w:type="gramEnd"/>
      <w:r>
        <w:rPr>
          <w:rFonts w:cs="Times New Roman"/>
          <w:sz w:val="24"/>
          <w:szCs w:val="24"/>
        </w:rPr>
        <w:t xml:space="preserve"> сваког од понуђача из групе понуђача за извршење уговора.</w:t>
      </w:r>
    </w:p>
    <w:p>
      <w:pPr>
        <w:spacing w:after="0" w:line="240" w:lineRule="auto"/>
        <w:rPr>
          <w:rFonts w:cs="Times New Roman"/>
          <w:sz w:val="24"/>
          <w:szCs w:val="24"/>
        </w:rPr>
      </w:pPr>
      <w:r>
        <w:rPr>
          <w:rFonts w:cs="Times New Roman"/>
          <w:sz w:val="24"/>
          <w:szCs w:val="24"/>
        </w:rPr>
        <w:lastRenderedPageBreak/>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w:t>
      </w:r>
    </w:p>
    <w:p>
      <w:pPr>
        <w:spacing w:after="0" w:line="240" w:lineRule="auto"/>
        <w:rPr>
          <w:rFonts w:cs="Times New Roman"/>
          <w:sz w:val="24"/>
          <w:szCs w:val="24"/>
        </w:rPr>
      </w:pPr>
      <w:r>
        <w:rPr>
          <w:rFonts w:cs="Times New Roman"/>
          <w:sz w:val="24"/>
          <w:szCs w:val="24"/>
        </w:rPr>
        <w:t xml:space="preserve">Понуђачи из групе понуђача одговарају неограничено солидарно према наручиоцу. </w:t>
      </w:r>
    </w:p>
    <w:p>
      <w:pPr>
        <w:spacing w:after="0" w:line="240" w:lineRule="auto"/>
        <w:rPr>
          <w:rFonts w:cs="Times New Roman"/>
          <w:sz w:val="24"/>
          <w:szCs w:val="24"/>
        </w:rPr>
      </w:pPr>
      <w:r>
        <w:rPr>
          <w:rFonts w:cs="Times New Roman"/>
          <w:sz w:val="24"/>
          <w:szCs w:val="24"/>
        </w:rPr>
        <w:t>Задруга може поднети понуду самостално, у своје име, а за рачун задругара или заједничку понуду у име задругара.</w:t>
      </w:r>
    </w:p>
    <w:p>
      <w:pPr>
        <w:spacing w:after="0" w:line="240" w:lineRule="auto"/>
        <w:rPr>
          <w:rFonts w:cs="Times New Roman"/>
          <w:sz w:val="24"/>
          <w:szCs w:val="24"/>
        </w:rPr>
      </w:pPr>
      <w:r>
        <w:rPr>
          <w:rFonts w:cs="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pPr>
        <w:spacing w:after="0" w:line="240" w:lineRule="auto"/>
        <w:rPr>
          <w:rFonts w:cs="Times New Roman"/>
          <w:sz w:val="24"/>
          <w:szCs w:val="24"/>
        </w:rPr>
      </w:pPr>
      <w:r>
        <w:rPr>
          <w:rFonts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8. НАЧИН И УСЛОВИ ПЛАЋАЊА, ГАРАНТНИ РОК, КАО И ДРУГЕ ОКОЛНОСТИ ОД КОЈИХ ЗАВИСИ </w:t>
      </w:r>
      <w:proofErr w:type="gramStart"/>
      <w:r>
        <w:rPr>
          <w:rFonts w:cs="Times New Roman"/>
          <w:b/>
          <w:sz w:val="24"/>
          <w:szCs w:val="24"/>
        </w:rPr>
        <w:t>ПРИХВАТЉИВОСТ  ПОНУДЕ</w:t>
      </w:r>
      <w:proofErr w:type="gramEnd"/>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8.1. Захтеви у погледу начина, рока и услова плаћања</w:t>
      </w:r>
    </w:p>
    <w:p>
      <w:pPr>
        <w:spacing w:after="0" w:line="240" w:lineRule="auto"/>
        <w:rPr>
          <w:rFonts w:cs="Times New Roman"/>
          <w:sz w:val="24"/>
          <w:szCs w:val="24"/>
          <w:lang w:val="sr-Cyrl-CS"/>
        </w:rPr>
      </w:pPr>
      <w:r>
        <w:rPr>
          <w:rFonts w:cs="Times New Roman"/>
          <w:sz w:val="24"/>
          <w:szCs w:val="24"/>
        </w:rPr>
        <w:t xml:space="preserve">Рок плаћања је најдаље 45 дана од дана пријема рачуна који испоставља </w:t>
      </w:r>
      <w:r>
        <w:rPr>
          <w:rFonts w:cs="Times New Roman"/>
          <w:sz w:val="24"/>
          <w:szCs w:val="24"/>
          <w:lang w:val="sr-Cyrl-RS"/>
        </w:rPr>
        <w:t>извршилац услуге</w:t>
      </w:r>
      <w:r>
        <w:rPr>
          <w:rFonts w:cs="Times New Roman"/>
          <w:sz w:val="24"/>
          <w:szCs w:val="24"/>
        </w:rPr>
        <w:t>, за предходни месец</w:t>
      </w:r>
      <w:r>
        <w:rPr>
          <w:rFonts w:cs="Times New Roman"/>
          <w:sz w:val="24"/>
          <w:szCs w:val="24"/>
          <w:lang w:val="sr-Cyrl-CS"/>
        </w:rPr>
        <w:t>.</w:t>
      </w:r>
    </w:p>
    <w:p>
      <w:pPr>
        <w:spacing w:after="0" w:line="240" w:lineRule="auto"/>
        <w:rPr>
          <w:rFonts w:cs="Times New Roman"/>
          <w:sz w:val="24"/>
          <w:szCs w:val="24"/>
        </w:rPr>
      </w:pPr>
      <w:r>
        <w:rPr>
          <w:rFonts w:cs="Times New Roman"/>
          <w:sz w:val="24"/>
          <w:szCs w:val="24"/>
        </w:rPr>
        <w:t>Плаћање се врши уплатом на рачун понуђача.</w:t>
      </w:r>
    </w:p>
    <w:p>
      <w:pPr>
        <w:spacing w:after="0" w:line="240" w:lineRule="auto"/>
        <w:rPr>
          <w:rFonts w:cs="Times New Roman"/>
          <w:sz w:val="24"/>
          <w:szCs w:val="24"/>
        </w:rPr>
      </w:pPr>
      <w:r>
        <w:rPr>
          <w:rFonts w:cs="Times New Roman"/>
          <w:sz w:val="24"/>
          <w:szCs w:val="24"/>
        </w:rPr>
        <w:t>Понуђачу није дозвољено да захтева аванс.</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8.2. Захтев у погледу рока и места извршења услуге</w:t>
      </w:r>
    </w:p>
    <w:p>
      <w:pPr>
        <w:spacing w:after="0" w:line="240" w:lineRule="auto"/>
        <w:rPr>
          <w:rFonts w:cs="Times New Roman"/>
          <w:sz w:val="24"/>
          <w:szCs w:val="24"/>
        </w:rPr>
      </w:pPr>
      <w:r>
        <w:rPr>
          <w:rFonts w:cs="Times New Roman"/>
          <w:sz w:val="24"/>
          <w:szCs w:val="24"/>
        </w:rPr>
        <w:t>Извршилац се обавезује да услуге личних пратилаца деце, пружа сваког наставног дана од момента обостраног закључења уговора до краја школске 20</w:t>
      </w:r>
      <w:r>
        <w:rPr>
          <w:rFonts w:cs="Times New Roman"/>
          <w:sz w:val="24"/>
          <w:szCs w:val="24"/>
          <w:lang w:val="sr-Cyrl-RS"/>
        </w:rPr>
        <w:t>20</w:t>
      </w:r>
      <w:r>
        <w:rPr>
          <w:rFonts w:cs="Times New Roman"/>
          <w:sz w:val="24"/>
          <w:szCs w:val="24"/>
        </w:rPr>
        <w:t>/20</w:t>
      </w:r>
      <w:r>
        <w:rPr>
          <w:rFonts w:cs="Times New Roman"/>
          <w:sz w:val="24"/>
          <w:szCs w:val="24"/>
          <w:lang w:val="sr-Cyrl-RS"/>
        </w:rPr>
        <w:t>21.</w:t>
      </w:r>
      <w:r>
        <w:rPr>
          <w:rFonts w:cs="Times New Roman"/>
          <w:sz w:val="24"/>
          <w:szCs w:val="24"/>
        </w:rPr>
        <w:t xml:space="preserve"> </w:t>
      </w:r>
      <w:proofErr w:type="gramStart"/>
      <w:r>
        <w:rPr>
          <w:rFonts w:cs="Times New Roman"/>
          <w:sz w:val="24"/>
          <w:szCs w:val="24"/>
        </w:rPr>
        <w:t>године</w:t>
      </w:r>
      <w:proofErr w:type="gramEnd"/>
      <w:r>
        <w:rPr>
          <w:rFonts w:cs="Times New Roman"/>
          <w:sz w:val="24"/>
          <w:szCs w:val="24"/>
        </w:rPr>
        <w:t>.</w:t>
      </w:r>
    </w:p>
    <w:p>
      <w:pPr>
        <w:pStyle w:val="Default"/>
        <w:jc w:val="both"/>
        <w:rPr>
          <w:rFonts w:ascii="Times New Roman" w:hAnsi="Times New Roman" w:cs="Times New Roman"/>
          <w:color w:val="auto"/>
        </w:rPr>
      </w:pPr>
      <w:r>
        <w:rPr>
          <w:rFonts w:ascii="Times New Roman" w:hAnsi="Times New Roman" w:cs="Times New Roman"/>
          <w:color w:val="auto"/>
        </w:rPr>
        <w:t xml:space="preserve">Услуга личног пратиоца детета вршиће се на територији општине Косјерић, за децу са пребивалиштем на територији општине Косјерић, која су укључена у васпитно-образовни систем. </w:t>
      </w:r>
    </w:p>
    <w:p>
      <w:pPr>
        <w:spacing w:after="0" w:line="240" w:lineRule="auto"/>
        <w:rPr>
          <w:rFonts w:cs="Times New Roman"/>
          <w:b/>
          <w:sz w:val="24"/>
          <w:szCs w:val="24"/>
          <w:lang w:val="sr-Cyrl-RS"/>
        </w:rPr>
      </w:pPr>
    </w:p>
    <w:p>
      <w:pPr>
        <w:spacing w:after="0" w:line="240" w:lineRule="auto"/>
        <w:rPr>
          <w:rFonts w:cs="Times New Roman"/>
          <w:b/>
          <w:sz w:val="24"/>
          <w:szCs w:val="24"/>
        </w:rPr>
      </w:pPr>
      <w:r>
        <w:rPr>
          <w:rFonts w:cs="Times New Roman"/>
          <w:b/>
          <w:sz w:val="24"/>
          <w:szCs w:val="24"/>
        </w:rPr>
        <w:t>8.3. Захтев у погледу рока важења понуде</w:t>
      </w:r>
    </w:p>
    <w:p>
      <w:pPr>
        <w:spacing w:after="0" w:line="240" w:lineRule="auto"/>
        <w:rPr>
          <w:rFonts w:cs="Times New Roman"/>
          <w:sz w:val="24"/>
          <w:szCs w:val="24"/>
        </w:rPr>
      </w:pPr>
      <w:r>
        <w:rPr>
          <w:rFonts w:cs="Times New Roman"/>
          <w:sz w:val="24"/>
          <w:szCs w:val="24"/>
        </w:rPr>
        <w:t>Рок важења понуде не може бити краћи од 60 дана од дана отварања понуда.</w:t>
      </w:r>
    </w:p>
    <w:p>
      <w:pPr>
        <w:spacing w:after="0" w:line="240" w:lineRule="auto"/>
        <w:rPr>
          <w:rFonts w:cs="Times New Roman"/>
          <w:sz w:val="24"/>
          <w:szCs w:val="24"/>
        </w:rPr>
      </w:pPr>
      <w:r>
        <w:rPr>
          <w:rFonts w:cs="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
    <w:p>
      <w:pPr>
        <w:spacing w:after="0" w:line="240" w:lineRule="auto"/>
        <w:rPr>
          <w:rFonts w:cs="Times New Roman"/>
          <w:sz w:val="24"/>
          <w:szCs w:val="24"/>
        </w:rPr>
      </w:pPr>
      <w:r>
        <w:rPr>
          <w:rFonts w:cs="Times New Roman"/>
          <w:sz w:val="24"/>
          <w:szCs w:val="24"/>
        </w:rPr>
        <w:t>Понуђач који прихвати захтев за продужење рока важења понуде на може мењати понуду.</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9. ВАЛУТА И НАЧИН НА КОЈИ МОРА ДА БУДЕ НАВЕДЕНА И ИЗРАЖЕНА ЦЕНА У ПОНУДИ</w:t>
      </w:r>
    </w:p>
    <w:p>
      <w:pPr>
        <w:spacing w:after="0" w:line="240" w:lineRule="auto"/>
        <w:rPr>
          <w:rFonts w:cs="Times New Roman"/>
          <w:sz w:val="24"/>
          <w:szCs w:val="24"/>
        </w:rPr>
      </w:pPr>
      <w:r>
        <w:rPr>
          <w:rFonts w:cs="Times New Roman"/>
          <w:sz w:val="24"/>
          <w:szCs w:val="24"/>
        </w:rPr>
        <w:t>Цена мора бити исказана у динарима,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pPr>
        <w:spacing w:after="0" w:line="240" w:lineRule="auto"/>
        <w:rPr>
          <w:rFonts w:cs="Times New Roman"/>
          <w:sz w:val="24"/>
          <w:szCs w:val="24"/>
        </w:rPr>
      </w:pPr>
      <w:r>
        <w:rPr>
          <w:rFonts w:cs="Times New Roman"/>
          <w:sz w:val="24"/>
          <w:szCs w:val="24"/>
        </w:rPr>
        <w:t xml:space="preserve">Цена је фиксна и не може се мењати. </w:t>
      </w:r>
    </w:p>
    <w:p>
      <w:pPr>
        <w:spacing w:after="0" w:line="240" w:lineRule="auto"/>
        <w:rPr>
          <w:rFonts w:cs="Times New Roman"/>
          <w:sz w:val="24"/>
          <w:szCs w:val="24"/>
        </w:rPr>
      </w:pPr>
      <w:r>
        <w:rPr>
          <w:rFonts w:cs="Times New Roman"/>
          <w:sz w:val="24"/>
          <w:szCs w:val="24"/>
        </w:rPr>
        <w:t>Ако је у понуди исказана неуобичајено ниска цена, наручилац ће поступити у складу са чланом 92. Закона.</w:t>
      </w:r>
    </w:p>
    <w:p>
      <w:pPr>
        <w:pStyle w:val="Default"/>
        <w:jc w:val="both"/>
        <w:rPr>
          <w:rFonts w:ascii="Times New Roman" w:hAnsi="Times New Roman" w:cs="Times New Roman"/>
          <w:color w:val="auto"/>
        </w:rPr>
      </w:pPr>
      <w:r>
        <w:rPr>
          <w:rFonts w:ascii="Times New Roman" w:hAnsi="Times New Roman" w:cs="Times New Roman"/>
          <w:color w:val="auto"/>
        </w:rPr>
        <w:t xml:space="preserve">Цене се исказују без ПДВ-а, сходно члану 25. </w:t>
      </w:r>
      <w:proofErr w:type="gramStart"/>
      <w:r>
        <w:rPr>
          <w:rFonts w:ascii="Times New Roman" w:hAnsi="Times New Roman" w:cs="Times New Roman"/>
          <w:color w:val="auto"/>
        </w:rPr>
        <w:t>став</w:t>
      </w:r>
      <w:proofErr w:type="gramEnd"/>
      <w:r>
        <w:rPr>
          <w:rFonts w:ascii="Times New Roman" w:hAnsi="Times New Roman" w:cs="Times New Roman"/>
          <w:color w:val="auto"/>
        </w:rPr>
        <w:t xml:space="preserve"> 2. </w:t>
      </w:r>
      <w:proofErr w:type="gramStart"/>
      <w:r>
        <w:rPr>
          <w:rFonts w:ascii="Times New Roman" w:hAnsi="Times New Roman" w:cs="Times New Roman"/>
          <w:color w:val="auto"/>
        </w:rPr>
        <w:t>тачка</w:t>
      </w:r>
      <w:proofErr w:type="gramEnd"/>
      <w:r>
        <w:rPr>
          <w:rFonts w:ascii="Times New Roman" w:hAnsi="Times New Roman" w:cs="Times New Roman"/>
          <w:color w:val="auto"/>
        </w:rPr>
        <w:t xml:space="preserve"> 11. Закона о порезу на додату вредност (</w:t>
      </w:r>
      <w:r>
        <w:rPr>
          <w:rFonts w:ascii="Times New Roman" w:hAnsi="Times New Roman" w:cs="Times New Roman"/>
          <w:color w:val="auto"/>
          <w:lang w:val="sr-Cyrl-RS"/>
        </w:rPr>
        <w:t>„</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w:t>
      </w:r>
      <w:r>
        <w:rPr>
          <w:rFonts w:ascii="Times New Roman" w:hAnsi="Times New Roman" w:cs="Times New Roman"/>
          <w:color w:val="auto"/>
          <w:lang w:val="sr-Cyrl-RS"/>
        </w:rPr>
        <w:t>г</w:t>
      </w:r>
      <w:r>
        <w:rPr>
          <w:rFonts w:ascii="Times New Roman" w:hAnsi="Times New Roman" w:cs="Times New Roman"/>
          <w:color w:val="auto"/>
        </w:rPr>
        <w:t>ласник РС", бр</w:t>
      </w:r>
      <w:r>
        <w:rPr>
          <w:rFonts w:ascii="Times New Roman" w:hAnsi="Times New Roman" w:cs="Times New Roman"/>
          <w:color w:val="auto"/>
          <w:lang w:val="sr-Cyrl-RS"/>
        </w:rPr>
        <w:t xml:space="preserve">ој </w:t>
      </w:r>
      <w:r>
        <w:rPr>
          <w:rFonts w:ascii="Times New Roman" w:hAnsi="Times New Roman" w:cs="Times New Roman"/>
          <w:color w:val="auto"/>
        </w:rPr>
        <w:t xml:space="preserve">84/04, 86/04-испр., 61/05, 61/07, 93/12, 108/13, 6/14-усклађ. дин. </w:t>
      </w:r>
      <w:proofErr w:type="gramStart"/>
      <w:r>
        <w:rPr>
          <w:rFonts w:ascii="Times New Roman" w:hAnsi="Times New Roman" w:cs="Times New Roman"/>
          <w:color w:val="auto"/>
        </w:rPr>
        <w:t>изн.,</w:t>
      </w:r>
      <w:proofErr w:type="gramEnd"/>
      <w:r>
        <w:rPr>
          <w:rFonts w:ascii="Times New Roman" w:hAnsi="Times New Roman" w:cs="Times New Roman"/>
          <w:color w:val="auto"/>
        </w:rPr>
        <w:t xml:space="preserve"> 68/14-др. закон, 142/14, 5/15-усклађ. дин. изн., 83/15 и 5/16-усклађ. дин. изн.).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lastRenderedPageBreak/>
        <w:t>Подаци о пореским обавезама се могу добити у Пореској управи, Министарства финансија.</w:t>
      </w:r>
    </w:p>
    <w:p>
      <w:pPr>
        <w:spacing w:after="0" w:line="240" w:lineRule="auto"/>
        <w:rPr>
          <w:rFonts w:cs="Times New Roman"/>
          <w:sz w:val="24"/>
          <w:szCs w:val="24"/>
        </w:rPr>
      </w:pPr>
      <w:r>
        <w:rPr>
          <w:rFonts w:cs="Times New Roman"/>
          <w:sz w:val="24"/>
          <w:szCs w:val="24"/>
        </w:rPr>
        <w:t>Подаци о заштити животне средине се могу добити у Агенцији за заштиту животне средине и у Министарству заштите животне средине.</w:t>
      </w:r>
    </w:p>
    <w:p>
      <w:pPr>
        <w:spacing w:after="0" w:line="240" w:lineRule="auto"/>
        <w:rPr>
          <w:rFonts w:cs="Times New Roman"/>
          <w:sz w:val="24"/>
          <w:szCs w:val="24"/>
        </w:rPr>
      </w:pPr>
      <w:r>
        <w:rPr>
          <w:rFonts w:cs="Times New Roman"/>
          <w:sz w:val="24"/>
          <w:szCs w:val="24"/>
        </w:rPr>
        <w:t>Подаци о заштити при запошљавању и условима рада се могу добити у Министарству за рад, запошљавање, борачка и социјална питања.</w:t>
      </w:r>
    </w:p>
    <w:p>
      <w:pPr>
        <w:spacing w:after="0" w:line="240" w:lineRule="auto"/>
        <w:rPr>
          <w:rFonts w:cs="Times New Roman"/>
          <w:b/>
          <w:sz w:val="24"/>
          <w:szCs w:val="24"/>
        </w:rPr>
      </w:pPr>
      <w:r>
        <w:rPr>
          <w:rFonts w:cs="Times New Roman"/>
          <w:b/>
          <w:sz w:val="24"/>
          <w:szCs w:val="24"/>
        </w:rPr>
        <w:t xml:space="preserve">11. ЗАШТИТА ПОВЕРЉИВОСТИ ПОДАТАКА КОЈЕ НАРУЧИЛАЦ СТАВЉА ПОНУЂАЧИМА НА РАСПОЛАГАЊЕ, УКЉУЧУЈУЋИ И ЊИХОВЕ ПОДИЗВОЂАЧЕ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Предметна набавка </w:t>
      </w:r>
      <w:r>
        <w:rPr>
          <w:rFonts w:cs="Times New Roman"/>
          <w:sz w:val="24"/>
          <w:szCs w:val="24"/>
          <w:lang w:val="sr-Cyrl-RS"/>
        </w:rPr>
        <w:t xml:space="preserve">не </w:t>
      </w:r>
      <w:r>
        <w:rPr>
          <w:rFonts w:cs="Times New Roman"/>
          <w:sz w:val="24"/>
          <w:szCs w:val="24"/>
        </w:rPr>
        <w:t>садржи поверљиве информације које наручилац ставља на располагање.</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12. ДОДАТНЕ ИНФОРМАЦИЈЕ ИЛИ ПОЈАШЊЕЊА У ВЕЗИ СА ПРИПРЕМАЊЕМ ПОНУДЕ</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Заинтересовано лице може, у писаном облику путем електронске поште на e-mail: </w:t>
      </w:r>
      <w:hyperlink r:id="rId9" w:history="1">
        <w:r>
          <w:rPr>
            <w:rStyle w:val="Hyperlink"/>
            <w:rFonts w:cs="Times New Roman"/>
            <w:sz w:val="24"/>
            <w:szCs w:val="24"/>
            <w:lang w:val="en-GB"/>
          </w:rPr>
          <w:t>nabavke@kosjeric.rs</w:t>
        </w:r>
      </w:hyperlink>
      <w:r>
        <w:rPr>
          <w:rFonts w:cs="Times New Roman"/>
          <w:sz w:val="24"/>
          <w:szCs w:val="24"/>
        </w:rPr>
        <w:t xml:space="preserve"> и</w:t>
      </w:r>
      <w:r>
        <w:rPr>
          <w:rFonts w:cs="Times New Roman"/>
          <w:sz w:val="24"/>
          <w:szCs w:val="24"/>
          <w:lang w:val="en-GB"/>
        </w:rPr>
        <w:t xml:space="preserve"> </w:t>
      </w:r>
      <w:hyperlink r:id="rId10" w:history="1">
        <w:r>
          <w:rPr>
            <w:rStyle w:val="Hyperlink"/>
            <w:rFonts w:cs="Times New Roman"/>
            <w:sz w:val="24"/>
            <w:szCs w:val="24"/>
          </w:rPr>
          <w:t>jelica.todor@gmail.com</w:t>
        </w:r>
      </w:hyperlink>
      <w:r>
        <w:rPr>
          <w:rFonts w:cs="Times New Roman"/>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pPr>
        <w:spacing w:after="0" w:line="240" w:lineRule="auto"/>
        <w:rPr>
          <w:rFonts w:cs="Times New Roman"/>
          <w:sz w:val="24"/>
          <w:szCs w:val="24"/>
        </w:rPr>
      </w:pPr>
      <w:r>
        <w:rPr>
          <w:rFonts w:cs="Times New Roman"/>
          <w:sz w:val="24"/>
          <w:szCs w:val="24"/>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pPr>
        <w:spacing w:after="0" w:line="240" w:lineRule="auto"/>
        <w:rPr>
          <w:rFonts w:cs="Times New Roman"/>
          <w:sz w:val="24"/>
          <w:szCs w:val="24"/>
        </w:rPr>
      </w:pPr>
      <w:r>
        <w:rPr>
          <w:rFonts w:cs="Times New Roman"/>
          <w:sz w:val="24"/>
          <w:szCs w:val="24"/>
        </w:rPr>
        <w:t>Додатне информације или појашњења упућују се са напоменом „Захтев за додатним информацијама или појашњењима конкурсне документације, ЈН бр. 1.2.1“.</w:t>
      </w:r>
    </w:p>
    <w:p>
      <w:pPr>
        <w:spacing w:after="0" w:line="240" w:lineRule="auto"/>
        <w:rPr>
          <w:rFonts w:cs="Times New Roman"/>
          <w:sz w:val="24"/>
          <w:szCs w:val="24"/>
        </w:rPr>
      </w:pPr>
      <w:r>
        <w:rPr>
          <w:rFonts w:cs="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pPr>
        <w:spacing w:after="0" w:line="240" w:lineRule="auto"/>
        <w:rPr>
          <w:rFonts w:cs="Times New Roman"/>
          <w:sz w:val="24"/>
          <w:szCs w:val="24"/>
        </w:rPr>
      </w:pPr>
      <w:r>
        <w:rPr>
          <w:rFonts w:cs="Times New Roman"/>
          <w:sz w:val="24"/>
          <w:szCs w:val="24"/>
        </w:rPr>
        <w:t xml:space="preserve">По истеку рока предвиђеног за подношење понуда наручилац не може да мења нити да допуњује конкурсну документацију. </w:t>
      </w:r>
    </w:p>
    <w:p>
      <w:pPr>
        <w:spacing w:after="0" w:line="240" w:lineRule="auto"/>
        <w:rPr>
          <w:rFonts w:cs="Times New Roman"/>
          <w:sz w:val="24"/>
          <w:szCs w:val="24"/>
        </w:rPr>
      </w:pPr>
      <w:r>
        <w:rPr>
          <w:rFonts w:cs="Times New Roman"/>
          <w:sz w:val="24"/>
          <w:szCs w:val="24"/>
        </w:rPr>
        <w:t xml:space="preserve">Тражење додатних информација или појашњења у вези са припремањем понуде телефоном није дозвољено. </w:t>
      </w:r>
    </w:p>
    <w:p>
      <w:pPr>
        <w:spacing w:after="0" w:line="240" w:lineRule="auto"/>
        <w:rPr>
          <w:rFonts w:cs="Times New Roman"/>
          <w:sz w:val="24"/>
          <w:szCs w:val="24"/>
        </w:rPr>
      </w:pPr>
      <w:r>
        <w:rPr>
          <w:rFonts w:cs="Times New Roman"/>
          <w:sz w:val="24"/>
          <w:szCs w:val="24"/>
        </w:rPr>
        <w:t>Комуникација у поступку јавне набавке врши се искључиво на начин одређен чланом 20. Закона.</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13. ДОДАТНА ОБЈАШЊЕЊА ОД ПОНУЂАЧА ПОСЛЕ ОТВАРАЊА ПОНУДА И КОНТРОЛА КОД ПОНУЂАЧА ОДНОСНО ЊЕГОВОГ ПОДИЗВОЂАЧА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pPr>
        <w:spacing w:after="0" w:line="240" w:lineRule="auto"/>
        <w:rPr>
          <w:rFonts w:cs="Times New Roman"/>
          <w:sz w:val="24"/>
          <w:szCs w:val="24"/>
        </w:rPr>
      </w:pPr>
      <w:r>
        <w:rPr>
          <w:rFonts w:cs="Times New Roman"/>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pPr>
        <w:spacing w:after="0" w:line="240" w:lineRule="auto"/>
        <w:rPr>
          <w:rFonts w:cs="Times New Roman"/>
          <w:sz w:val="24"/>
          <w:szCs w:val="24"/>
        </w:rPr>
      </w:pPr>
      <w:r>
        <w:rPr>
          <w:rFonts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pPr>
        <w:spacing w:after="0" w:line="240" w:lineRule="auto"/>
        <w:rPr>
          <w:rFonts w:cs="Times New Roman"/>
          <w:sz w:val="24"/>
          <w:szCs w:val="24"/>
        </w:rPr>
      </w:pPr>
      <w:r>
        <w:rPr>
          <w:rFonts w:cs="Times New Roman"/>
          <w:sz w:val="24"/>
          <w:szCs w:val="24"/>
        </w:rPr>
        <w:t>У случају разлике између јединичне и укупне цене, меродавна је јединична цена.</w:t>
      </w:r>
    </w:p>
    <w:p>
      <w:pPr>
        <w:spacing w:after="0" w:line="240" w:lineRule="auto"/>
        <w:rPr>
          <w:rFonts w:cs="Times New Roman"/>
          <w:sz w:val="24"/>
          <w:szCs w:val="24"/>
        </w:rPr>
      </w:pPr>
      <w:r>
        <w:rPr>
          <w:rFonts w:cs="Times New Roman"/>
          <w:sz w:val="24"/>
          <w:szCs w:val="24"/>
        </w:rPr>
        <w:t xml:space="preserve">Ако се понуђач не сагласи са исправком рачунских грешака, наручилац ће његову понуду одбити као неприхватљиву.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14. ДОДАТНО ОБЕЗБЕЂЕЊЕ ИСПУЊЕЊА УГОВОРНИХ ОБАВЕЗА ПОНУЂАЧА КОЈИ СЕ НАЛАЗЕ НА СПИСКУ НЕГАТИВНИХ РЕФЕРЕНЦИ</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(уместо 10% из тачке 12. Упутства понуђачима како да сачине понуду)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15. ВРСТА КРИТЕРИЈУМА ЗА ДОДЕЛУ УГОВОРА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Избор најповољније понуде за обе партије, ће се извршити применом критеријума „Најнижа понуђена цена“.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16.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који је понудио дужи рок плаћања. </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17. ПОШТОВАЊЕ ОБАВЕЗА КОЈЕ ПРОИЗИЛАЗЕ ИЗ ВАЖЕЋИХ ПРОПИСА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из поглавља IV одељак 3.).</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 xml:space="preserve">18. НАЧИН И РОК ЗА ПОДНОШЕЊЕ ЗАХТЕВА ЗА ЗАШТИТУ ПРАВА ПОНУЂАЧА </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Захтев за заштиту права може да поднесе понуђач, односно свако заинтересовано лице, или пословно удружење у њихово име. </w:t>
      </w:r>
    </w:p>
    <w:p>
      <w:pPr>
        <w:spacing w:after="0" w:line="240" w:lineRule="auto"/>
        <w:rPr>
          <w:rFonts w:cs="Times New Roman"/>
          <w:sz w:val="24"/>
          <w:szCs w:val="24"/>
        </w:rPr>
      </w:pPr>
      <w:r>
        <w:rPr>
          <w:rFonts w:cs="Times New Roman"/>
          <w:sz w:val="24"/>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hyperlink r:id="rId11" w:history="1">
        <w:r>
          <w:rPr>
            <w:rStyle w:val="Hyperlink"/>
            <w:rFonts w:cs="Times New Roman"/>
            <w:sz w:val="24"/>
            <w:szCs w:val="24"/>
          </w:rPr>
          <w:t>nabavke@</w:t>
        </w:r>
        <w:r>
          <w:rPr>
            <w:rStyle w:val="Hyperlink"/>
            <w:rFonts w:cs="Times New Roman"/>
            <w:sz w:val="24"/>
            <w:szCs w:val="24"/>
            <w:lang w:val="en-GB"/>
          </w:rPr>
          <w:t>kosjeric.rs</w:t>
        </w:r>
      </w:hyperlink>
      <w:r>
        <w:rPr>
          <w:rFonts w:cs="Times New Roman"/>
          <w:sz w:val="24"/>
          <w:szCs w:val="24"/>
          <w:lang w:val="en-GB"/>
        </w:rPr>
        <w:t xml:space="preserve"> </w:t>
      </w:r>
      <w:r>
        <w:rPr>
          <w:rFonts w:cs="Times New Roman"/>
          <w:sz w:val="24"/>
          <w:szCs w:val="24"/>
        </w:rPr>
        <w:t xml:space="preserve"> и </w:t>
      </w:r>
      <w:hyperlink r:id="rId12" w:history="1">
        <w:r>
          <w:rPr>
            <w:rStyle w:val="Hyperlink"/>
            <w:rFonts w:cs="Times New Roman"/>
            <w:sz w:val="24"/>
            <w:szCs w:val="24"/>
          </w:rPr>
          <w:t>jelica.todor@gmail.com</w:t>
        </w:r>
      </w:hyperlink>
      <w:r>
        <w:rPr>
          <w:rFonts w:cs="Times New Roman"/>
          <w:sz w:val="24"/>
          <w:szCs w:val="24"/>
          <w:lang w:val="en-GB"/>
        </w:rPr>
        <w:t xml:space="preserve"> </w:t>
      </w:r>
      <w:r>
        <w:rPr>
          <w:rFonts w:cs="Times New Roman"/>
          <w:sz w:val="24"/>
          <w:szCs w:val="24"/>
        </w:rPr>
        <w:t>, факсом на број 031/781-441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pPr>
        <w:spacing w:after="0" w:line="240" w:lineRule="auto"/>
        <w:rPr>
          <w:rFonts w:cs="Times New Roman"/>
          <w:sz w:val="24"/>
          <w:szCs w:val="24"/>
        </w:rPr>
      </w:pPr>
      <w:r>
        <w:rPr>
          <w:rFonts w:cs="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pPr>
        <w:spacing w:after="0" w:line="240" w:lineRule="auto"/>
        <w:rPr>
          <w:rFonts w:cs="Times New Roman"/>
          <w:sz w:val="24"/>
          <w:szCs w:val="24"/>
        </w:rPr>
      </w:pPr>
      <w:r>
        <w:rPr>
          <w:rFonts w:cs="Times New Roman"/>
          <w:sz w:val="24"/>
          <w:szCs w:val="24"/>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5 дана од </w:t>
      </w:r>
      <w:r>
        <w:rPr>
          <w:rFonts w:cs="Times New Roman"/>
          <w:sz w:val="24"/>
          <w:szCs w:val="24"/>
        </w:rPr>
        <w:lastRenderedPageBreak/>
        <w:t xml:space="preserve">дана од дана објављивања одлуке на Порталу јавних набавки и на интернет сатраници наручиоца. </w:t>
      </w:r>
    </w:p>
    <w:p>
      <w:pPr>
        <w:spacing w:after="0" w:line="240" w:lineRule="auto"/>
        <w:rPr>
          <w:rFonts w:cs="Times New Roman"/>
          <w:sz w:val="24"/>
          <w:szCs w:val="24"/>
        </w:rPr>
      </w:pPr>
      <w:r>
        <w:rPr>
          <w:rFonts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pPr>
        <w:spacing w:after="0" w:line="240" w:lineRule="auto"/>
        <w:rPr>
          <w:rFonts w:cs="Times New Roman"/>
          <w:sz w:val="24"/>
          <w:szCs w:val="24"/>
        </w:rPr>
      </w:pPr>
      <w:r>
        <w:rPr>
          <w:rFonts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pPr>
        <w:spacing w:after="0" w:line="240" w:lineRule="auto"/>
        <w:ind w:firstLine="708"/>
        <w:rPr>
          <w:rFonts w:eastAsia="TimesNewRomanPSMT" w:cs="Times New Roman"/>
          <w:bCs/>
          <w:sz w:val="24"/>
          <w:szCs w:val="24"/>
        </w:rPr>
      </w:pPr>
      <w:r>
        <w:rPr>
          <w:rFonts w:cs="Times New Roman"/>
          <w:sz w:val="24"/>
          <w:szCs w:val="24"/>
        </w:rPr>
        <w:t xml:space="preserve">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pPr>
        <w:spacing w:after="0" w:line="240" w:lineRule="auto"/>
        <w:rPr>
          <w:rFonts w:cs="Times New Roman"/>
          <w:sz w:val="24"/>
          <w:szCs w:val="24"/>
        </w:rPr>
      </w:pPr>
      <w:r>
        <w:rPr>
          <w:rFonts w:cs="Times New Roman"/>
          <w:sz w:val="24"/>
          <w:szCs w:val="24"/>
        </w:rPr>
        <w:t>Поступак заштите права понуђача регулисан је одредбама чланова 138 - 167. Закона.</w:t>
      </w:r>
    </w:p>
    <w:p>
      <w:pPr>
        <w:spacing w:after="0" w:line="240" w:lineRule="auto"/>
        <w:rPr>
          <w:rFonts w:cs="Times New Roman"/>
          <w:b/>
          <w:sz w:val="24"/>
          <w:szCs w:val="24"/>
        </w:rPr>
      </w:pPr>
    </w:p>
    <w:p>
      <w:pPr>
        <w:spacing w:after="0" w:line="240" w:lineRule="auto"/>
        <w:rPr>
          <w:rFonts w:cs="Times New Roman"/>
          <w:b/>
          <w:sz w:val="24"/>
          <w:szCs w:val="24"/>
        </w:rPr>
      </w:pPr>
      <w:r>
        <w:rPr>
          <w:rFonts w:cs="Times New Roman"/>
          <w:b/>
          <w:sz w:val="24"/>
          <w:szCs w:val="24"/>
        </w:rPr>
        <w:t>20. РОК У КОЈЕМ ЋЕ УГОВОР БИТИ ЗАКЉУЧЕН</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pPr>
        <w:spacing w:after="0" w:line="240" w:lineRule="auto"/>
        <w:rPr>
          <w:rFonts w:cs="Times New Roman"/>
          <w:sz w:val="24"/>
          <w:szCs w:val="24"/>
        </w:rPr>
      </w:pPr>
      <w:r>
        <w:rPr>
          <w:rFonts w:cs="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Pr>
          <w:rFonts w:cs="Times New Roman"/>
          <w:sz w:val="24"/>
          <w:szCs w:val="24"/>
        </w:rPr>
        <w:t>став</w:t>
      </w:r>
      <w:proofErr w:type="gramEnd"/>
      <w:r>
        <w:rPr>
          <w:rFonts w:cs="Times New Roman"/>
          <w:sz w:val="24"/>
          <w:szCs w:val="24"/>
        </w:rPr>
        <w:t xml:space="preserve"> 2. </w:t>
      </w:r>
      <w:proofErr w:type="gramStart"/>
      <w:r>
        <w:rPr>
          <w:rFonts w:cs="Times New Roman"/>
          <w:sz w:val="24"/>
          <w:szCs w:val="24"/>
        </w:rPr>
        <w:t>тачка</w:t>
      </w:r>
      <w:proofErr w:type="gramEnd"/>
      <w:r>
        <w:rPr>
          <w:rFonts w:cs="Times New Roman"/>
          <w:sz w:val="24"/>
          <w:szCs w:val="24"/>
        </w:rPr>
        <w:t xml:space="preserve"> 5) Закона.</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vAlign w:val="center"/>
          </w:tcPr>
          <w:p>
            <w:pPr>
              <w:pStyle w:val="Heading1"/>
              <w:spacing w:before="0"/>
              <w:outlineLvl w:val="0"/>
              <w:rPr>
                <w:rFonts w:cs="Times New Roman"/>
                <w:szCs w:val="24"/>
              </w:rPr>
            </w:pPr>
            <w:bookmarkStart w:id="5" w:name="_Toc467835875"/>
            <w:r>
              <w:rPr>
                <w:rFonts w:cs="Times New Roman"/>
                <w:szCs w:val="24"/>
              </w:rPr>
              <w:lastRenderedPageBreak/>
              <w:t>VI ОБРАЗАЦ ПОНУДЕ</w:t>
            </w:r>
            <w:bookmarkEnd w:id="5"/>
          </w:p>
        </w:tc>
      </w:tr>
    </w:tbl>
    <w:p>
      <w:pPr>
        <w:spacing w:after="0" w:line="240" w:lineRule="auto"/>
        <w:rPr>
          <w:rFonts w:cs="Times New Roman"/>
          <w:sz w:val="24"/>
          <w:szCs w:val="24"/>
        </w:rPr>
      </w:pPr>
    </w:p>
    <w:p>
      <w:pPr>
        <w:spacing w:after="0" w:line="240" w:lineRule="auto"/>
        <w:rPr>
          <w:rFonts w:cs="Times New Roman"/>
          <w:i/>
          <w:iCs/>
          <w:color w:val="000000"/>
          <w:kern w:val="1"/>
          <w:sz w:val="24"/>
          <w:szCs w:val="24"/>
          <w:lang w:val="sr-Cyrl-RS" w:eastAsia="ar-SA"/>
        </w:rPr>
      </w:pPr>
      <w:r>
        <w:rPr>
          <w:rFonts w:cs="Times New Roman"/>
          <w:iCs/>
          <w:color w:val="000000"/>
          <w:kern w:val="1"/>
          <w:sz w:val="24"/>
          <w:szCs w:val="24"/>
          <w:lang w:eastAsia="ar-SA"/>
        </w:rPr>
        <w:t>Понуда бр ________________ од __________________ за јавну набавку</w:t>
      </w:r>
      <w:r>
        <w:rPr>
          <w:rFonts w:cs="Times New Roman"/>
          <w:iCs/>
          <w:color w:val="000000"/>
          <w:kern w:val="1"/>
          <w:sz w:val="24"/>
          <w:szCs w:val="24"/>
          <w:lang w:val="sr-Cyrl-CS" w:eastAsia="ar-SA"/>
        </w:rPr>
        <w:t xml:space="preserve"> </w:t>
      </w:r>
      <w:r>
        <w:rPr>
          <w:rFonts w:cs="Times New Roman"/>
          <w:iCs/>
          <w:color w:val="000000"/>
          <w:kern w:val="1"/>
          <w:sz w:val="24"/>
          <w:szCs w:val="24"/>
          <w:lang w:eastAsia="ar-SA"/>
        </w:rPr>
        <w:t xml:space="preserve">услуга </w:t>
      </w:r>
      <w:r>
        <w:rPr>
          <w:rFonts w:cs="Times New Roman"/>
          <w:sz w:val="24"/>
          <w:szCs w:val="24"/>
        </w:rPr>
        <w:t>личних пратилаца деце</w:t>
      </w:r>
      <w:r>
        <w:rPr>
          <w:rFonts w:cs="Times New Roman"/>
          <w:b/>
          <w:sz w:val="24"/>
          <w:szCs w:val="24"/>
          <w:lang w:val="ru-RU"/>
        </w:rPr>
        <w:t xml:space="preserve"> </w:t>
      </w:r>
      <w:r>
        <w:rPr>
          <w:rFonts w:cs="Times New Roman"/>
          <w:sz w:val="24"/>
          <w:szCs w:val="24"/>
          <w:lang w:val="sr-Cyrl-RS"/>
        </w:rPr>
        <w:t xml:space="preserve">за школску </w:t>
      </w:r>
      <w:r>
        <w:rPr>
          <w:rFonts w:cs="Times New Roman"/>
          <w:b/>
          <w:sz w:val="24"/>
          <w:szCs w:val="24"/>
          <w:lang w:val="sr-Cyrl-RS"/>
        </w:rPr>
        <w:t xml:space="preserve">2020/2021. </w:t>
      </w:r>
      <w:r>
        <w:rPr>
          <w:rFonts w:cs="Times New Roman"/>
          <w:sz w:val="24"/>
          <w:szCs w:val="24"/>
          <w:lang w:val="sr-Cyrl-RS"/>
        </w:rPr>
        <w:t>годину</w:t>
      </w:r>
      <w:r>
        <w:rPr>
          <w:rFonts w:cs="Times New Roman"/>
          <w:iCs/>
          <w:color w:val="000000"/>
          <w:kern w:val="1"/>
          <w:sz w:val="24"/>
          <w:szCs w:val="24"/>
          <w:lang w:eastAsia="ar-SA"/>
        </w:rPr>
        <w:t xml:space="preserve"> ЈН број 1.2.</w:t>
      </w:r>
      <w:r>
        <w:rPr>
          <w:rFonts w:cs="Times New Roman"/>
          <w:iCs/>
          <w:color w:val="000000"/>
          <w:kern w:val="1"/>
          <w:sz w:val="24"/>
          <w:szCs w:val="24"/>
          <w:lang w:val="sr-Cyrl-RS" w:eastAsia="ar-SA"/>
        </w:rPr>
        <w:t>1</w:t>
      </w:r>
    </w:p>
    <w:p>
      <w:pPr>
        <w:spacing w:after="0" w:line="240" w:lineRule="auto"/>
        <w:rPr>
          <w:rFonts w:cs="Times New Roman"/>
          <w:i/>
          <w:iCs/>
          <w:color w:val="000000"/>
          <w:kern w:val="1"/>
          <w:sz w:val="24"/>
          <w:szCs w:val="24"/>
          <w:lang w:eastAsia="ar-SA"/>
        </w:rPr>
      </w:pPr>
    </w:p>
    <w:p>
      <w:pPr>
        <w:spacing w:after="0" w:line="240" w:lineRule="auto"/>
        <w:rPr>
          <w:rFonts w:cs="Times New Roman"/>
          <w:i/>
          <w:iCs/>
          <w:color w:val="000000"/>
          <w:kern w:val="1"/>
          <w:sz w:val="24"/>
          <w:szCs w:val="24"/>
          <w:lang w:eastAsia="ar-SA"/>
        </w:rPr>
      </w:pPr>
      <w:proofErr w:type="gramStart"/>
      <w:r>
        <w:rPr>
          <w:rFonts w:cs="Times New Roman"/>
          <w:b/>
          <w:bCs/>
          <w:i/>
          <w:iCs/>
          <w:color w:val="000000"/>
          <w:kern w:val="1"/>
          <w:sz w:val="24"/>
          <w:szCs w:val="24"/>
          <w:lang w:eastAsia="ar-SA"/>
        </w:rPr>
        <w:t>1)ОПШТИ</w:t>
      </w:r>
      <w:proofErr w:type="gramEnd"/>
      <w:r>
        <w:rPr>
          <w:rFonts w:cs="Times New Roman"/>
          <w:b/>
          <w:bCs/>
          <w:i/>
          <w:iCs/>
          <w:color w:val="000000"/>
          <w:kern w:val="1"/>
          <w:sz w:val="24"/>
          <w:szCs w:val="24"/>
          <w:lang w:eastAsia="ar-SA"/>
        </w:rPr>
        <w:t xml:space="preserve"> ПОДАЦИ О ПОНУЂАЧУ</w:t>
      </w:r>
    </w:p>
    <w:tbl>
      <w:tblPr>
        <w:tblW w:w="0" w:type="auto"/>
        <w:jc w:val="center"/>
        <w:tblLayout w:type="fixed"/>
        <w:tblLook w:val="0000" w:firstRow="0" w:lastRow="0" w:firstColumn="0" w:lastColumn="0" w:noHBand="0" w:noVBand="0"/>
      </w:tblPr>
      <w:tblGrid>
        <w:gridCol w:w="4621"/>
        <w:gridCol w:w="4650"/>
      </w:tblGrid>
      <w:tr>
        <w:trPr>
          <w:trHeight w:val="800"/>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 xml:space="preserve">Адреса понуђача: </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trHeight w:val="626"/>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tc>
      </w:tr>
      <w:tr>
        <w:trPr>
          <w:trHeight w:val="626"/>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Електронска адреса понуђача (</w:t>
            </w:r>
            <w:r>
              <w:rPr>
                <w:rFonts w:cs="Times New Roman"/>
                <w:i/>
                <w:iCs/>
                <w:color w:val="000000"/>
                <w:kern w:val="1"/>
                <w:sz w:val="24"/>
                <w:szCs w:val="24"/>
                <w:lang w:eastAsia="ar-SA"/>
              </w:rPr>
              <w:t>e</w:t>
            </w:r>
            <w:r>
              <w:rPr>
                <w:rFonts w:cs="Times New Roman"/>
                <w:i/>
                <w:iCs/>
                <w:color w:val="000000"/>
                <w:kern w:val="1"/>
                <w:sz w:val="24"/>
                <w:szCs w:val="24"/>
                <w:lang w:val="ru-RU" w:eastAsia="ar-SA"/>
              </w:rPr>
              <w:t>-</w:t>
            </w:r>
            <w:r>
              <w:rPr>
                <w:rFonts w:cs="Times New Roman"/>
                <w:i/>
                <w:iCs/>
                <w:color w:val="000000"/>
                <w:kern w:val="1"/>
                <w:sz w:val="24"/>
                <w:szCs w:val="24"/>
                <w:lang w:eastAsia="ar-SA"/>
              </w:rPr>
              <w:t>mail</w:t>
            </w:r>
            <w:r>
              <w:rPr>
                <w:rFonts w:cs="Times New Roman"/>
                <w:i/>
                <w:iCs/>
                <w:color w:val="000000"/>
                <w:kern w:val="1"/>
                <w:sz w:val="24"/>
                <w:szCs w:val="24"/>
                <w:lang w:val="ru-RU" w:eastAsia="ar-SA"/>
              </w:rPr>
              <w:t>):</w:t>
            </w:r>
          </w:p>
        </w:tc>
        <w:tc>
          <w:tcPr>
            <w:tcW w:w="4650"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cs="Times New Roman"/>
                <w:b/>
                <w:bCs/>
                <w:i/>
                <w:iCs/>
                <w:color w:val="000000"/>
                <w:kern w:val="1"/>
                <w:sz w:val="24"/>
                <w:szCs w:val="24"/>
                <w:lang w:val="ru-RU" w:eastAsia="ar-SA"/>
              </w:rPr>
            </w:pPr>
          </w:p>
          <w:p>
            <w:pPr>
              <w:snapToGrid w:val="0"/>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Телефон:</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eastAsia="ar-SA"/>
              </w:rPr>
            </w:pPr>
            <w:r>
              <w:rPr>
                <w:rFonts w:cs="Times New Roman"/>
                <w:i/>
                <w:iCs/>
                <w:color w:val="000000"/>
                <w:kern w:val="1"/>
                <w:sz w:val="24"/>
                <w:szCs w:val="24"/>
                <w:lang w:eastAsia="ar-SA"/>
              </w:rPr>
              <w:t>Телефакс:</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eastAsia="ar-SA"/>
              </w:rPr>
            </w:pPr>
          </w:p>
          <w:p>
            <w:pPr>
              <w:spacing w:after="0" w:line="240" w:lineRule="auto"/>
              <w:rPr>
                <w:rFonts w:cs="Times New Roman"/>
                <w:b/>
                <w:bCs/>
                <w:i/>
                <w:iCs/>
                <w:color w:val="000000"/>
                <w:kern w:val="1"/>
                <w:sz w:val="24"/>
                <w:szCs w:val="24"/>
                <w:lang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val="ru-RU" w:eastAsia="ar-SA"/>
              </w:rPr>
            </w:pPr>
          </w:p>
          <w:p>
            <w:pPr>
              <w:spacing w:after="0" w:line="240" w:lineRule="auto"/>
              <w:rPr>
                <w:rFonts w:cs="Times New Roman"/>
                <w:b/>
                <w:bCs/>
                <w:i/>
                <w:iCs/>
                <w:color w:val="000000"/>
                <w:kern w:val="1"/>
                <w:sz w:val="24"/>
                <w:szCs w:val="24"/>
                <w:lang w:val="ru-RU" w:eastAsia="ar-SA"/>
              </w:rPr>
            </w:pPr>
          </w:p>
        </w:tc>
      </w:tr>
      <w:tr>
        <w:trPr>
          <w:jc w:val="center"/>
        </w:trPr>
        <w:tc>
          <w:tcPr>
            <w:tcW w:w="4621" w:type="dxa"/>
            <w:tcBorders>
              <w:top w:val="single" w:sz="4" w:space="0" w:color="000000"/>
              <w:left w:val="single" w:sz="4" w:space="0" w:color="000000"/>
              <w:bottom w:val="single" w:sz="4" w:space="0" w:color="000000"/>
            </w:tcBorders>
          </w:tcPr>
          <w:p>
            <w:pPr>
              <w:spacing w:after="0" w:line="240" w:lineRule="auto"/>
              <w:rPr>
                <w:rFonts w:cs="Times New Roman"/>
                <w:b/>
                <w:bCs/>
                <w:i/>
                <w:iCs/>
                <w:color w:val="000000"/>
                <w:kern w:val="1"/>
                <w:sz w:val="24"/>
                <w:szCs w:val="24"/>
                <w:lang w:val="ru-RU" w:eastAsia="ar-SA"/>
              </w:rPr>
            </w:pPr>
            <w:r>
              <w:rPr>
                <w:rFonts w:cs="Times New Roman"/>
                <w:i/>
                <w:iCs/>
                <w:color w:val="000000"/>
                <w:kern w:val="1"/>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pPr>
              <w:spacing w:after="0" w:line="240" w:lineRule="auto"/>
              <w:rPr>
                <w:rFonts w:cs="Times New Roman"/>
                <w:b/>
                <w:bCs/>
                <w:i/>
                <w:iCs/>
                <w:color w:val="000000"/>
                <w:kern w:val="1"/>
                <w:sz w:val="24"/>
                <w:szCs w:val="24"/>
                <w:lang w:val="ru-RU" w:eastAsia="ar-SA"/>
              </w:rPr>
            </w:pPr>
          </w:p>
          <w:p>
            <w:pPr>
              <w:spacing w:after="0" w:line="240" w:lineRule="auto"/>
              <w:rPr>
                <w:rFonts w:cs="Times New Roman"/>
                <w:b/>
                <w:bCs/>
                <w:i/>
                <w:iCs/>
                <w:color w:val="000000"/>
                <w:kern w:val="1"/>
                <w:sz w:val="24"/>
                <w:szCs w:val="24"/>
                <w:lang w:val="ru-RU" w:eastAsia="ar-SA"/>
              </w:rPr>
            </w:pPr>
          </w:p>
        </w:tc>
      </w:tr>
    </w:tbl>
    <w:p>
      <w:pPr>
        <w:spacing w:after="0" w:line="240" w:lineRule="auto"/>
        <w:rPr>
          <w:rFonts w:cs="Times New Roman"/>
          <w:b/>
          <w:bCs/>
          <w:i/>
          <w:iCs/>
          <w:color w:val="000000"/>
          <w:kern w:val="1"/>
          <w:sz w:val="24"/>
          <w:szCs w:val="24"/>
          <w:lang w:eastAsia="ar-SA"/>
        </w:rPr>
      </w:pPr>
    </w:p>
    <w:p>
      <w:pPr>
        <w:spacing w:after="0" w:line="240" w:lineRule="auto"/>
        <w:rPr>
          <w:rFonts w:cs="Times New Roman"/>
          <w:color w:val="000000"/>
          <w:kern w:val="1"/>
          <w:sz w:val="24"/>
          <w:szCs w:val="24"/>
          <w:lang w:eastAsia="ar-SA"/>
        </w:rPr>
      </w:pPr>
      <w:r>
        <w:rPr>
          <w:rFonts w:eastAsia="TimesNewRomanPSMT" w:cs="Times New Roman"/>
          <w:b/>
          <w:bCs/>
          <w:i/>
          <w:iCs/>
          <w:color w:val="000000"/>
          <w:kern w:val="1"/>
          <w:sz w:val="24"/>
          <w:szCs w:val="24"/>
          <w:lang w:eastAsia="ar-SA"/>
        </w:rPr>
        <w:t xml:space="preserve">2) ПОНУДУ ПОДНОСИ: </w:t>
      </w:r>
    </w:p>
    <w:tbl>
      <w:tblPr>
        <w:tblW w:w="0" w:type="auto"/>
        <w:jc w:val="center"/>
        <w:tblLayout w:type="fixed"/>
        <w:tblLook w:val="0000" w:firstRow="0" w:lastRow="0" w:firstColumn="0" w:lastColumn="0" w:noHBand="0" w:noVBand="0"/>
      </w:tblPr>
      <w:tblGrid>
        <w:gridCol w:w="9272"/>
      </w:tblGrid>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eastAsia="TimesNewRomanPSMT" w:cs="Times New Roman"/>
                <w:b/>
                <w:bCs/>
                <w:color w:val="000000"/>
                <w:kern w:val="1"/>
                <w:sz w:val="24"/>
                <w:szCs w:val="24"/>
                <w:lang w:eastAsia="ar-SA"/>
              </w:rPr>
            </w:pPr>
            <w:r>
              <w:rPr>
                <w:rFonts w:eastAsia="TimesNewRomanPSMT" w:cs="Times New Roman"/>
                <w:b/>
                <w:bCs/>
                <w:color w:val="000000"/>
                <w:kern w:val="1"/>
                <w:sz w:val="24"/>
                <w:szCs w:val="24"/>
                <w:lang w:eastAsia="ar-SA"/>
              </w:rPr>
              <w:t>А) САМОСТАЛНО</w:t>
            </w:r>
          </w:p>
        </w:tc>
      </w:tr>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eastAsia="TimesNewRomanPSMT" w:cs="Times New Roman"/>
                <w:b/>
                <w:bCs/>
                <w:color w:val="000000"/>
                <w:kern w:val="1"/>
                <w:sz w:val="24"/>
                <w:szCs w:val="24"/>
                <w:lang w:eastAsia="ar-SA"/>
              </w:rPr>
            </w:pPr>
            <w:r>
              <w:rPr>
                <w:rFonts w:eastAsia="TimesNewRomanPSMT" w:cs="Times New Roman"/>
                <w:b/>
                <w:bCs/>
                <w:color w:val="000000"/>
                <w:kern w:val="1"/>
                <w:sz w:val="24"/>
                <w:szCs w:val="24"/>
                <w:lang w:eastAsia="ar-SA"/>
              </w:rPr>
              <w:t>Б) СА ПОДИЗВОЂАЧЕМ</w:t>
            </w:r>
          </w:p>
        </w:tc>
      </w:tr>
      <w:tr>
        <w:trPr>
          <w:trHeight w:val="403"/>
          <w:jc w:val="center"/>
        </w:trPr>
        <w:tc>
          <w:tcPr>
            <w:tcW w:w="9272"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i/>
                <w:iCs/>
                <w:color w:val="000000"/>
                <w:kern w:val="1"/>
                <w:sz w:val="24"/>
                <w:szCs w:val="24"/>
                <w:lang w:val="ru-RU" w:eastAsia="ar-SA"/>
              </w:rPr>
            </w:pPr>
            <w:r>
              <w:rPr>
                <w:rFonts w:eastAsia="TimesNewRomanPSMT" w:cs="Times New Roman"/>
                <w:b/>
                <w:bCs/>
                <w:color w:val="000000"/>
                <w:kern w:val="1"/>
                <w:sz w:val="24"/>
                <w:szCs w:val="24"/>
                <w:lang w:eastAsia="ar-SA"/>
              </w:rPr>
              <w:t>В) КАО ЗАЈЕДНИЧКУ ПОНУДУ</w:t>
            </w:r>
          </w:p>
        </w:tc>
      </w:tr>
    </w:tbl>
    <w:p>
      <w:pPr>
        <w:spacing w:after="0" w:line="240" w:lineRule="auto"/>
        <w:rPr>
          <w:rFonts w:cs="Times New Roman"/>
          <w:b/>
          <w:i/>
          <w:sz w:val="24"/>
          <w:szCs w:val="24"/>
          <w:lang w:val="ru-RU" w:eastAsia="ar-SA"/>
        </w:rPr>
      </w:pPr>
    </w:p>
    <w:p>
      <w:pPr>
        <w:spacing w:after="0" w:line="240" w:lineRule="auto"/>
        <w:rPr>
          <w:rFonts w:eastAsia="TimesNewRomanPSMT" w:cs="Times New Roman"/>
          <w:bCs/>
          <w:i/>
          <w:sz w:val="24"/>
          <w:szCs w:val="24"/>
          <w:lang w:eastAsia="ar-SA"/>
        </w:rPr>
      </w:pPr>
      <w:r>
        <w:rPr>
          <w:rFonts w:cs="Times New Roman"/>
          <w:b/>
          <w:i/>
          <w:sz w:val="24"/>
          <w:szCs w:val="24"/>
          <w:lang w:val="ru-RU" w:eastAsia="ar-SA"/>
        </w:rPr>
        <w:t>Напомена:</w:t>
      </w:r>
      <w:r>
        <w:rPr>
          <w:rFonts w:cs="Times New Roman"/>
          <w:i/>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spacing w:after="0" w:line="240" w:lineRule="auto"/>
        <w:rPr>
          <w:rFonts w:cs="Times New Roman"/>
          <w:sz w:val="24"/>
          <w:szCs w:val="24"/>
        </w:rPr>
      </w:pPr>
      <w:r>
        <w:rPr>
          <w:rFonts w:cs="Times New Roman"/>
          <w:sz w:val="24"/>
          <w:szCs w:val="24"/>
        </w:rPr>
        <w:br w:type="page"/>
      </w:r>
    </w:p>
    <w:p>
      <w:pPr>
        <w:spacing w:after="0" w:line="240" w:lineRule="auto"/>
        <w:rPr>
          <w:rFonts w:eastAsia="TimesNewRomanPSMT" w:cs="Times New Roman"/>
          <w:b/>
          <w:bCs/>
          <w:i/>
          <w:color w:val="000000"/>
          <w:kern w:val="1"/>
          <w:sz w:val="24"/>
          <w:szCs w:val="24"/>
          <w:lang w:eastAsia="ar-SA"/>
        </w:rPr>
      </w:pPr>
      <w:r>
        <w:rPr>
          <w:rFonts w:eastAsia="TimesNewRomanPSMT" w:cs="Times New Roman"/>
          <w:b/>
          <w:bCs/>
          <w:i/>
          <w:color w:val="000000"/>
          <w:kern w:val="1"/>
          <w:sz w:val="24"/>
          <w:szCs w:val="24"/>
          <w:lang w:val="sr-Cyrl-CS" w:eastAsia="ar-SA"/>
        </w:rPr>
        <w:lastRenderedPageBreak/>
        <w:t xml:space="preserve">3) </w:t>
      </w:r>
      <w:r>
        <w:rPr>
          <w:rFonts w:eastAsia="TimesNewRomanPSMT" w:cs="Times New Roman"/>
          <w:b/>
          <w:bCs/>
          <w:i/>
          <w:color w:val="000000"/>
          <w:kern w:val="1"/>
          <w:sz w:val="24"/>
          <w:szCs w:val="24"/>
          <w:lang w:eastAsia="ar-SA"/>
        </w:rPr>
        <w:t xml:space="preserve">ПОДАЦИ О ПОДИЗВОЂАЧУ </w:t>
      </w:r>
    </w:p>
    <w:tbl>
      <w:tblPr>
        <w:tblW w:w="0" w:type="auto"/>
        <w:jc w:val="center"/>
        <w:tblLayout w:type="fixed"/>
        <w:tblLook w:val="0000" w:firstRow="0" w:lastRow="0" w:firstColumn="0" w:lastColumn="0" w:noHBand="0" w:noVBand="0"/>
      </w:tblPr>
      <w:tblGrid>
        <w:gridCol w:w="465"/>
        <w:gridCol w:w="4219"/>
        <w:gridCol w:w="4588"/>
      </w:tblGrid>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cs="Times New Roman"/>
                <w:color w:val="000000"/>
                <w:kern w:val="1"/>
                <w:sz w:val="24"/>
                <w:szCs w:val="24"/>
                <w:lang w:eastAsia="ar-SA"/>
              </w:rPr>
            </w:pPr>
            <w:r>
              <w:rPr>
                <w:rFonts w:eastAsia="TimesNewRomanPSMT" w:cs="Times New Roman"/>
                <w:b/>
                <w:bCs/>
                <w:i/>
                <w:color w:val="000000"/>
                <w:kern w:val="1"/>
                <w:sz w:val="24"/>
                <w:szCs w:val="24"/>
                <w:lang w:eastAsia="ar-SA"/>
              </w:rPr>
              <w:tab/>
            </w:r>
          </w:p>
          <w:p>
            <w:pPr>
              <w:spacing w:after="0" w:line="240" w:lineRule="auto"/>
              <w:rPr>
                <w:rFonts w:eastAsia="TimesNewRomanPSMT" w:cs="Times New Roman"/>
                <w:bCs/>
                <w:i/>
                <w:color w:val="000000"/>
                <w:kern w:val="1"/>
                <w:sz w:val="24"/>
                <w:szCs w:val="24"/>
                <w:lang w:eastAsia="ar-SA"/>
              </w:rPr>
            </w:pPr>
            <w:r>
              <w:rPr>
                <w:rFonts w:eastAsia="TimesNewRomanPSMT"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eastAsia="ar-SA"/>
              </w:rPr>
            </w:pPr>
            <w:r>
              <w:rPr>
                <w:rFonts w:eastAsia="TimesNewRomanPSMT"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rPr>
          <w:jc w:val="center"/>
        </w:trP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bl>
    <w:p>
      <w:pPr>
        <w:spacing w:after="0" w:line="240" w:lineRule="auto"/>
        <w:rPr>
          <w:rFonts w:cs="Times New Roman"/>
          <w:b/>
          <w:bCs/>
          <w:i/>
          <w:iCs/>
          <w:color w:val="000000"/>
          <w:kern w:val="1"/>
          <w:sz w:val="24"/>
          <w:szCs w:val="24"/>
          <w:u w:val="single"/>
          <w:lang w:val="ru-RU" w:eastAsia="ar-SA"/>
        </w:rPr>
      </w:pPr>
    </w:p>
    <w:p>
      <w:pPr>
        <w:spacing w:after="0" w:line="240" w:lineRule="auto"/>
        <w:rPr>
          <w:rFonts w:cs="Times New Roman"/>
          <w:i/>
          <w:iCs/>
          <w:color w:val="000000"/>
          <w:kern w:val="1"/>
          <w:sz w:val="24"/>
          <w:szCs w:val="24"/>
          <w:lang w:val="ru-RU" w:eastAsia="ar-SA"/>
        </w:rPr>
      </w:pPr>
      <w:r>
        <w:rPr>
          <w:rFonts w:cs="Times New Roman"/>
          <w:b/>
          <w:bCs/>
          <w:i/>
          <w:iCs/>
          <w:color w:val="000000"/>
          <w:kern w:val="1"/>
          <w:sz w:val="24"/>
          <w:szCs w:val="24"/>
          <w:u w:val="single"/>
          <w:lang w:val="ru-RU" w:eastAsia="ar-SA"/>
        </w:rPr>
        <w:t>Напомена:</w:t>
      </w:r>
      <w:r>
        <w:rPr>
          <w:rFonts w:cs="Times New Roman"/>
          <w:b/>
          <w:bCs/>
          <w:i/>
          <w:iCs/>
          <w:color w:val="000000"/>
          <w:kern w:val="1"/>
          <w:sz w:val="24"/>
          <w:szCs w:val="24"/>
          <w:lang w:val="ru-RU" w:eastAsia="ar-SA"/>
        </w:rPr>
        <w:t xml:space="preserve"> </w:t>
      </w:r>
    </w:p>
    <w:p>
      <w:pPr>
        <w:spacing w:after="0" w:line="240" w:lineRule="auto"/>
        <w:rPr>
          <w:rFonts w:eastAsia="TimesNewRomanPSMT" w:cs="Times New Roman"/>
          <w:b/>
          <w:bCs/>
          <w:color w:val="000000"/>
          <w:kern w:val="1"/>
          <w:sz w:val="24"/>
          <w:szCs w:val="24"/>
          <w:lang w:val="ru-RU" w:eastAsia="ar-SA"/>
        </w:rPr>
      </w:pPr>
      <w:r>
        <w:rPr>
          <w:rFonts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p>
      <w:pPr>
        <w:spacing w:after="0" w:line="240" w:lineRule="auto"/>
        <w:rPr>
          <w:rFonts w:eastAsia="TimesNewRomanPSMT" w:cs="Times New Roman"/>
          <w:b/>
          <w:bCs/>
          <w:i/>
          <w:color w:val="000000"/>
          <w:kern w:val="1"/>
          <w:sz w:val="24"/>
          <w:szCs w:val="24"/>
          <w:lang w:val="ru-RU" w:eastAsia="ar-SA"/>
        </w:rPr>
      </w:pPr>
      <w:r>
        <w:rPr>
          <w:rFonts w:eastAsia="TimesNewRomanPSMT" w:cs="Times New Roman"/>
          <w:b/>
          <w:bCs/>
          <w:i/>
          <w:color w:val="000000"/>
          <w:kern w:val="1"/>
          <w:sz w:val="24"/>
          <w:szCs w:val="24"/>
          <w:lang w:val="sr-Cyrl-CS" w:eastAsia="ar-SA"/>
        </w:rPr>
        <w:lastRenderedPageBreak/>
        <w:t xml:space="preserve">4) </w:t>
      </w:r>
      <w:r>
        <w:rPr>
          <w:rFonts w:eastAsia="TimesNewRomanPSMT" w:cs="Times New Roman"/>
          <w:b/>
          <w:bCs/>
          <w:i/>
          <w:color w:val="000000"/>
          <w:kern w:val="1"/>
          <w:sz w:val="24"/>
          <w:szCs w:val="24"/>
          <w:lang w:val="ru-RU" w:eastAsia="ar-SA"/>
        </w:rPr>
        <w:t>ПОДАЦИ О УЧЕСНИКУ  У ЗАЈЕДНИЧКОЈ ПОНУДИ</w:t>
      </w:r>
    </w:p>
    <w:tbl>
      <w:tblPr>
        <w:tblW w:w="0" w:type="auto"/>
        <w:tblInd w:w="-15" w:type="dxa"/>
        <w:tblLayout w:type="fixed"/>
        <w:tblLook w:val="0000" w:firstRow="0" w:lastRow="0" w:firstColumn="0" w:lastColumn="0" w:noHBand="0" w:noVBand="0"/>
      </w:tblPr>
      <w:tblGrid>
        <w:gridCol w:w="465"/>
        <w:gridCol w:w="4219"/>
        <w:gridCol w:w="4588"/>
      </w:tblGrid>
      <w:tr>
        <w:tc>
          <w:tcPr>
            <w:tcW w:w="465" w:type="dxa"/>
            <w:tcBorders>
              <w:top w:val="single" w:sz="4" w:space="0" w:color="000000"/>
              <w:left w:val="single" w:sz="4" w:space="0" w:color="000000"/>
              <w:bottom w:val="single" w:sz="4" w:space="0" w:color="000000"/>
            </w:tcBorders>
          </w:tcPr>
          <w:p>
            <w:pPr>
              <w:snapToGrid w:val="0"/>
              <w:spacing w:after="0" w:line="240" w:lineRule="auto"/>
              <w:rPr>
                <w:rFonts w:cs="Times New Roman"/>
                <w:color w:val="000000"/>
                <w:kern w:val="1"/>
                <w:sz w:val="24"/>
                <w:szCs w:val="24"/>
                <w:lang w:eastAsia="ar-SA"/>
              </w:rPr>
            </w:pPr>
            <w:r>
              <w:rPr>
                <w:rFonts w:eastAsia="TimesNewRomanPSMT" w:cs="Times New Roman"/>
                <w:b/>
                <w:bCs/>
                <w:i/>
                <w:color w:val="000000"/>
                <w:kern w:val="1"/>
                <w:sz w:val="24"/>
                <w:szCs w:val="24"/>
                <w:lang w:val="ru-RU" w:eastAsia="ar-SA"/>
              </w:rPr>
              <w:tab/>
            </w: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1)</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2)</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val="ru-RU" w:eastAsia="ar-SA"/>
              </w:rPr>
            </w:pPr>
            <w:r>
              <w:rPr>
                <w:rFonts w:eastAsia="TimesNewRomanPSMT" w:cs="Times New Roman"/>
                <w:bCs/>
                <w:i/>
                <w:color w:val="000000"/>
                <w:kern w:val="1"/>
                <w:sz w:val="24"/>
                <w:szCs w:val="24"/>
                <w:lang w:eastAsia="ar-SA"/>
              </w:rPr>
              <w:t>3)</w:t>
            </w: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val="ru-RU" w:eastAsia="ar-SA"/>
              </w:rPr>
            </w:pPr>
            <w:r>
              <w:rPr>
                <w:rFonts w:eastAsia="TimesNewRomanPSMT" w:cs="Times New Roman"/>
                <w:bCs/>
                <w:i/>
                <w:color w:val="000000"/>
                <w:kern w:val="1"/>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val="ru-RU"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val="ru-RU" w:eastAsia="ar-SA"/>
              </w:rPr>
            </w:pPr>
          </w:p>
          <w:p>
            <w:pPr>
              <w:spacing w:after="0" w:line="240" w:lineRule="auto"/>
              <w:rPr>
                <w:rFonts w:eastAsia="TimesNewRomanPSMT"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p>
            <w:pPr>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tc>
      </w:tr>
      <w:tr>
        <w:tc>
          <w:tcPr>
            <w:tcW w:w="465" w:type="dxa"/>
            <w:tcBorders>
              <w:top w:val="single" w:sz="4" w:space="0" w:color="000000"/>
              <w:left w:val="single" w:sz="4" w:space="0" w:color="000000"/>
              <w:bottom w:val="single" w:sz="4" w:space="0" w:color="000000"/>
            </w:tcBorders>
          </w:tcPr>
          <w:p>
            <w:pPr>
              <w:snapToGrid w:val="0"/>
              <w:spacing w:after="0" w:line="240" w:lineRule="auto"/>
              <w:rPr>
                <w:rFonts w:eastAsia="TimesNewRomanPSMT" w:cs="Times New Roman"/>
                <w:bCs/>
                <w:i/>
                <w:color w:val="000000"/>
                <w:kern w:val="1"/>
                <w:sz w:val="24"/>
                <w:szCs w:val="24"/>
                <w:lang w:eastAsia="ar-SA"/>
              </w:rPr>
            </w:pPr>
          </w:p>
        </w:tc>
        <w:tc>
          <w:tcPr>
            <w:tcW w:w="4219" w:type="dxa"/>
            <w:tcBorders>
              <w:top w:val="single" w:sz="4" w:space="0" w:color="000000"/>
              <w:left w:val="single" w:sz="4" w:space="0" w:color="000000"/>
              <w:bottom w:val="single" w:sz="4" w:space="0" w:color="000000"/>
            </w:tcBorders>
          </w:tcPr>
          <w:p>
            <w:pPr>
              <w:spacing w:after="0" w:line="240" w:lineRule="auto"/>
              <w:rPr>
                <w:rFonts w:eastAsia="TimesNewRomanPSMT" w:cs="Times New Roman"/>
                <w:b/>
                <w:bCs/>
                <w:color w:val="000000"/>
                <w:kern w:val="1"/>
                <w:sz w:val="24"/>
                <w:szCs w:val="24"/>
                <w:lang w:eastAsia="ar-SA"/>
              </w:rPr>
            </w:pPr>
            <w:r>
              <w:rPr>
                <w:rFonts w:eastAsia="TimesNewRomanPSMT" w:cs="Times New Roman"/>
                <w:bCs/>
                <w:i/>
                <w:color w:val="000000"/>
                <w:kern w:val="1"/>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pPr>
              <w:snapToGrid w:val="0"/>
              <w:spacing w:after="0" w:line="240" w:lineRule="auto"/>
              <w:rPr>
                <w:rFonts w:eastAsia="TimesNewRomanPSMT" w:cs="Times New Roman"/>
                <w:b/>
                <w:bCs/>
                <w:color w:val="000000"/>
                <w:kern w:val="1"/>
                <w:sz w:val="24"/>
                <w:szCs w:val="24"/>
                <w:lang w:eastAsia="ar-SA"/>
              </w:rPr>
            </w:pPr>
          </w:p>
          <w:p>
            <w:pPr>
              <w:snapToGrid w:val="0"/>
              <w:spacing w:after="0" w:line="240" w:lineRule="auto"/>
              <w:rPr>
                <w:rFonts w:eastAsia="TimesNewRomanPSMT" w:cs="Times New Roman"/>
                <w:b/>
                <w:bCs/>
                <w:color w:val="000000"/>
                <w:kern w:val="1"/>
                <w:sz w:val="24"/>
                <w:szCs w:val="24"/>
                <w:lang w:eastAsia="ar-SA"/>
              </w:rPr>
            </w:pPr>
          </w:p>
        </w:tc>
      </w:tr>
    </w:tbl>
    <w:p>
      <w:pPr>
        <w:spacing w:after="0" w:line="240" w:lineRule="auto"/>
        <w:rPr>
          <w:rFonts w:cs="Times New Roman"/>
          <w:i/>
          <w:iCs/>
          <w:color w:val="000000"/>
          <w:kern w:val="1"/>
          <w:sz w:val="24"/>
          <w:szCs w:val="24"/>
          <w:lang w:val="ru-RU" w:eastAsia="ar-SA"/>
        </w:rPr>
      </w:pPr>
      <w:r>
        <w:rPr>
          <w:rFonts w:cs="Times New Roman"/>
          <w:b/>
          <w:bCs/>
          <w:i/>
          <w:iCs/>
          <w:color w:val="000000"/>
          <w:kern w:val="1"/>
          <w:sz w:val="24"/>
          <w:szCs w:val="24"/>
          <w:u w:val="single"/>
          <w:lang w:eastAsia="ar-SA"/>
        </w:rPr>
        <w:t>Напомена:</w:t>
      </w:r>
      <w:r>
        <w:rPr>
          <w:rFonts w:cs="Times New Roman"/>
          <w:b/>
          <w:bCs/>
          <w:i/>
          <w:iCs/>
          <w:color w:val="000000"/>
          <w:kern w:val="1"/>
          <w:sz w:val="24"/>
          <w:szCs w:val="24"/>
          <w:lang w:eastAsia="ar-SA"/>
        </w:rPr>
        <w:t xml:space="preserve"> </w:t>
      </w:r>
    </w:p>
    <w:p>
      <w:pPr>
        <w:spacing w:after="0" w:line="240" w:lineRule="auto"/>
        <w:rPr>
          <w:rFonts w:cs="Times New Roman"/>
          <w:i/>
          <w:iCs/>
          <w:color w:val="000000"/>
          <w:kern w:val="1"/>
          <w:sz w:val="24"/>
          <w:szCs w:val="24"/>
          <w:lang w:val="ru-RU" w:eastAsia="ar-SA"/>
        </w:rPr>
      </w:pPr>
      <w:r>
        <w:rPr>
          <w:rFonts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spacing w:after="0" w:line="240" w:lineRule="auto"/>
        <w:rPr>
          <w:rFonts w:eastAsia="TimesNewRomanPSMT" w:cs="Times New Roman"/>
          <w:b/>
          <w:bCs/>
          <w:i/>
          <w:color w:val="000000"/>
          <w:kern w:val="1"/>
          <w:sz w:val="24"/>
          <w:szCs w:val="24"/>
          <w:lang w:eastAsia="ar-SA"/>
        </w:rPr>
      </w:pPr>
    </w:p>
    <w:p>
      <w:pPr>
        <w:spacing w:after="0" w:line="240" w:lineRule="auto"/>
        <w:rPr>
          <w:rFonts w:eastAsia="TimesNewRomanPSMT" w:cs="Times New Roman"/>
          <w:b/>
          <w:bCs/>
          <w:i/>
          <w:color w:val="000000"/>
          <w:kern w:val="1"/>
          <w:sz w:val="24"/>
          <w:szCs w:val="24"/>
          <w:lang w:eastAsia="ar-SA"/>
        </w:rPr>
      </w:pPr>
    </w:p>
    <w:p>
      <w:pPr>
        <w:spacing w:after="0" w:line="240" w:lineRule="auto"/>
        <w:rPr>
          <w:rFonts w:eastAsia="TimesNewRomanPSMT" w:cs="Times New Roman"/>
          <w:b/>
          <w:bCs/>
          <w:sz w:val="24"/>
          <w:szCs w:val="24"/>
        </w:rPr>
      </w:pPr>
      <w:r>
        <w:rPr>
          <w:rFonts w:eastAsia="TimesNewRomanPSMT" w:cs="Times New Roman"/>
          <w:b/>
          <w:bCs/>
          <w:sz w:val="24"/>
          <w:szCs w:val="24"/>
        </w:rPr>
        <w:tab/>
      </w: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eastAsia="TimesNewRomanPSMT" w:cs="Times New Roman"/>
          <w:b/>
          <w:bCs/>
          <w:sz w:val="24"/>
          <w:szCs w:val="24"/>
        </w:rPr>
      </w:pPr>
    </w:p>
    <w:p>
      <w:pPr>
        <w:spacing w:after="0" w:line="240" w:lineRule="auto"/>
        <w:rPr>
          <w:rFonts w:cs="Times New Roman"/>
          <w:i/>
          <w:iCs/>
          <w:color w:val="000000"/>
          <w:kern w:val="1"/>
          <w:sz w:val="24"/>
          <w:szCs w:val="24"/>
          <w:lang w:val="sr-Cyrl-RS" w:eastAsia="ar-SA"/>
        </w:rPr>
      </w:pPr>
      <w:r>
        <w:rPr>
          <w:rFonts w:eastAsia="TimesNewRomanPSMT" w:cs="Times New Roman"/>
          <w:b/>
          <w:bCs/>
          <w:sz w:val="24"/>
          <w:szCs w:val="24"/>
        </w:rPr>
        <w:lastRenderedPageBreak/>
        <w:t>5) ОПИС ПРЕДМЕТА НАБАВКЕ</w:t>
      </w:r>
      <w:r>
        <w:rPr>
          <w:rFonts w:eastAsia="TimesNewRomanPSMT" w:cs="Times New Roman"/>
          <w:b/>
          <w:bCs/>
          <w:sz w:val="24"/>
          <w:szCs w:val="24"/>
          <w:lang w:val="sr-Cyrl-CS"/>
        </w:rPr>
        <w:t xml:space="preserve">: </w:t>
      </w:r>
      <w:r>
        <w:rPr>
          <w:rFonts w:cs="Times New Roman"/>
          <w:iCs/>
          <w:color w:val="000000"/>
          <w:kern w:val="1"/>
          <w:sz w:val="24"/>
          <w:szCs w:val="24"/>
          <w:lang w:eastAsia="ar-SA"/>
        </w:rPr>
        <w:t>јавна набавка</w:t>
      </w:r>
      <w:r>
        <w:rPr>
          <w:rFonts w:cs="Times New Roman"/>
          <w:iCs/>
          <w:color w:val="000000"/>
          <w:kern w:val="1"/>
          <w:sz w:val="24"/>
          <w:szCs w:val="24"/>
          <w:lang w:val="sr-Cyrl-CS" w:eastAsia="ar-SA"/>
        </w:rPr>
        <w:t xml:space="preserve"> </w:t>
      </w:r>
      <w:r>
        <w:rPr>
          <w:rFonts w:cs="Times New Roman"/>
          <w:iCs/>
          <w:color w:val="000000"/>
          <w:kern w:val="1"/>
          <w:sz w:val="24"/>
          <w:szCs w:val="24"/>
          <w:lang w:eastAsia="ar-SA"/>
        </w:rPr>
        <w:t xml:space="preserve">услуга </w:t>
      </w:r>
      <w:r>
        <w:rPr>
          <w:rFonts w:cs="Times New Roman"/>
          <w:sz w:val="24"/>
          <w:szCs w:val="24"/>
        </w:rPr>
        <w:t>личних пратилаца деце</w:t>
      </w:r>
      <w:r>
        <w:rPr>
          <w:rFonts w:cs="Times New Roman"/>
          <w:b/>
          <w:sz w:val="24"/>
          <w:szCs w:val="24"/>
          <w:lang w:val="ru-RU"/>
        </w:rPr>
        <w:t xml:space="preserve"> </w:t>
      </w:r>
      <w:r>
        <w:rPr>
          <w:rFonts w:cs="Times New Roman"/>
          <w:sz w:val="24"/>
          <w:szCs w:val="24"/>
          <w:lang w:val="sr-Cyrl-RS"/>
        </w:rPr>
        <w:t xml:space="preserve">за школску </w:t>
      </w:r>
      <w:r>
        <w:rPr>
          <w:rFonts w:cs="Times New Roman"/>
          <w:b/>
          <w:sz w:val="24"/>
          <w:szCs w:val="24"/>
          <w:lang w:val="sr-Cyrl-RS"/>
        </w:rPr>
        <w:t xml:space="preserve">2020/2021. </w:t>
      </w:r>
      <w:r>
        <w:rPr>
          <w:rFonts w:cs="Times New Roman"/>
          <w:sz w:val="24"/>
          <w:szCs w:val="24"/>
          <w:lang w:val="sr-Cyrl-RS"/>
        </w:rPr>
        <w:t>годину</w:t>
      </w:r>
      <w:r>
        <w:rPr>
          <w:rFonts w:cs="Times New Roman"/>
          <w:iCs/>
          <w:color w:val="000000"/>
          <w:kern w:val="1"/>
          <w:sz w:val="24"/>
          <w:szCs w:val="24"/>
          <w:lang w:eastAsia="ar-SA"/>
        </w:rPr>
        <w:t xml:space="preserve"> ЈН број 1.2.</w:t>
      </w:r>
      <w:r>
        <w:rPr>
          <w:rFonts w:cs="Times New Roman"/>
          <w:iCs/>
          <w:color w:val="000000"/>
          <w:kern w:val="1"/>
          <w:sz w:val="24"/>
          <w:szCs w:val="24"/>
          <w:lang w:val="sr-Cyrl-RS" w:eastAsia="ar-SA"/>
        </w:rPr>
        <w:t>1</w:t>
      </w:r>
    </w:p>
    <w:p>
      <w:pPr>
        <w:tabs>
          <w:tab w:val="left" w:pos="1005"/>
        </w:tabs>
        <w:spacing w:after="0" w:line="240" w:lineRule="auto"/>
        <w:rPr>
          <w:rFonts w:cs="Times New Roman"/>
          <w:b/>
          <w:sz w:val="24"/>
          <w:szCs w:val="24"/>
          <w:lang w:val="sr-Cyrl-CS"/>
        </w:rPr>
      </w:pPr>
    </w:p>
    <w:tbl>
      <w:tblPr>
        <w:tblW w:w="9473" w:type="dxa"/>
        <w:tblInd w:w="303" w:type="dxa"/>
        <w:tblLayout w:type="fixed"/>
        <w:tblLook w:val="0000" w:firstRow="0" w:lastRow="0" w:firstColumn="0" w:lastColumn="0" w:noHBand="0" w:noVBand="0"/>
      </w:tblPr>
      <w:tblGrid>
        <w:gridCol w:w="4058"/>
        <w:gridCol w:w="5415"/>
      </w:tblGrid>
      <w:t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cs="Times New Roman"/>
                <w:sz w:val="24"/>
                <w:szCs w:val="24"/>
              </w:rPr>
            </w:pPr>
          </w:p>
          <w:p>
            <w:pPr>
              <w:pStyle w:val="Default"/>
              <w:rPr>
                <w:rFonts w:ascii="Times New Roman" w:hAnsi="Times New Roman" w:cs="Times New Roman"/>
                <w:bCs/>
                <w:lang w:val="sr-Cyrl-RS"/>
              </w:rPr>
            </w:pPr>
            <w:r>
              <w:rPr>
                <w:rFonts w:ascii="Times New Roman" w:hAnsi="Times New Roman" w:cs="Times New Roman"/>
                <w:lang w:val="sr-Cyrl-RS"/>
              </w:rPr>
              <w:t>У</w:t>
            </w:r>
            <w:r>
              <w:rPr>
                <w:rFonts w:ascii="Times New Roman" w:hAnsi="Times New Roman" w:cs="Times New Roman"/>
              </w:rPr>
              <w:t>слуга личних пратилаца деце</w:t>
            </w:r>
            <w:r>
              <w:rPr>
                <w:rFonts w:ascii="Times New Roman" w:hAnsi="Times New Roman" w:cs="Times New Roman"/>
                <w:b/>
                <w:lang w:val="ru-RU"/>
              </w:rPr>
              <w:t xml:space="preserve"> </w:t>
            </w:r>
            <w:r>
              <w:rPr>
                <w:rFonts w:ascii="Times New Roman" w:hAnsi="Times New Roman" w:cs="Times New Roman"/>
                <w:lang w:val="sr-Cyrl-RS"/>
              </w:rPr>
              <w:t xml:space="preserve">за школску </w:t>
            </w:r>
            <w:r>
              <w:rPr>
                <w:rFonts w:ascii="Times New Roman" w:hAnsi="Times New Roman" w:cs="Times New Roman"/>
                <w:b/>
                <w:lang w:val="sr-Cyrl-RS"/>
              </w:rPr>
              <w:t xml:space="preserve">2020/2021. </w:t>
            </w:r>
            <w:r>
              <w:rPr>
                <w:rFonts w:ascii="Times New Roman" w:hAnsi="Times New Roman" w:cs="Times New Roman"/>
                <w:lang w:val="sr-Cyrl-RS"/>
              </w:rPr>
              <w:t>годину</w:t>
            </w:r>
            <w:r>
              <w:rPr>
                <w:rFonts w:ascii="Times New Roman" w:hAnsi="Times New Roman" w:cs="Times New Roman"/>
                <w:bCs/>
                <w:lang w:val="sr-Cyrl-RS"/>
              </w:rPr>
              <w:t xml:space="preserve"> </w:t>
            </w:r>
          </w:p>
          <w:p>
            <w:pPr>
              <w:spacing w:after="0" w:line="240" w:lineRule="auto"/>
              <w:rPr>
                <w:rFonts w:eastAsia="TimesNewRomanPSMT" w:cs="Times New Roman"/>
                <w:bCs/>
                <w:sz w:val="24"/>
                <w:szCs w:val="24"/>
                <w:lang w:val="ru-RU"/>
              </w:rPr>
            </w:pPr>
          </w:p>
          <w:p>
            <w:pPr>
              <w:spacing w:after="0" w:line="240" w:lineRule="auto"/>
              <w:rPr>
                <w:rFonts w:eastAsia="TimesNewRomanPSMT" w:cs="Times New Roman"/>
                <w:bCs/>
                <w:sz w:val="24"/>
                <w:szCs w:val="24"/>
                <w:lang w:val="ru-RU"/>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pStyle w:val="Default"/>
              <w:jc w:val="both"/>
              <w:rPr>
                <w:rFonts w:ascii="Times New Roman" w:hAnsi="Times New Roman" w:cs="Times New Roman"/>
              </w:rPr>
            </w:pPr>
            <w:r>
              <w:rPr>
                <w:rFonts w:ascii="Times New Roman" w:hAnsi="Times New Roman" w:cs="Times New Roman"/>
                <w:bCs/>
                <w:lang w:val="sr-Cyrl-RS"/>
              </w:rPr>
              <w:t>Месечна</w:t>
            </w:r>
            <w:r>
              <w:rPr>
                <w:rFonts w:ascii="Times New Roman" w:hAnsi="Times New Roman" w:cs="Times New Roman"/>
                <w:bCs/>
              </w:rPr>
              <w:t xml:space="preserve"> цена по кориснику </w:t>
            </w:r>
            <w:r>
              <w:rPr>
                <w:rFonts w:ascii="Times New Roman" w:hAnsi="Times New Roman" w:cs="Times New Roman"/>
              </w:rPr>
              <w:t>________________</w:t>
            </w:r>
            <w:r>
              <w:rPr>
                <w:rFonts w:ascii="Times New Roman" w:hAnsi="Times New Roman" w:cs="Times New Roman"/>
                <w:lang w:val="sr-Cyrl-RS"/>
              </w:rPr>
              <w:t xml:space="preserve"> </w:t>
            </w:r>
            <w:r>
              <w:rPr>
                <w:rFonts w:ascii="Times New Roman" w:hAnsi="Times New Roman" w:cs="Times New Roman"/>
              </w:rPr>
              <w:t xml:space="preserve">динара </w:t>
            </w:r>
          </w:p>
          <w:p>
            <w:pPr>
              <w:pStyle w:val="Default"/>
              <w:jc w:val="both"/>
              <w:rPr>
                <w:rFonts w:ascii="Times New Roman" w:hAnsi="Times New Roman" w:cs="Times New Roman"/>
                <w:bCs/>
              </w:rPr>
            </w:pPr>
          </w:p>
          <w:p>
            <w:pPr>
              <w:pStyle w:val="Default"/>
              <w:jc w:val="both"/>
              <w:rPr>
                <w:rFonts w:ascii="Times New Roman" w:hAnsi="Times New Roman" w:cs="Times New Roman"/>
              </w:rPr>
            </w:pPr>
            <w:r>
              <w:rPr>
                <w:rFonts w:ascii="Times New Roman" w:hAnsi="Times New Roman" w:cs="Times New Roman"/>
                <w:bCs/>
              </w:rPr>
              <w:t xml:space="preserve">Укупна цена </w:t>
            </w:r>
            <w:r>
              <w:rPr>
                <w:rFonts w:ascii="Times New Roman" w:hAnsi="Times New Roman" w:cs="Times New Roman"/>
                <w:lang w:val="sr-Cyrl-RS"/>
              </w:rPr>
              <w:t>за 5 корисника</w:t>
            </w:r>
            <w:r>
              <w:rPr>
                <w:rFonts w:ascii="Times New Roman" w:hAnsi="Times New Roman" w:cs="Times New Roman"/>
                <w:bCs/>
                <w:lang w:val="sr-Cyrl-RS"/>
              </w:rPr>
              <w:t xml:space="preserve"> за уговорни период</w:t>
            </w:r>
            <w:r>
              <w:rPr>
                <w:rFonts w:ascii="Times New Roman" w:hAnsi="Times New Roman" w:cs="Times New Roman"/>
                <w:bCs/>
              </w:rPr>
              <w:t xml:space="preserve"> </w:t>
            </w:r>
            <w:r>
              <w:rPr>
                <w:rFonts w:ascii="Times New Roman" w:hAnsi="Times New Roman" w:cs="Times New Roman"/>
              </w:rPr>
              <w:t>____________</w:t>
            </w:r>
            <w:r>
              <w:rPr>
                <w:rFonts w:ascii="Times New Roman" w:hAnsi="Times New Roman" w:cs="Times New Roman"/>
                <w:lang w:val="sr-Cyrl-RS"/>
              </w:rPr>
              <w:t>_______</w:t>
            </w:r>
            <w:r>
              <w:rPr>
                <w:rFonts w:ascii="Times New Roman" w:hAnsi="Times New Roman" w:cs="Times New Roman"/>
              </w:rPr>
              <w:t xml:space="preserve"> динара </w:t>
            </w:r>
          </w:p>
          <w:p>
            <w:pPr>
              <w:snapToGrid w:val="0"/>
              <w:spacing w:after="0" w:line="240" w:lineRule="auto"/>
              <w:rPr>
                <w:rFonts w:eastAsia="TimesNewRomanPSMT" w:cs="Times New Roman"/>
                <w:bCs/>
                <w:sz w:val="24"/>
                <w:szCs w:val="24"/>
                <w:lang w:val="ru-RU"/>
              </w:rPr>
            </w:pPr>
          </w:p>
        </w:tc>
      </w:tr>
      <w:tr>
        <w:trPr>
          <w:trHeight w:val="856"/>
        </w:trP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eastAsia="TimesNewRomanPSMT" w:cs="Times New Roman"/>
                <w:bCs/>
                <w:sz w:val="24"/>
                <w:szCs w:val="24"/>
                <w:lang w:val="ru-RU"/>
              </w:rPr>
            </w:pPr>
          </w:p>
          <w:p>
            <w:pPr>
              <w:spacing w:after="0" w:line="240" w:lineRule="auto"/>
              <w:rPr>
                <w:rFonts w:eastAsia="TimesNewRomanPSMT" w:cs="Times New Roman"/>
                <w:bCs/>
                <w:sz w:val="24"/>
                <w:szCs w:val="24"/>
                <w:lang w:val="ru-RU"/>
              </w:rPr>
            </w:pPr>
            <w:r>
              <w:rPr>
                <w:rFonts w:eastAsia="TimesNewRomanPSMT" w:cs="Times New Roman"/>
                <w:bCs/>
                <w:sz w:val="24"/>
                <w:szCs w:val="24"/>
                <w:lang w:val="ru-RU"/>
              </w:rPr>
              <w:t>Рок и начин плаћања</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after="0" w:line="240" w:lineRule="auto"/>
              <w:rPr>
                <w:rFonts w:cs="Times New Roman"/>
                <w:iCs/>
                <w:sz w:val="24"/>
                <w:szCs w:val="24"/>
              </w:rPr>
            </w:pPr>
          </w:p>
          <w:p>
            <w:pPr>
              <w:snapToGrid w:val="0"/>
              <w:spacing w:after="0" w:line="240" w:lineRule="auto"/>
              <w:rPr>
                <w:rFonts w:eastAsia="TimesNewRomanPSMT" w:cs="Times New Roman"/>
                <w:bCs/>
                <w:sz w:val="24"/>
                <w:szCs w:val="24"/>
              </w:rPr>
            </w:pPr>
            <w:r>
              <w:rPr>
                <w:rFonts w:cs="Times New Roman"/>
                <w:iCs/>
                <w:sz w:val="24"/>
                <w:szCs w:val="24"/>
                <w:lang w:val="sr-Cyrl-RS"/>
              </w:rPr>
              <w:t xml:space="preserve">Најдаље за </w:t>
            </w:r>
            <w:r>
              <w:rPr>
                <w:rFonts w:cs="Times New Roman"/>
                <w:iCs/>
                <w:sz w:val="24"/>
                <w:szCs w:val="24"/>
              </w:rPr>
              <w:t>45 дана</w:t>
            </w:r>
            <w:r>
              <w:rPr>
                <w:rFonts w:eastAsia="TimesNewRomanPSMT" w:cs="Times New Roman"/>
                <w:i/>
                <w:sz w:val="24"/>
                <w:szCs w:val="24"/>
              </w:rPr>
              <w:t>,</w:t>
            </w:r>
            <w:r>
              <w:rPr>
                <w:rFonts w:cs="Times New Roman"/>
                <w:i/>
                <w:iCs/>
                <w:sz w:val="24"/>
                <w:szCs w:val="24"/>
              </w:rPr>
              <w:t xml:space="preserve"> </w:t>
            </w:r>
            <w:r>
              <w:rPr>
                <w:rFonts w:cs="Times New Roman"/>
                <w:iCs/>
                <w:sz w:val="24"/>
                <w:szCs w:val="24"/>
                <w:lang w:val="sr-Cyrl-CS"/>
              </w:rPr>
              <w:t>од дана</w:t>
            </w:r>
            <w:r>
              <w:rPr>
                <w:rFonts w:cs="Times New Roman"/>
                <w:iCs/>
                <w:sz w:val="24"/>
                <w:szCs w:val="24"/>
              </w:rPr>
              <w:t xml:space="preserve"> пријема рачуна, на текући рачун извршиоца услуга </w:t>
            </w:r>
          </w:p>
        </w:tc>
      </w:tr>
      <w:tr>
        <w:tc>
          <w:tcPr>
            <w:tcW w:w="4058" w:type="dxa"/>
            <w:tcBorders>
              <w:top w:val="single" w:sz="4" w:space="0" w:color="000000"/>
              <w:left w:val="single" w:sz="4" w:space="0" w:color="000000"/>
              <w:bottom w:val="single" w:sz="4" w:space="0" w:color="000000"/>
            </w:tcBorders>
            <w:shd w:val="clear" w:color="auto" w:fill="auto"/>
          </w:tcPr>
          <w:p>
            <w:pPr>
              <w:spacing w:after="0" w:line="240" w:lineRule="auto"/>
              <w:rPr>
                <w:rFonts w:eastAsia="TimesNewRomanPSMT" w:cs="Times New Roman"/>
                <w:bCs/>
                <w:sz w:val="24"/>
                <w:szCs w:val="24"/>
                <w:lang w:val="ru-RU"/>
              </w:rPr>
            </w:pPr>
            <w:r>
              <w:rPr>
                <w:rFonts w:eastAsia="TimesNewRomanPSMT" w:cs="Times New Roman"/>
                <w:bCs/>
                <w:sz w:val="24"/>
                <w:szCs w:val="24"/>
                <w:lang w:val="ru-RU"/>
              </w:rPr>
              <w:t>Рок важења понуде</w:t>
            </w:r>
          </w:p>
          <w:p>
            <w:pPr>
              <w:spacing w:after="0" w:line="240" w:lineRule="auto"/>
              <w:rPr>
                <w:rFonts w:eastAsia="TimesNewRomanPSMT" w:cs="Times New Roman"/>
                <w:bCs/>
                <w:sz w:val="24"/>
                <w:szCs w:val="24"/>
                <w:lang w:val="ru-RU"/>
              </w:rPr>
            </w:pPr>
            <w:r>
              <w:rPr>
                <w:rFonts w:eastAsia="TimesNewRomanPSMT" w:cs="Times New Roman"/>
                <w:bCs/>
                <w:sz w:val="24"/>
                <w:szCs w:val="24"/>
                <w:lang w:val="ru-RU"/>
              </w:rPr>
              <w:t>(не може бити краћи од 60 дана, од дана отварања понуда)</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pPr>
              <w:snapToGrid w:val="0"/>
              <w:spacing w:after="0" w:line="240" w:lineRule="auto"/>
              <w:rPr>
                <w:rFonts w:eastAsia="TimesNewRomanPSMT" w:cs="Times New Roman"/>
                <w:bCs/>
                <w:sz w:val="24"/>
                <w:szCs w:val="24"/>
                <w:lang w:val="ru-RU"/>
              </w:rPr>
            </w:pPr>
          </w:p>
          <w:p>
            <w:pPr>
              <w:spacing w:after="0" w:line="240" w:lineRule="auto"/>
              <w:rPr>
                <w:rFonts w:eastAsia="TimesNewRomanPSMT" w:cs="Times New Roman"/>
                <w:bCs/>
                <w:sz w:val="24"/>
                <w:szCs w:val="24"/>
              </w:rPr>
            </w:pPr>
            <w:r>
              <w:rPr>
                <w:rFonts w:eastAsia="TimesNewRomanPSMT" w:cs="Times New Roman"/>
                <w:bCs/>
                <w:sz w:val="24"/>
                <w:szCs w:val="24"/>
                <w:lang w:val="ru-RU"/>
              </w:rPr>
              <w:t>...........  дана, од дана отварања понуда</w:t>
            </w:r>
          </w:p>
          <w:p>
            <w:pPr>
              <w:snapToGrid w:val="0"/>
              <w:spacing w:after="0" w:line="240" w:lineRule="auto"/>
              <w:rPr>
                <w:rFonts w:eastAsia="TimesNewRomanPSMT" w:cs="Times New Roman"/>
                <w:bCs/>
                <w:sz w:val="24"/>
                <w:szCs w:val="24"/>
                <w:lang w:val="ru-RU"/>
              </w:rPr>
            </w:pPr>
          </w:p>
        </w:tc>
      </w:tr>
    </w:tbl>
    <w:p>
      <w:pPr>
        <w:spacing w:after="0" w:line="240" w:lineRule="auto"/>
        <w:rPr>
          <w:rFonts w:cs="Times New Roman"/>
          <w:b/>
          <w:sz w:val="24"/>
          <w:szCs w:val="24"/>
          <w:lang w:val="sr-Cyrl-CS"/>
        </w:rPr>
      </w:pPr>
    </w:p>
    <w:p>
      <w:pPr>
        <w:spacing w:after="0" w:line="240" w:lineRule="auto"/>
        <w:ind w:firstLine="720"/>
        <w:rPr>
          <w:rFonts w:eastAsia="TimesNewRomanPSMT" w:cs="Times New Roman"/>
          <w:bCs/>
          <w:sz w:val="24"/>
          <w:szCs w:val="24"/>
        </w:rPr>
      </w:pPr>
      <w:r>
        <w:rPr>
          <w:rFonts w:eastAsia="TimesNewRomanPSMT" w:cs="Times New Roman"/>
          <w:bCs/>
          <w:sz w:val="24"/>
          <w:szCs w:val="24"/>
        </w:rPr>
        <w:t xml:space="preserve">Датум </w:t>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r>
      <w:r>
        <w:rPr>
          <w:rFonts w:eastAsia="TimesNewRomanPSMT" w:cs="Times New Roman"/>
          <w:bCs/>
          <w:sz w:val="24"/>
          <w:szCs w:val="24"/>
        </w:rPr>
        <w:tab/>
        <w:t xml:space="preserve">                              </w:t>
      </w:r>
      <w:r>
        <w:rPr>
          <w:rFonts w:eastAsia="TimesNewRomanPSMT" w:cs="Times New Roman"/>
          <w:bCs/>
          <w:sz w:val="24"/>
          <w:szCs w:val="24"/>
          <w:lang w:val="sr-Cyrl-CS"/>
        </w:rPr>
        <w:t xml:space="preserve">                         </w:t>
      </w:r>
      <w:r>
        <w:rPr>
          <w:rFonts w:eastAsia="TimesNewRomanPSMT" w:cs="Times New Roman"/>
          <w:bCs/>
          <w:sz w:val="24"/>
          <w:szCs w:val="24"/>
        </w:rPr>
        <w:t>Понуђач</w:t>
      </w:r>
    </w:p>
    <w:p>
      <w:pPr>
        <w:spacing w:after="0" w:line="240" w:lineRule="auto"/>
        <w:ind w:firstLine="720"/>
        <w:rPr>
          <w:rFonts w:eastAsia="TimesNewRomanPSMT" w:cs="Times New Roman"/>
          <w:bCs/>
          <w:sz w:val="24"/>
          <w:szCs w:val="24"/>
        </w:rPr>
      </w:pPr>
      <w:r>
        <w:rPr>
          <w:rFonts w:eastAsia="TimesNewRomanPSMT" w:cs="Times New Roman"/>
          <w:bCs/>
          <w:sz w:val="24"/>
          <w:szCs w:val="24"/>
        </w:rPr>
        <w:t xml:space="preserve">         </w:t>
      </w:r>
      <w:r>
        <w:rPr>
          <w:rFonts w:eastAsia="TimesNewRomanPSMT" w:cs="Times New Roman"/>
          <w:bCs/>
          <w:sz w:val="24"/>
          <w:szCs w:val="24"/>
          <w:lang w:val="sr-Cyrl-CS"/>
        </w:rPr>
        <w:t xml:space="preserve">                                                 </w:t>
      </w:r>
      <w:r>
        <w:rPr>
          <w:rFonts w:eastAsia="TimesNewRomanPSMT" w:cs="Times New Roman"/>
          <w:bCs/>
          <w:sz w:val="24"/>
          <w:szCs w:val="24"/>
        </w:rPr>
        <w:t xml:space="preserve"> </w:t>
      </w:r>
    </w:p>
    <w:p>
      <w:pPr>
        <w:spacing w:after="0" w:line="240" w:lineRule="auto"/>
        <w:ind w:firstLine="720"/>
        <w:rPr>
          <w:rFonts w:eastAsia="TimesNewRomanPSMT" w:cs="Times New Roman"/>
          <w:bCs/>
          <w:sz w:val="24"/>
          <w:szCs w:val="24"/>
        </w:rPr>
      </w:pPr>
    </w:p>
    <w:p>
      <w:pPr>
        <w:spacing w:after="0" w:line="240" w:lineRule="auto"/>
        <w:ind w:firstLine="720"/>
        <w:rPr>
          <w:rFonts w:eastAsia="TimesNewRomanPSMT" w:cs="Times New Roman"/>
          <w:bCs/>
          <w:sz w:val="24"/>
          <w:szCs w:val="24"/>
        </w:rPr>
      </w:pPr>
    </w:p>
    <w:p>
      <w:pPr>
        <w:spacing w:after="0" w:line="240" w:lineRule="auto"/>
        <w:rPr>
          <w:rFonts w:cs="Times New Roman"/>
          <w:i/>
          <w:iCs/>
          <w:sz w:val="24"/>
          <w:szCs w:val="24"/>
        </w:rPr>
      </w:pPr>
      <w:r>
        <w:rPr>
          <w:rFonts w:cs="Times New Roman"/>
          <w:b/>
          <w:bCs/>
          <w:i/>
          <w:iCs/>
          <w:sz w:val="24"/>
          <w:szCs w:val="24"/>
          <w:u w:val="single"/>
        </w:rPr>
        <w:t>Напомене:</w:t>
      </w:r>
      <w:r>
        <w:rPr>
          <w:rFonts w:cs="Times New Roman"/>
          <w:b/>
          <w:bCs/>
          <w:i/>
          <w:iCs/>
          <w:sz w:val="24"/>
          <w:szCs w:val="24"/>
        </w:rPr>
        <w:t xml:space="preserve"> </w:t>
      </w:r>
    </w:p>
    <w:p>
      <w:pPr>
        <w:spacing w:after="0" w:line="240" w:lineRule="auto"/>
        <w:rPr>
          <w:rFonts w:cs="Times New Roman"/>
          <w:i/>
          <w:iCs/>
          <w:sz w:val="24"/>
          <w:szCs w:val="24"/>
        </w:rPr>
      </w:pPr>
      <w:r>
        <w:rPr>
          <w:rFonts w:cs="Times New Roman"/>
          <w:i/>
          <w:iCs/>
          <w:sz w:val="24"/>
          <w:szCs w:val="24"/>
        </w:rPr>
        <w:t xml:space="preserve">Образац понуде понуђач мора да попуни и потпише, чиме </w:t>
      </w:r>
      <w:r>
        <w:rPr>
          <w:rFonts w:cs="Times New Roman"/>
          <w:i/>
          <w:iCs/>
          <w:sz w:val="24"/>
          <w:szCs w:val="24"/>
          <w:lang w:val="sr-Cyrl-CS"/>
        </w:rPr>
        <w:t>п</w:t>
      </w:r>
      <w:r>
        <w:rPr>
          <w:rFonts w:cs="Times New Roman"/>
          <w:i/>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оверавају сви понуђачи из групе понуђача или група понуђача може да одреди једног понуђача из групе који ће попунити</w:t>
      </w:r>
      <w:r>
        <w:rPr>
          <w:rFonts w:cs="Times New Roman"/>
          <w:i/>
          <w:iCs/>
          <w:sz w:val="24"/>
          <w:szCs w:val="24"/>
          <w:lang w:val="sr-Cyrl-RS"/>
        </w:rPr>
        <w:t xml:space="preserve"> и</w:t>
      </w:r>
      <w:r>
        <w:rPr>
          <w:rFonts w:cs="Times New Roman"/>
          <w:i/>
          <w:iCs/>
          <w:sz w:val="24"/>
          <w:szCs w:val="24"/>
        </w:rPr>
        <w:t xml:space="preserve"> потписати образац понуде.</w:t>
      </w: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b/>
          <w:i/>
          <w:sz w:val="24"/>
          <w:szCs w:val="24"/>
          <w:lang w:val="sr-Cyrl-CS"/>
        </w:rPr>
      </w:pPr>
    </w:p>
    <w:p>
      <w:pPr>
        <w:pStyle w:val="Bodytext1"/>
        <w:shd w:val="clear" w:color="auto" w:fill="auto"/>
        <w:spacing w:before="0" w:after="0" w:line="240" w:lineRule="auto"/>
        <w:ind w:firstLine="840"/>
        <w:jc w:val="both"/>
        <w:rPr>
          <w:rFonts w:ascii="Times New Roman" w:hAnsi="Times New Roman" w:cs="Times New Roman"/>
          <w:i/>
          <w:sz w:val="24"/>
          <w:szCs w:val="24"/>
        </w:rPr>
      </w:pPr>
      <w:r>
        <w:rPr>
          <w:rFonts w:ascii="Times New Roman" w:hAnsi="Times New Roman" w:cs="Times New Roman"/>
          <w:b/>
          <w:i/>
          <w:sz w:val="24"/>
          <w:szCs w:val="24"/>
          <w:lang w:val="sr-Cyrl-CS"/>
        </w:rPr>
        <w:lastRenderedPageBreak/>
        <w:t>НАПОМЕНА:</w:t>
      </w:r>
      <w:r>
        <w:rPr>
          <w:rFonts w:ascii="Times New Roman" w:hAnsi="Times New Roman" w:cs="Times New Roman"/>
          <w:i/>
          <w:sz w:val="24"/>
          <w:szCs w:val="24"/>
          <w:lang w:val="sr-Cyrl-CS"/>
        </w:rPr>
        <w:t xml:space="preserve"> </w:t>
      </w:r>
      <w:r>
        <w:rPr>
          <w:rFonts w:ascii="Times New Roman" w:hAnsi="Times New Roman" w:cs="Times New Roman"/>
          <w:i/>
          <w:sz w:val="24"/>
          <w:szCs w:val="24"/>
          <w:lang w:eastAsia="sr-Cyrl-CS"/>
        </w:rPr>
        <w:t>Понуђачи су дужни попунити параметре из понуде, оверити сваку страну модела уговора и потписати исти</w:t>
      </w:r>
      <w:r>
        <w:rPr>
          <w:rFonts w:ascii="Times New Roman" w:hAnsi="Times New Roman" w:cs="Times New Roman"/>
          <w:i/>
          <w:sz w:val="24"/>
          <w:szCs w:val="24"/>
          <w:lang w:val="sr-Cyrl-CS" w:eastAsia="sr-Cyrl-CS"/>
        </w:rPr>
        <w:t>,</w:t>
      </w:r>
      <w:r>
        <w:rPr>
          <w:rFonts w:ascii="Times New Roman" w:hAnsi="Times New Roman" w:cs="Times New Roman"/>
          <w:i/>
          <w:sz w:val="24"/>
          <w:szCs w:val="24"/>
          <w:lang w:eastAsia="sr-Cyrl-CS"/>
        </w:rPr>
        <w:t xml:space="preserve"> чиме потврђују да се слажу са његовом садржином.</w:t>
      </w:r>
    </w:p>
    <w:p>
      <w:pPr>
        <w:spacing w:after="0" w:line="240" w:lineRule="auto"/>
        <w:rPr>
          <w:rFonts w:cs="Times New Roman"/>
          <w:i/>
          <w:sz w:val="24"/>
          <w:szCs w:val="24"/>
          <w:lang w:val="sr-Cyrl-CS"/>
        </w:rPr>
      </w:pPr>
      <w:r>
        <w:rPr>
          <w:rFonts w:cs="Times New Roman"/>
          <w:i/>
          <w:sz w:val="24"/>
          <w:szCs w:val="24"/>
          <w:lang w:val="sr-Cyrl-CS"/>
        </w:rPr>
        <w:tab/>
        <w:t>Овај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pPr>
        <w:spacing w:after="0" w:line="240" w:lineRule="auto"/>
        <w:rPr>
          <w:rFonts w:cs="Times New Roman"/>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629"/>
      </w:tblGrid>
      <w:tr>
        <w:tc>
          <w:tcPr>
            <w:tcW w:w="9629" w:type="dxa"/>
            <w:shd w:val="clear" w:color="auto" w:fill="B8CCE4" w:themeFill="accent1" w:themeFillTint="66"/>
          </w:tcPr>
          <w:p>
            <w:pPr>
              <w:pStyle w:val="Heading1"/>
              <w:outlineLvl w:val="0"/>
              <w:rPr>
                <w:rFonts w:cs="Times New Roman"/>
                <w:szCs w:val="24"/>
                <w:lang w:val="sr-Latn-RS"/>
              </w:rPr>
            </w:pPr>
            <w:bookmarkStart w:id="6" w:name="_Toc467835876"/>
            <w:proofErr w:type="gramStart"/>
            <w:r>
              <w:rPr>
                <w:rFonts w:cs="Times New Roman"/>
                <w:szCs w:val="24"/>
              </w:rPr>
              <w:t xml:space="preserve">VII </w:t>
            </w:r>
            <w:r>
              <w:rPr>
                <w:rFonts w:cs="Times New Roman"/>
                <w:szCs w:val="24"/>
                <w:lang w:val="sr-Cyrl-CS"/>
              </w:rPr>
              <w:t xml:space="preserve"> </w:t>
            </w:r>
            <w:r>
              <w:rPr>
                <w:rFonts w:cs="Times New Roman"/>
                <w:szCs w:val="24"/>
              </w:rPr>
              <w:t>МОДЕЛ</w:t>
            </w:r>
            <w:proofErr w:type="gramEnd"/>
            <w:r>
              <w:rPr>
                <w:rFonts w:cs="Times New Roman"/>
                <w:szCs w:val="24"/>
              </w:rPr>
              <w:t xml:space="preserve"> УГОВОРА</w:t>
            </w:r>
            <w:bookmarkEnd w:id="6"/>
            <w:r>
              <w:rPr>
                <w:rFonts w:cs="Times New Roman"/>
                <w:szCs w:val="24"/>
                <w:lang w:val="sr-Cyrl-RS"/>
              </w:rPr>
              <w:t xml:space="preserve"> </w:t>
            </w:r>
          </w:p>
        </w:tc>
      </w:tr>
    </w:tbl>
    <w:p>
      <w:pPr>
        <w:pStyle w:val="Heading1"/>
        <w:jc w:val="both"/>
        <w:rPr>
          <w:rFonts w:cs="Times New Roman"/>
          <w:i/>
          <w:iCs/>
          <w:szCs w:val="24"/>
        </w:rPr>
      </w:pPr>
    </w:p>
    <w:tbl>
      <w:tblPr>
        <w:tblW w:w="9180" w:type="dxa"/>
        <w:tblLayout w:type="fixed"/>
        <w:tblLook w:val="0000" w:firstRow="0" w:lastRow="0" w:firstColumn="0" w:lastColumn="0" w:noHBand="0" w:noVBand="0"/>
      </w:tblPr>
      <w:tblGrid>
        <w:gridCol w:w="1291"/>
        <w:gridCol w:w="3645"/>
        <w:gridCol w:w="4244"/>
      </w:tblGrid>
      <w:tr>
        <w:trPr>
          <w:trHeight w:val="362"/>
        </w:trPr>
        <w:tc>
          <w:tcPr>
            <w:tcW w:w="1291" w:type="dxa"/>
            <w:tcBorders>
              <w:bottom w:val="single" w:sz="8" w:space="0" w:color="000000"/>
            </w:tcBorders>
            <w:shd w:val="clear" w:color="auto" w:fill="auto"/>
            <w:vAlign w:val="center"/>
          </w:tcPr>
          <w:p>
            <w:pPr>
              <w:keepNext/>
              <w:snapToGrid w:val="0"/>
              <w:spacing w:after="0" w:line="240" w:lineRule="auto"/>
              <w:rPr>
                <w:rFonts w:cs="Times New Roman"/>
                <w:b/>
                <w:sz w:val="24"/>
                <w:szCs w:val="24"/>
              </w:rPr>
            </w:pPr>
            <w:r>
              <w:rPr>
                <w:rFonts w:cs="Times New Roman"/>
                <w:noProof/>
                <w:sz w:val="24"/>
                <w:szCs w:val="24"/>
                <w:lang w:val="sr-Latn-RS" w:eastAsia="sr-Latn-RS"/>
              </w:rPr>
              <w:drawing>
                <wp:inline distT="0" distB="0" distL="0" distR="0">
                  <wp:extent cx="5334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solidFill>
                            <a:srgbClr val="FFFFFF">
                              <a:alpha val="0"/>
                            </a:srgbClr>
                          </a:solidFill>
                          <a:ln>
                            <a:noFill/>
                          </a:ln>
                        </pic:spPr>
                      </pic:pic>
                    </a:graphicData>
                  </a:graphic>
                </wp:inline>
              </w:drawing>
            </w:r>
          </w:p>
        </w:tc>
        <w:tc>
          <w:tcPr>
            <w:tcW w:w="3645" w:type="dxa"/>
            <w:tcBorders>
              <w:bottom w:val="single" w:sz="8" w:space="0" w:color="000000"/>
            </w:tcBorders>
            <w:shd w:val="clear" w:color="auto" w:fill="auto"/>
          </w:tcPr>
          <w:p>
            <w:pPr>
              <w:keepNext/>
              <w:snapToGrid w:val="0"/>
              <w:spacing w:after="0" w:line="240" w:lineRule="auto"/>
              <w:rPr>
                <w:rFonts w:cs="Times New Roman"/>
                <w:sz w:val="24"/>
                <w:szCs w:val="24"/>
                <w:lang w:val="sr-Cyrl-CS"/>
              </w:rPr>
            </w:pPr>
            <w:r>
              <w:rPr>
                <w:rFonts w:cs="Times New Roman"/>
                <w:sz w:val="24"/>
                <w:szCs w:val="24"/>
              </w:rPr>
              <w:t>Р</w:t>
            </w:r>
            <w:r>
              <w:rPr>
                <w:rFonts w:cs="Times New Roman"/>
                <w:sz w:val="24"/>
                <w:szCs w:val="24"/>
                <w:lang w:val="sr-Cyrl-CS"/>
              </w:rPr>
              <w:t xml:space="preserve">епублика Србија </w:t>
            </w:r>
          </w:p>
          <w:p>
            <w:pPr>
              <w:keepNext/>
              <w:spacing w:after="0" w:line="240" w:lineRule="auto"/>
              <w:jc w:val="left"/>
              <w:rPr>
                <w:rFonts w:cs="Times New Roman"/>
                <w:sz w:val="24"/>
                <w:szCs w:val="24"/>
              </w:rPr>
            </w:pPr>
            <w:r>
              <w:rPr>
                <w:rFonts w:cs="Times New Roman"/>
                <w:sz w:val="24"/>
                <w:szCs w:val="24"/>
                <w:lang w:val="sr-Cyrl-CS"/>
              </w:rPr>
              <w:t>Општина Косјерић</w:t>
            </w:r>
            <w:r>
              <w:rPr>
                <w:rFonts w:cs="Times New Roman"/>
                <w:sz w:val="24"/>
                <w:szCs w:val="24"/>
                <w:lang w:val="sr-Cyrl-CS"/>
              </w:rPr>
              <w:br/>
            </w:r>
          </w:p>
        </w:tc>
        <w:tc>
          <w:tcPr>
            <w:tcW w:w="4244" w:type="dxa"/>
            <w:tcBorders>
              <w:bottom w:val="single" w:sz="8" w:space="0" w:color="000000"/>
            </w:tcBorders>
            <w:shd w:val="clear" w:color="auto" w:fill="auto"/>
          </w:tcPr>
          <w:p>
            <w:pPr>
              <w:keepNext/>
              <w:snapToGrid w:val="0"/>
              <w:spacing w:after="0" w:line="240" w:lineRule="auto"/>
              <w:jc w:val="right"/>
              <w:rPr>
                <w:rFonts w:cs="Times New Roman"/>
                <w:sz w:val="24"/>
                <w:szCs w:val="24"/>
                <w:lang w:val="sr-Cyrl-CS"/>
              </w:rPr>
            </w:pPr>
          </w:p>
          <w:p>
            <w:pPr>
              <w:keepNext/>
              <w:spacing w:after="0" w:line="240" w:lineRule="auto"/>
              <w:jc w:val="right"/>
              <w:rPr>
                <w:rFonts w:cs="Times New Roman"/>
                <w:sz w:val="24"/>
                <w:szCs w:val="24"/>
                <w:lang w:val="sr-Cyrl-CS"/>
              </w:rPr>
            </w:pPr>
            <w:r>
              <w:rPr>
                <w:rFonts w:cs="Times New Roman"/>
                <w:sz w:val="24"/>
                <w:szCs w:val="24"/>
                <w:lang w:val="sr-Cyrl-CS"/>
              </w:rPr>
              <w:t>Олге Грбић 10</w:t>
            </w:r>
          </w:p>
          <w:p>
            <w:pPr>
              <w:keepNext/>
              <w:spacing w:after="0" w:line="240" w:lineRule="auto"/>
              <w:jc w:val="right"/>
              <w:rPr>
                <w:rFonts w:cs="Times New Roman"/>
                <w:sz w:val="24"/>
                <w:szCs w:val="24"/>
                <w:lang w:val="sr-Cyrl-CS"/>
              </w:rPr>
            </w:pPr>
            <w:r>
              <w:rPr>
                <w:rFonts w:cs="Times New Roman"/>
                <w:sz w:val="24"/>
                <w:szCs w:val="24"/>
                <w:lang w:val="sr-Cyrl-CS"/>
              </w:rPr>
              <w:t>31260 Косјерић</w:t>
            </w:r>
          </w:p>
          <w:p>
            <w:pPr>
              <w:keepNext/>
              <w:spacing w:after="0" w:line="240" w:lineRule="auto"/>
              <w:jc w:val="right"/>
              <w:rPr>
                <w:rFonts w:cs="Times New Roman"/>
                <w:sz w:val="24"/>
                <w:szCs w:val="24"/>
                <w:lang w:val="sr-Cyrl-CS"/>
              </w:rPr>
            </w:pPr>
            <w:r>
              <w:rPr>
                <w:rFonts w:cs="Times New Roman"/>
                <w:sz w:val="24"/>
                <w:szCs w:val="24"/>
              </w:rPr>
              <w:t></w:t>
            </w:r>
            <w:r>
              <w:rPr>
                <w:rFonts w:cs="Times New Roman"/>
                <w:sz w:val="24"/>
                <w:szCs w:val="24"/>
                <w:lang w:val="sr-Cyrl-CS"/>
              </w:rPr>
              <w:t xml:space="preserve"> +381 (0) 31 78 14 60   </w:t>
            </w:r>
          </w:p>
          <w:p>
            <w:pPr>
              <w:keepNext/>
              <w:spacing w:after="0" w:line="240" w:lineRule="auto"/>
              <w:jc w:val="right"/>
              <w:rPr>
                <w:rFonts w:cs="Times New Roman"/>
                <w:sz w:val="24"/>
                <w:szCs w:val="24"/>
              </w:rPr>
            </w:pPr>
            <w:r>
              <w:rPr>
                <w:rFonts w:cs="Times New Roman"/>
                <w:sz w:val="24"/>
                <w:szCs w:val="24"/>
              </w:rPr>
              <w:t>e-mail</w:t>
            </w:r>
            <w:r>
              <w:rPr>
                <w:rFonts w:cs="Times New Roman"/>
                <w:sz w:val="24"/>
                <w:szCs w:val="24"/>
                <w:lang w:val="sr-Cyrl-CS"/>
              </w:rPr>
              <w:t>:</w:t>
            </w:r>
            <w:r>
              <w:rPr>
                <w:rFonts w:cs="Times New Roman"/>
                <w:sz w:val="24"/>
                <w:szCs w:val="24"/>
              </w:rPr>
              <w:t xml:space="preserve"> predsednik@kosjeric.rs</w:t>
            </w:r>
          </w:p>
        </w:tc>
      </w:tr>
    </w:tbl>
    <w:p>
      <w:pPr>
        <w:spacing w:after="0" w:line="240" w:lineRule="auto"/>
        <w:rPr>
          <w:rFonts w:cs="Times New Roman"/>
          <w:sz w:val="24"/>
          <w:szCs w:val="24"/>
          <w:lang w:val="sr-Cyrl-CS"/>
        </w:rPr>
      </w:pPr>
      <w:r>
        <w:rPr>
          <w:rFonts w:cs="Times New Roman"/>
          <w:sz w:val="24"/>
          <w:szCs w:val="24"/>
          <w:lang w:val="sr-Cyrl-CS"/>
        </w:rPr>
        <w:t xml:space="preserve">Број: </w:t>
      </w:r>
      <w:r>
        <w:rPr>
          <w:rFonts w:cs="Times New Roman"/>
          <w:sz w:val="24"/>
          <w:szCs w:val="24"/>
        </w:rPr>
        <w:t>404-</w:t>
      </w:r>
      <w:r>
        <w:rPr>
          <w:rFonts w:cs="Times New Roman"/>
          <w:sz w:val="24"/>
          <w:szCs w:val="24"/>
          <w:lang w:val="sr-Cyrl-RS"/>
        </w:rPr>
        <w:t>51</w:t>
      </w:r>
      <w:r>
        <w:rPr>
          <w:rFonts w:cs="Times New Roman"/>
          <w:sz w:val="24"/>
          <w:szCs w:val="24"/>
          <w:lang w:val="sr-Cyrl-CS"/>
        </w:rPr>
        <w:t>/2020</w:t>
      </w:r>
    </w:p>
    <w:p>
      <w:pPr>
        <w:spacing w:after="0" w:line="240" w:lineRule="auto"/>
        <w:rPr>
          <w:rFonts w:cs="Times New Roman"/>
          <w:sz w:val="24"/>
          <w:szCs w:val="24"/>
          <w:lang w:val="sr-Cyrl-CS"/>
        </w:rPr>
      </w:pPr>
      <w:r>
        <w:rPr>
          <w:rFonts w:cs="Times New Roman"/>
          <w:sz w:val="24"/>
          <w:szCs w:val="24"/>
          <w:lang w:val="sr-Cyrl-CS"/>
        </w:rPr>
        <w:t>………….. 2020. године</w:t>
      </w:r>
    </w:p>
    <w:p>
      <w:pPr>
        <w:spacing w:after="0" w:line="240" w:lineRule="auto"/>
        <w:rPr>
          <w:rFonts w:cs="Times New Roman"/>
          <w:sz w:val="24"/>
          <w:szCs w:val="24"/>
          <w:lang w:val="sr-Cyrl-CS"/>
        </w:rPr>
      </w:pPr>
      <w:r>
        <w:rPr>
          <w:rFonts w:cs="Times New Roman"/>
          <w:sz w:val="24"/>
          <w:szCs w:val="24"/>
          <w:lang w:val="sr-Cyrl-CS"/>
        </w:rPr>
        <w:t>К О С Ј Е Р И Ћ</w:t>
      </w:r>
    </w:p>
    <w:p>
      <w:pPr>
        <w:spacing w:after="0" w:line="240" w:lineRule="auto"/>
        <w:rPr>
          <w:rFonts w:cs="Times New Roman"/>
          <w:sz w:val="24"/>
          <w:szCs w:val="24"/>
          <w:lang w:val="sr-Cyrl-CS"/>
        </w:rPr>
      </w:pPr>
    </w:p>
    <w:p>
      <w:pPr>
        <w:spacing w:after="0" w:line="240" w:lineRule="auto"/>
        <w:rPr>
          <w:rFonts w:cs="Times New Roman"/>
          <w:i/>
          <w:iCs/>
          <w:color w:val="000000"/>
          <w:kern w:val="1"/>
          <w:sz w:val="24"/>
          <w:szCs w:val="24"/>
          <w:lang w:eastAsia="ar-SA"/>
        </w:rPr>
      </w:pPr>
    </w:p>
    <w:p>
      <w:pPr>
        <w:spacing w:after="0" w:line="240" w:lineRule="auto"/>
        <w:jc w:val="center"/>
        <w:rPr>
          <w:rFonts w:cs="Times New Roman"/>
          <w:b/>
          <w:bCs/>
          <w:iCs/>
          <w:kern w:val="1"/>
          <w:sz w:val="24"/>
          <w:szCs w:val="24"/>
          <w:lang w:eastAsia="ar-SA"/>
        </w:rPr>
      </w:pPr>
      <w:r>
        <w:rPr>
          <w:rFonts w:cs="Times New Roman"/>
          <w:b/>
          <w:bCs/>
          <w:iCs/>
          <w:kern w:val="1"/>
          <w:sz w:val="24"/>
          <w:szCs w:val="24"/>
          <w:lang w:eastAsia="ar-SA"/>
        </w:rPr>
        <w:t>УГОВОР</w:t>
      </w:r>
    </w:p>
    <w:p>
      <w:pPr>
        <w:spacing w:after="0" w:line="240" w:lineRule="auto"/>
        <w:jc w:val="center"/>
        <w:rPr>
          <w:rFonts w:cs="Times New Roman"/>
          <w:b/>
          <w:bCs/>
          <w:iCs/>
          <w:kern w:val="1"/>
          <w:sz w:val="24"/>
          <w:szCs w:val="24"/>
          <w:lang w:eastAsia="ar-SA"/>
        </w:rPr>
      </w:pPr>
      <w:r>
        <w:rPr>
          <w:rFonts w:cs="Times New Roman"/>
          <w:b/>
          <w:bCs/>
          <w:iCs/>
          <w:kern w:val="1"/>
          <w:sz w:val="24"/>
          <w:szCs w:val="24"/>
          <w:lang w:eastAsia="ar-SA"/>
        </w:rPr>
        <w:t xml:space="preserve">О </w:t>
      </w:r>
      <w:r>
        <w:rPr>
          <w:rFonts w:cs="Times New Roman"/>
          <w:b/>
          <w:bCs/>
          <w:iCs/>
          <w:kern w:val="1"/>
          <w:sz w:val="24"/>
          <w:szCs w:val="24"/>
          <w:lang w:val="sr-Cyrl-CS" w:eastAsia="ar-SA"/>
        </w:rPr>
        <w:t xml:space="preserve">ЈАВНОЈ НАБАВЦИ </w:t>
      </w:r>
      <w:r>
        <w:rPr>
          <w:rFonts w:cs="Times New Roman"/>
          <w:b/>
          <w:bCs/>
          <w:iCs/>
          <w:kern w:val="1"/>
          <w:sz w:val="24"/>
          <w:szCs w:val="24"/>
          <w:lang w:eastAsia="ar-SA"/>
        </w:rPr>
        <w:t>ДНЕВНИХ УСЛУГА У ЗАЈЕДНИЦИ</w:t>
      </w:r>
    </w:p>
    <w:p>
      <w:pPr>
        <w:spacing w:after="0" w:line="240" w:lineRule="auto"/>
        <w:jc w:val="center"/>
        <w:rPr>
          <w:rFonts w:cs="Times New Roman"/>
          <w:b/>
          <w:sz w:val="24"/>
          <w:szCs w:val="24"/>
        </w:rPr>
      </w:pPr>
      <w:r>
        <w:rPr>
          <w:rFonts w:cs="Times New Roman"/>
          <w:b/>
          <w:sz w:val="24"/>
          <w:szCs w:val="24"/>
        </w:rPr>
        <w:t xml:space="preserve">Набавка </w:t>
      </w:r>
      <w:r>
        <w:rPr>
          <w:rFonts w:cs="Times New Roman"/>
          <w:b/>
          <w:sz w:val="24"/>
          <w:szCs w:val="24"/>
          <w:lang w:val="sr-Cyrl-CS"/>
        </w:rPr>
        <w:t>услуг</w:t>
      </w:r>
      <w:r>
        <w:rPr>
          <w:rFonts w:cs="Times New Roman"/>
          <w:b/>
          <w:sz w:val="24"/>
          <w:szCs w:val="24"/>
          <w:lang w:val="sr-Latn-RS"/>
        </w:rPr>
        <w:t>a</w:t>
      </w:r>
      <w:r>
        <w:rPr>
          <w:rFonts w:cs="Times New Roman"/>
          <w:b/>
          <w:sz w:val="24"/>
          <w:szCs w:val="24"/>
          <w:lang w:val="sr-Cyrl-CS"/>
        </w:rPr>
        <w:t xml:space="preserve"> </w:t>
      </w:r>
      <w:r>
        <w:rPr>
          <w:rFonts w:cs="Times New Roman"/>
          <w:b/>
          <w:sz w:val="24"/>
          <w:szCs w:val="24"/>
        </w:rPr>
        <w:t>личних пратилаца деце</w:t>
      </w:r>
      <w:r>
        <w:rPr>
          <w:rFonts w:cs="Times New Roman"/>
          <w:b/>
          <w:sz w:val="24"/>
          <w:szCs w:val="24"/>
          <w:lang w:val="ru-RU"/>
        </w:rPr>
        <w:t xml:space="preserve"> </w:t>
      </w:r>
      <w:r>
        <w:rPr>
          <w:rFonts w:cs="Times New Roman"/>
          <w:b/>
          <w:sz w:val="24"/>
          <w:szCs w:val="24"/>
          <w:lang w:val="sr-Cyrl-RS"/>
        </w:rPr>
        <w:t xml:space="preserve">за школску </w:t>
      </w:r>
      <w:r>
        <w:rPr>
          <w:rFonts w:cs="Times New Roman"/>
          <w:b/>
          <w:sz w:val="24"/>
          <w:szCs w:val="24"/>
          <w:lang w:val="sr-Cyrl-RS"/>
        </w:rPr>
        <w:t xml:space="preserve">2020/2021. </w:t>
      </w:r>
      <w:r>
        <w:rPr>
          <w:rFonts w:cs="Times New Roman"/>
          <w:b/>
          <w:sz w:val="24"/>
          <w:szCs w:val="24"/>
          <w:lang w:val="sr-Cyrl-RS"/>
        </w:rPr>
        <w:t>годину</w:t>
      </w:r>
    </w:p>
    <w:p>
      <w:pPr>
        <w:spacing w:after="0" w:line="240" w:lineRule="auto"/>
        <w:jc w:val="center"/>
        <w:rPr>
          <w:rFonts w:cs="Times New Roman"/>
          <w:b/>
          <w:sz w:val="24"/>
          <w:szCs w:val="24"/>
        </w:rPr>
      </w:pPr>
    </w:p>
    <w:p>
      <w:pPr>
        <w:spacing w:after="0" w:line="240" w:lineRule="auto"/>
        <w:jc w:val="left"/>
        <w:rPr>
          <w:rFonts w:cs="Times New Roman"/>
          <w:b/>
          <w:i/>
          <w:iCs/>
          <w:color w:val="000000"/>
          <w:kern w:val="1"/>
          <w:sz w:val="24"/>
          <w:szCs w:val="24"/>
          <w:lang w:val="sr-Cyrl-CS" w:eastAsia="ar-SA"/>
        </w:rPr>
      </w:pPr>
      <w:r>
        <w:rPr>
          <w:rFonts w:cs="Times New Roman"/>
          <w:b/>
          <w:i/>
          <w:iCs/>
          <w:color w:val="000000"/>
          <w:kern w:val="1"/>
          <w:sz w:val="24"/>
          <w:szCs w:val="24"/>
          <w:lang w:eastAsia="ar-SA"/>
        </w:rPr>
        <w:t>Закључен између:</w:t>
      </w:r>
    </w:p>
    <w:p>
      <w:pPr>
        <w:spacing w:after="0" w:line="240" w:lineRule="auto"/>
        <w:rPr>
          <w:rFonts w:cs="Times New Roman"/>
          <w:i/>
          <w:iCs/>
          <w:color w:val="000000"/>
          <w:kern w:val="1"/>
          <w:sz w:val="24"/>
          <w:szCs w:val="24"/>
          <w:lang w:val="sr-Cyrl-CS" w:eastAsia="ar-SA"/>
        </w:rPr>
      </w:pPr>
    </w:p>
    <w:p>
      <w:pPr>
        <w:spacing w:after="0" w:line="240" w:lineRule="auto"/>
        <w:rPr>
          <w:rFonts w:cs="Times New Roman"/>
          <w:sz w:val="24"/>
          <w:szCs w:val="24"/>
          <w:lang w:val="bs-Cyrl-BA"/>
        </w:rPr>
      </w:pPr>
      <w:r>
        <w:rPr>
          <w:rFonts w:cs="Times New Roman"/>
          <w:b/>
          <w:sz w:val="24"/>
          <w:szCs w:val="24"/>
          <w:lang w:val="bs-Cyrl-BA"/>
        </w:rPr>
        <w:t>1.</w:t>
      </w:r>
      <w:r>
        <w:rPr>
          <w:rFonts w:cs="Times New Roman"/>
          <w:b/>
          <w:sz w:val="24"/>
          <w:szCs w:val="24"/>
          <w:lang w:val="sr-Cyrl-CS"/>
        </w:rPr>
        <w:t xml:space="preserve"> Општине </w:t>
      </w:r>
      <w:r>
        <w:rPr>
          <w:rFonts w:cs="Times New Roman"/>
          <w:b/>
          <w:sz w:val="24"/>
          <w:szCs w:val="24"/>
          <w:lang w:val="bs-Cyrl-BA"/>
        </w:rPr>
        <w:t>Косјерић</w:t>
      </w:r>
      <w:r>
        <w:rPr>
          <w:rFonts w:cs="Times New Roman"/>
          <w:sz w:val="24"/>
          <w:szCs w:val="24"/>
          <w:lang w:val="sr-Latn-CS"/>
        </w:rPr>
        <w:t>,</w:t>
      </w:r>
      <w:r>
        <w:rPr>
          <w:rFonts w:cs="Times New Roman"/>
          <w:sz w:val="24"/>
          <w:szCs w:val="24"/>
          <w:lang w:val="sr-Cyrl-CS"/>
        </w:rPr>
        <w:t xml:space="preserve"> ул. </w:t>
      </w:r>
      <w:r>
        <w:rPr>
          <w:rFonts w:cs="Times New Roman"/>
          <w:sz w:val="24"/>
          <w:szCs w:val="24"/>
          <w:lang w:val="hr-HR"/>
        </w:rPr>
        <w:t>Олге Грбић број 10, м</w:t>
      </w:r>
      <w:r>
        <w:rPr>
          <w:rFonts w:cs="Times New Roman"/>
          <w:sz w:val="24"/>
          <w:szCs w:val="24"/>
          <w:lang w:val="sr-Cyrl-RS"/>
        </w:rPr>
        <w:t>а</w:t>
      </w:r>
      <w:r>
        <w:rPr>
          <w:rFonts w:cs="Times New Roman"/>
          <w:sz w:val="24"/>
          <w:szCs w:val="24"/>
          <w:lang w:val="hr-HR"/>
        </w:rPr>
        <w:t>тични број</w:t>
      </w:r>
      <w:r>
        <w:rPr>
          <w:rFonts w:cs="Times New Roman"/>
          <w:sz w:val="24"/>
          <w:szCs w:val="24"/>
          <w:lang w:val="sr-Cyrl-RS"/>
        </w:rPr>
        <w:t>:</w:t>
      </w:r>
      <w:r>
        <w:rPr>
          <w:rFonts w:cs="Times New Roman"/>
          <w:sz w:val="24"/>
          <w:szCs w:val="24"/>
          <w:lang w:val="hr-HR"/>
        </w:rPr>
        <w:t xml:space="preserve"> </w:t>
      </w:r>
      <w:r>
        <w:rPr>
          <w:rFonts w:cs="Times New Roman"/>
          <w:sz w:val="24"/>
          <w:szCs w:val="24"/>
          <w:lang w:val="sr-Cyrl-CS"/>
        </w:rPr>
        <w:t>07357826</w:t>
      </w:r>
      <w:r>
        <w:rPr>
          <w:rFonts w:cs="Times New Roman"/>
          <w:sz w:val="24"/>
          <w:szCs w:val="24"/>
          <w:lang w:val="hr-HR"/>
        </w:rPr>
        <w:t>, ПИБ</w:t>
      </w:r>
      <w:r>
        <w:rPr>
          <w:rFonts w:cs="Times New Roman"/>
          <w:sz w:val="24"/>
          <w:szCs w:val="24"/>
          <w:lang w:val="sr-Cyrl-RS"/>
        </w:rPr>
        <w:t>:</w:t>
      </w:r>
      <w:r>
        <w:rPr>
          <w:rFonts w:cs="Times New Roman"/>
          <w:sz w:val="24"/>
          <w:szCs w:val="24"/>
          <w:lang w:val="hr-HR"/>
        </w:rPr>
        <w:t xml:space="preserve"> </w:t>
      </w:r>
      <w:r>
        <w:rPr>
          <w:rFonts w:cs="Times New Roman"/>
          <w:sz w:val="24"/>
          <w:szCs w:val="24"/>
          <w:lang w:val="sr-Cyrl-CS"/>
        </w:rPr>
        <w:t>101090852</w:t>
      </w:r>
      <w:r>
        <w:rPr>
          <w:rFonts w:cs="Times New Roman"/>
          <w:sz w:val="24"/>
          <w:szCs w:val="24"/>
          <w:lang w:val="hr-HR"/>
        </w:rPr>
        <w:t xml:space="preserve">, </w:t>
      </w:r>
      <w:r>
        <w:rPr>
          <w:rFonts w:cs="Times New Roman"/>
          <w:sz w:val="24"/>
          <w:szCs w:val="24"/>
          <w:lang w:val="bs-Cyrl-BA"/>
        </w:rPr>
        <w:t>текући рачун:</w:t>
      </w:r>
      <w:r>
        <w:rPr>
          <w:rFonts w:cs="Times New Roman"/>
          <w:sz w:val="24"/>
          <w:szCs w:val="24"/>
        </w:rPr>
        <w:t xml:space="preserve"> </w:t>
      </w:r>
      <w:r>
        <w:rPr>
          <w:rFonts w:cs="Times New Roman"/>
          <w:sz w:val="24"/>
          <w:szCs w:val="24"/>
          <w:lang w:val="sr-Cyrl-CS"/>
        </w:rPr>
        <w:t>840-111640-52,</w:t>
      </w:r>
      <w:r>
        <w:rPr>
          <w:rFonts w:cs="Times New Roman"/>
          <w:sz w:val="24"/>
          <w:szCs w:val="24"/>
        </w:rPr>
        <w:t xml:space="preserve"> Управа за трезор, </w:t>
      </w:r>
      <w:r>
        <w:rPr>
          <w:rFonts w:cs="Times New Roman"/>
          <w:sz w:val="24"/>
          <w:szCs w:val="24"/>
          <w:lang w:val="sr-Cyrl-RS"/>
        </w:rPr>
        <w:t>т</w:t>
      </w:r>
      <w:r>
        <w:rPr>
          <w:rFonts w:cs="Times New Roman"/>
          <w:sz w:val="24"/>
          <w:szCs w:val="24"/>
        </w:rPr>
        <w:t>елефон</w:t>
      </w:r>
      <w:r>
        <w:rPr>
          <w:rFonts w:cs="Times New Roman"/>
          <w:sz w:val="24"/>
          <w:szCs w:val="24"/>
          <w:lang w:val="sr-Cyrl-RS"/>
        </w:rPr>
        <w:t>:</w:t>
      </w:r>
      <w:r>
        <w:rPr>
          <w:rFonts w:cs="Times New Roman"/>
          <w:sz w:val="24"/>
          <w:szCs w:val="24"/>
        </w:rPr>
        <w:t xml:space="preserve"> 031</w:t>
      </w:r>
      <w:r>
        <w:rPr>
          <w:rFonts w:cs="Times New Roman"/>
          <w:sz w:val="24"/>
          <w:szCs w:val="24"/>
          <w:lang w:val="sr-Cyrl-CS"/>
        </w:rPr>
        <w:t>/</w:t>
      </w:r>
      <w:r>
        <w:rPr>
          <w:rFonts w:cs="Times New Roman"/>
          <w:sz w:val="24"/>
          <w:szCs w:val="24"/>
        </w:rPr>
        <w:t xml:space="preserve">781 – 460, </w:t>
      </w:r>
      <w:r>
        <w:rPr>
          <w:rFonts w:cs="Times New Roman"/>
          <w:sz w:val="24"/>
          <w:szCs w:val="24"/>
          <w:lang w:val="sr-Cyrl-RS"/>
        </w:rPr>
        <w:t>т</w:t>
      </w:r>
      <w:r>
        <w:rPr>
          <w:rFonts w:cs="Times New Roman"/>
          <w:sz w:val="24"/>
          <w:szCs w:val="24"/>
        </w:rPr>
        <w:t>елефакс</w:t>
      </w:r>
      <w:r>
        <w:rPr>
          <w:rFonts w:cs="Times New Roman"/>
          <w:sz w:val="24"/>
          <w:szCs w:val="24"/>
          <w:lang w:val="sr-Cyrl-RS"/>
        </w:rPr>
        <w:t>:</w:t>
      </w:r>
      <w:r>
        <w:rPr>
          <w:rFonts w:cs="Times New Roman"/>
          <w:sz w:val="24"/>
          <w:szCs w:val="24"/>
        </w:rPr>
        <w:t xml:space="preserve"> 031/781- 441,  </w:t>
      </w:r>
      <w:r>
        <w:rPr>
          <w:rFonts w:cs="Times New Roman"/>
          <w:sz w:val="24"/>
          <w:szCs w:val="24"/>
          <w:lang w:val="hr-HR"/>
        </w:rPr>
        <w:t>ко</w:t>
      </w:r>
      <w:r>
        <w:rPr>
          <w:rFonts w:cs="Times New Roman"/>
          <w:sz w:val="24"/>
          <w:szCs w:val="24"/>
        </w:rPr>
        <w:t>ју</w:t>
      </w:r>
      <w:r>
        <w:rPr>
          <w:rFonts w:cs="Times New Roman"/>
          <w:sz w:val="24"/>
          <w:szCs w:val="24"/>
          <w:lang w:val="hr-HR"/>
        </w:rPr>
        <w:t xml:space="preserve"> заступа </w:t>
      </w:r>
      <w:r>
        <w:rPr>
          <w:rFonts w:cs="Times New Roman"/>
          <w:sz w:val="24"/>
          <w:szCs w:val="24"/>
          <w:lang w:val="sr-Cyrl-CS"/>
        </w:rPr>
        <w:t xml:space="preserve">председник општине </w:t>
      </w:r>
      <w:r>
        <w:rPr>
          <w:rFonts w:cs="Times New Roman"/>
          <w:sz w:val="24"/>
          <w:szCs w:val="24"/>
          <w:lang w:val="bs-Cyrl-BA"/>
        </w:rPr>
        <w:t>Косјерић</w:t>
      </w:r>
      <w:r>
        <w:rPr>
          <w:rFonts w:cs="Times New Roman"/>
          <w:sz w:val="24"/>
          <w:szCs w:val="24"/>
          <w:lang w:val="sr-Latn-CS"/>
        </w:rPr>
        <w:t>,</w:t>
      </w:r>
      <w:r>
        <w:rPr>
          <w:rFonts w:cs="Times New Roman"/>
          <w:sz w:val="24"/>
          <w:szCs w:val="24"/>
        </w:rPr>
        <w:t xml:space="preserve"> Жарко Ђокић, </w:t>
      </w:r>
      <w:r>
        <w:rPr>
          <w:rFonts w:cs="Times New Roman"/>
          <w:sz w:val="24"/>
          <w:szCs w:val="24"/>
          <w:lang w:val="sr-Latn-CS"/>
        </w:rPr>
        <w:t>с једне стране</w:t>
      </w:r>
      <w:r>
        <w:rPr>
          <w:rFonts w:cs="Times New Roman"/>
          <w:sz w:val="24"/>
          <w:szCs w:val="24"/>
        </w:rPr>
        <w:t>,</w:t>
      </w:r>
      <w:r>
        <w:rPr>
          <w:rFonts w:cs="Times New Roman"/>
          <w:sz w:val="24"/>
          <w:szCs w:val="24"/>
          <w:lang w:val="sr-Latn-CS"/>
        </w:rPr>
        <w:t xml:space="preserve"> (у даље</w:t>
      </w:r>
      <w:r>
        <w:rPr>
          <w:rFonts w:cs="Times New Roman"/>
          <w:sz w:val="24"/>
          <w:szCs w:val="24"/>
        </w:rPr>
        <w:t>м</w:t>
      </w:r>
      <w:r>
        <w:rPr>
          <w:rFonts w:cs="Times New Roman"/>
          <w:sz w:val="24"/>
          <w:szCs w:val="24"/>
          <w:lang w:val="sr-Latn-CS"/>
        </w:rPr>
        <w:t xml:space="preserve"> тексту: </w:t>
      </w:r>
      <w:r>
        <w:rPr>
          <w:rFonts w:cs="Times New Roman"/>
          <w:b/>
          <w:sz w:val="24"/>
          <w:szCs w:val="24"/>
        </w:rPr>
        <w:t>Н</w:t>
      </w:r>
      <w:r>
        <w:rPr>
          <w:rFonts w:cs="Times New Roman"/>
          <w:b/>
          <w:sz w:val="24"/>
          <w:szCs w:val="24"/>
          <w:lang w:val="sr-Latn-CS"/>
        </w:rPr>
        <w:t>аручилац</w:t>
      </w:r>
      <w:r>
        <w:rPr>
          <w:rFonts w:cs="Times New Roman"/>
          <w:sz w:val="24"/>
          <w:szCs w:val="24"/>
          <w:lang w:val="sr-Latn-CS"/>
        </w:rPr>
        <w:t>)</w:t>
      </w:r>
      <w:r>
        <w:rPr>
          <w:rFonts w:cs="Times New Roman"/>
          <w:sz w:val="24"/>
          <w:szCs w:val="24"/>
          <w:lang w:val="bs-Cyrl-BA"/>
        </w:rPr>
        <w:t xml:space="preserve">, </w:t>
      </w:r>
    </w:p>
    <w:p>
      <w:pPr>
        <w:spacing w:after="0" w:line="240" w:lineRule="auto"/>
        <w:rPr>
          <w:rFonts w:cs="Times New Roman"/>
          <w:sz w:val="24"/>
          <w:szCs w:val="24"/>
          <w:lang w:val="bs-Cyrl-BA"/>
        </w:rPr>
      </w:pPr>
      <w:r>
        <w:rPr>
          <w:rFonts w:cs="Times New Roman"/>
          <w:sz w:val="24"/>
          <w:szCs w:val="24"/>
          <w:lang w:val="bs-Cyrl-BA"/>
        </w:rPr>
        <w:t>и</w:t>
      </w:r>
    </w:p>
    <w:p>
      <w:pPr>
        <w:spacing w:after="0" w:line="240" w:lineRule="auto"/>
        <w:rPr>
          <w:rFonts w:cs="Times New Roman"/>
          <w:sz w:val="24"/>
          <w:szCs w:val="24"/>
          <w:lang w:val="bs-Cyrl-BA"/>
        </w:rPr>
      </w:pPr>
      <w:r>
        <w:rPr>
          <w:rFonts w:cs="Times New Roman"/>
          <w:b/>
          <w:sz w:val="24"/>
          <w:szCs w:val="24"/>
          <w:lang w:val="bs-Cyrl-BA"/>
        </w:rPr>
        <w:t>2.</w:t>
      </w:r>
      <w:r>
        <w:rPr>
          <w:rFonts w:cs="Times New Roman"/>
          <w:sz w:val="24"/>
          <w:szCs w:val="24"/>
          <w:lang w:val="bs-Cyrl-BA"/>
        </w:rPr>
        <w:t xml:space="preserve"> ............................................................................................................................................................ са седиштем у ......................................., улица .................................................................................., ПИБ: ......................................................, матични број: ..................................................................., број рачуна: ........................................................., назив банке ........................................................, телефон: ................................................, телефакс: .........................................................................., кога заступа ................................................................................................................... (у даљем тексту: </w:t>
      </w:r>
      <w:r>
        <w:rPr>
          <w:rFonts w:cs="Times New Roman"/>
          <w:b/>
          <w:sz w:val="24"/>
          <w:szCs w:val="24"/>
          <w:lang w:val="bs-Cyrl-BA"/>
        </w:rPr>
        <w:t>Извршилац</w:t>
      </w:r>
      <w:r>
        <w:rPr>
          <w:rFonts w:cs="Times New Roman"/>
          <w:sz w:val="24"/>
          <w:szCs w:val="24"/>
          <w:lang w:val="bs-Cyrl-BA"/>
        </w:rPr>
        <w:t xml:space="preserve">). </w:t>
      </w:r>
    </w:p>
    <w:p>
      <w:pPr>
        <w:spacing w:after="0" w:line="240" w:lineRule="auto"/>
        <w:rPr>
          <w:rFonts w:cs="Times New Roman"/>
          <w:color w:val="000000"/>
          <w:kern w:val="1"/>
          <w:sz w:val="24"/>
          <w:szCs w:val="24"/>
          <w:lang w:eastAsia="ar-SA"/>
        </w:rPr>
      </w:pPr>
    </w:p>
    <w:p>
      <w:pPr>
        <w:spacing w:after="0" w:line="240" w:lineRule="auto"/>
        <w:rPr>
          <w:rFonts w:cs="Times New Roman"/>
          <w:b/>
          <w:iCs/>
          <w:sz w:val="24"/>
          <w:szCs w:val="24"/>
        </w:rPr>
      </w:pPr>
      <w:r>
        <w:rPr>
          <w:rFonts w:cs="Times New Roman"/>
          <w:b/>
          <w:iCs/>
          <w:sz w:val="24"/>
          <w:szCs w:val="24"/>
        </w:rPr>
        <w:t xml:space="preserve">Основ уговора: </w:t>
      </w:r>
    </w:p>
    <w:p>
      <w:pPr>
        <w:spacing w:after="0" w:line="240" w:lineRule="auto"/>
        <w:rPr>
          <w:rFonts w:cs="Times New Roman"/>
          <w:iCs/>
          <w:sz w:val="24"/>
          <w:szCs w:val="24"/>
        </w:rPr>
      </w:pPr>
      <w:r>
        <w:rPr>
          <w:rFonts w:cs="Times New Roman"/>
          <w:b/>
          <w:iCs/>
          <w:sz w:val="24"/>
          <w:szCs w:val="24"/>
        </w:rPr>
        <w:t>ЈН Број:</w:t>
      </w:r>
      <w:r>
        <w:rPr>
          <w:rFonts w:cs="Times New Roman"/>
          <w:sz w:val="24"/>
          <w:szCs w:val="24"/>
        </w:rPr>
        <w:t xml:space="preserve"> </w:t>
      </w:r>
      <w:r>
        <w:rPr>
          <w:rFonts w:cs="Times New Roman"/>
          <w:sz w:val="24"/>
          <w:szCs w:val="24"/>
          <w:lang w:val="sr-Cyrl-CS"/>
        </w:rPr>
        <w:t>1.2.1/</w:t>
      </w:r>
      <w:proofErr w:type="gramStart"/>
      <w:r>
        <w:rPr>
          <w:rFonts w:cs="Times New Roman"/>
          <w:sz w:val="24"/>
          <w:szCs w:val="24"/>
          <w:lang w:val="sr-Cyrl-CS"/>
        </w:rPr>
        <w:t xml:space="preserve">2020  </w:t>
      </w:r>
      <w:r>
        <w:rPr>
          <w:rFonts w:cs="Times New Roman"/>
          <w:iCs/>
          <w:sz w:val="24"/>
          <w:szCs w:val="24"/>
        </w:rPr>
        <w:t>и</w:t>
      </w:r>
      <w:proofErr w:type="gramEnd"/>
      <w:r>
        <w:rPr>
          <w:rFonts w:cs="Times New Roman"/>
          <w:iCs/>
          <w:sz w:val="24"/>
          <w:szCs w:val="24"/>
        </w:rPr>
        <w:t xml:space="preserve"> </w:t>
      </w:r>
      <w:r>
        <w:rPr>
          <w:rFonts w:cs="Times New Roman"/>
          <w:iCs/>
          <w:sz w:val="24"/>
          <w:szCs w:val="24"/>
          <w:lang w:val="sr-Cyrl-CS"/>
        </w:rPr>
        <w:t>404 – 51</w:t>
      </w:r>
      <w:r>
        <w:rPr>
          <w:rFonts w:cs="Times New Roman"/>
          <w:iCs/>
          <w:sz w:val="24"/>
          <w:szCs w:val="24"/>
          <w:lang w:val="en-GB"/>
        </w:rPr>
        <w:t>/</w:t>
      </w:r>
      <w:r>
        <w:rPr>
          <w:rFonts w:cs="Times New Roman"/>
          <w:iCs/>
          <w:sz w:val="24"/>
          <w:szCs w:val="24"/>
          <w:lang w:val="sr-Cyrl-CS"/>
        </w:rPr>
        <w:t>2020</w:t>
      </w:r>
    </w:p>
    <w:p>
      <w:pPr>
        <w:spacing w:after="0" w:line="240" w:lineRule="auto"/>
        <w:rPr>
          <w:rFonts w:cs="Times New Roman"/>
          <w:iCs/>
          <w:sz w:val="24"/>
          <w:szCs w:val="24"/>
        </w:rPr>
      </w:pPr>
      <w:r>
        <w:rPr>
          <w:rFonts w:cs="Times New Roman"/>
          <w:b/>
          <w:iCs/>
          <w:sz w:val="24"/>
          <w:szCs w:val="24"/>
        </w:rPr>
        <w:t xml:space="preserve">Број и датум Одлуке о </w:t>
      </w:r>
      <w:r>
        <w:rPr>
          <w:rFonts w:cs="Times New Roman"/>
          <w:b/>
          <w:iCs/>
          <w:sz w:val="24"/>
          <w:szCs w:val="24"/>
          <w:lang w:val="sr-Cyrl-CS"/>
        </w:rPr>
        <w:t>додели уговора</w:t>
      </w:r>
      <w:r>
        <w:rPr>
          <w:rFonts w:cs="Times New Roman"/>
          <w:iCs/>
          <w:sz w:val="24"/>
          <w:szCs w:val="24"/>
        </w:rPr>
        <w:t>:</w:t>
      </w:r>
      <w:r>
        <w:rPr>
          <w:rFonts w:cs="Times New Roman"/>
          <w:iCs/>
          <w:sz w:val="24"/>
          <w:szCs w:val="24"/>
          <w:lang w:val="sr-Cyrl-CS"/>
        </w:rPr>
        <w:t xml:space="preserve"> 404 – 51/</w:t>
      </w:r>
      <w:proofErr w:type="gramStart"/>
      <w:r>
        <w:rPr>
          <w:rFonts w:cs="Times New Roman"/>
          <w:iCs/>
          <w:sz w:val="24"/>
          <w:szCs w:val="24"/>
          <w:lang w:val="sr-Cyrl-CS"/>
        </w:rPr>
        <w:t xml:space="preserve">2020 </w:t>
      </w:r>
      <w:r>
        <w:rPr>
          <w:rFonts w:cs="Times New Roman"/>
          <w:iCs/>
          <w:sz w:val="24"/>
          <w:szCs w:val="24"/>
        </w:rPr>
        <w:t xml:space="preserve"> </w:t>
      </w:r>
      <w:r>
        <w:rPr>
          <w:rFonts w:cs="Times New Roman"/>
          <w:iCs/>
          <w:sz w:val="24"/>
          <w:szCs w:val="24"/>
          <w:lang w:val="sr-Cyrl-CS"/>
        </w:rPr>
        <w:t>од</w:t>
      </w:r>
      <w:proofErr w:type="gramEnd"/>
      <w:r>
        <w:rPr>
          <w:rFonts w:cs="Times New Roman"/>
          <w:iCs/>
          <w:sz w:val="24"/>
          <w:szCs w:val="24"/>
          <w:lang w:val="sr-Cyrl-CS"/>
        </w:rPr>
        <w:t xml:space="preserve"> </w:t>
      </w:r>
      <w:r>
        <w:rPr>
          <w:rFonts w:cs="Times New Roman"/>
          <w:iCs/>
          <w:sz w:val="24"/>
          <w:szCs w:val="24"/>
        </w:rPr>
        <w:t xml:space="preserve"> </w:t>
      </w:r>
      <w:r>
        <w:rPr>
          <w:rFonts w:cs="Times New Roman"/>
          <w:iCs/>
          <w:sz w:val="24"/>
          <w:szCs w:val="24"/>
          <w:lang w:val="sr-Cyrl-CS"/>
        </w:rPr>
        <w:t>__.09.2020. године</w:t>
      </w:r>
    </w:p>
    <w:p>
      <w:pPr>
        <w:spacing w:after="0" w:line="240" w:lineRule="auto"/>
        <w:rPr>
          <w:rFonts w:cs="Times New Roman"/>
          <w:iCs/>
          <w:sz w:val="24"/>
          <w:szCs w:val="24"/>
        </w:rPr>
      </w:pPr>
      <w:r>
        <w:rPr>
          <w:rFonts w:cs="Times New Roman"/>
          <w:b/>
          <w:iCs/>
          <w:sz w:val="24"/>
          <w:szCs w:val="24"/>
        </w:rPr>
        <w:t xml:space="preserve">Понуда изабраног </w:t>
      </w:r>
      <w:proofErr w:type="gramStart"/>
      <w:r>
        <w:rPr>
          <w:rFonts w:cs="Times New Roman"/>
          <w:b/>
          <w:iCs/>
          <w:sz w:val="24"/>
          <w:szCs w:val="24"/>
        </w:rPr>
        <w:t>понуђача</w:t>
      </w:r>
      <w:r>
        <w:rPr>
          <w:rFonts w:cs="Times New Roman"/>
          <w:iCs/>
          <w:sz w:val="24"/>
          <w:szCs w:val="24"/>
        </w:rPr>
        <w:t xml:space="preserve">  број</w:t>
      </w:r>
      <w:proofErr w:type="gramEnd"/>
      <w:r>
        <w:rPr>
          <w:rFonts w:cs="Times New Roman"/>
          <w:iCs/>
          <w:sz w:val="24"/>
          <w:szCs w:val="24"/>
          <w:lang w:val="sr-Cyrl-RS"/>
        </w:rPr>
        <w:t>:</w:t>
      </w:r>
      <w:r>
        <w:rPr>
          <w:rFonts w:cs="Times New Roman"/>
          <w:iCs/>
          <w:sz w:val="24"/>
          <w:szCs w:val="24"/>
        </w:rPr>
        <w:t xml:space="preserve"> ______ од</w:t>
      </w:r>
      <w:r>
        <w:rPr>
          <w:rFonts w:cs="Times New Roman"/>
          <w:iCs/>
          <w:sz w:val="24"/>
          <w:szCs w:val="24"/>
          <w:lang w:val="sr-Cyrl-CS"/>
        </w:rPr>
        <w:t xml:space="preserve"> </w:t>
      </w:r>
      <w:r>
        <w:rPr>
          <w:rFonts w:cs="Times New Roman"/>
          <w:iCs/>
          <w:sz w:val="24"/>
          <w:szCs w:val="24"/>
        </w:rPr>
        <w:t xml:space="preserve"> __. 0</w:t>
      </w:r>
      <w:r>
        <w:rPr>
          <w:rFonts w:cs="Times New Roman"/>
          <w:iCs/>
          <w:sz w:val="24"/>
          <w:szCs w:val="24"/>
          <w:lang w:val="sr-Cyrl-RS"/>
        </w:rPr>
        <w:t>9</w:t>
      </w:r>
      <w:r>
        <w:rPr>
          <w:rFonts w:cs="Times New Roman"/>
          <w:iCs/>
          <w:sz w:val="24"/>
          <w:szCs w:val="24"/>
        </w:rPr>
        <w:t>.20</w:t>
      </w:r>
      <w:r>
        <w:rPr>
          <w:rFonts w:cs="Times New Roman"/>
          <w:iCs/>
          <w:sz w:val="24"/>
          <w:szCs w:val="24"/>
          <w:lang w:val="sr-Cyrl-RS"/>
        </w:rPr>
        <w:t>20</w:t>
      </w:r>
      <w:r>
        <w:rPr>
          <w:rFonts w:cs="Times New Roman"/>
          <w:iCs/>
          <w:sz w:val="24"/>
          <w:szCs w:val="24"/>
        </w:rPr>
        <w:t xml:space="preserve">. </w:t>
      </w:r>
      <w:proofErr w:type="gramStart"/>
      <w:r>
        <w:rPr>
          <w:rFonts w:cs="Times New Roman"/>
          <w:iCs/>
          <w:sz w:val="24"/>
          <w:szCs w:val="24"/>
        </w:rPr>
        <w:t>године</w:t>
      </w:r>
      <w:proofErr w:type="gramEnd"/>
    </w:p>
    <w:p>
      <w:pPr>
        <w:keepNext/>
        <w:keepLines/>
        <w:spacing w:after="0" w:line="240" w:lineRule="auto"/>
        <w:jc w:val="center"/>
        <w:outlineLvl w:val="0"/>
        <w:rPr>
          <w:rFonts w:cs="Times New Roman"/>
          <w:b/>
          <w:bCs/>
          <w:kern w:val="1"/>
          <w:sz w:val="24"/>
          <w:szCs w:val="24"/>
          <w:lang w:val="sr-Cyrl-CS" w:eastAsia="ar-SA"/>
        </w:rPr>
      </w:pPr>
    </w:p>
    <w:p>
      <w:pPr>
        <w:widowControl w:val="0"/>
        <w:autoSpaceDE w:val="0"/>
        <w:autoSpaceDN w:val="0"/>
        <w:adjustRightInd w:val="0"/>
        <w:spacing w:after="0" w:line="240" w:lineRule="auto"/>
        <w:jc w:val="center"/>
        <w:rPr>
          <w:rFonts w:cs="Times New Roman"/>
          <w:b/>
          <w:sz w:val="24"/>
          <w:szCs w:val="24"/>
        </w:rPr>
      </w:pPr>
      <w:r>
        <w:rPr>
          <w:rFonts w:cs="Times New Roman"/>
          <w:b/>
          <w:sz w:val="24"/>
          <w:szCs w:val="24"/>
        </w:rPr>
        <w:t>Члан 1.</w:t>
      </w:r>
    </w:p>
    <w:p>
      <w:pPr>
        <w:widowControl w:val="0"/>
        <w:autoSpaceDE w:val="0"/>
        <w:autoSpaceDN w:val="0"/>
        <w:adjustRightInd w:val="0"/>
        <w:spacing w:after="0" w:line="240" w:lineRule="auto"/>
        <w:rPr>
          <w:rFonts w:cs="Times New Roman"/>
          <w:sz w:val="24"/>
          <w:szCs w:val="24"/>
        </w:rPr>
      </w:pPr>
    </w:p>
    <w:p>
      <w:pPr>
        <w:pStyle w:val="Default"/>
        <w:jc w:val="both"/>
        <w:rPr>
          <w:rFonts w:ascii="Times New Roman" w:hAnsi="Times New Roman" w:cs="Times New Roman"/>
        </w:rPr>
      </w:pPr>
      <w:r>
        <w:rPr>
          <w:rFonts w:ascii="Times New Roman" w:hAnsi="Times New Roman" w:cs="Times New Roman"/>
        </w:rPr>
        <w:t xml:space="preserve">Уговорне стране констатују: </w:t>
      </w:r>
    </w:p>
    <w:p>
      <w:pPr>
        <w:pStyle w:val="Default"/>
        <w:spacing w:after="24"/>
        <w:jc w:val="both"/>
        <w:rPr>
          <w:rFonts w:ascii="Times New Roman" w:hAnsi="Times New Roman" w:cs="Times New Roman"/>
        </w:rPr>
      </w:pPr>
      <w:r>
        <w:rPr>
          <w:rFonts w:ascii="Times New Roman" w:hAnsi="Times New Roman" w:cs="Times New Roman"/>
        </w:rPr>
        <w:t>Да је Наручилац, на основу Закона о јавним набавкама („Сл</w:t>
      </w:r>
      <w:r>
        <w:rPr>
          <w:rFonts w:ascii="Times New Roman" w:hAnsi="Times New Roman" w:cs="Times New Roman"/>
          <w:lang w:val="sr-Cyrl-RS"/>
        </w:rPr>
        <w:t>ужбени</w:t>
      </w:r>
      <w:r>
        <w:rPr>
          <w:rFonts w:ascii="Times New Roman" w:hAnsi="Times New Roman" w:cs="Times New Roman"/>
        </w:rPr>
        <w:t xml:space="preserve"> гласник РС“, бр</w:t>
      </w:r>
      <w:r>
        <w:rPr>
          <w:rFonts w:ascii="Times New Roman" w:hAnsi="Times New Roman" w:cs="Times New Roman"/>
          <w:lang w:val="sr-Cyrl-RS"/>
        </w:rPr>
        <w:t xml:space="preserve">ој </w:t>
      </w:r>
      <w:r>
        <w:rPr>
          <w:rFonts w:ascii="Times New Roman" w:hAnsi="Times New Roman" w:cs="Times New Roman"/>
        </w:rPr>
        <w:t xml:space="preserve">124/12, 14/15 и 68/15), Одлуке о покретању поступка јавне набавке и Решења о образовању комисије </w:t>
      </w:r>
      <w:r>
        <w:rPr>
          <w:rFonts w:ascii="Times New Roman" w:hAnsi="Times New Roman" w:cs="Times New Roman"/>
        </w:rPr>
        <w:lastRenderedPageBreak/>
        <w:t xml:space="preserve">за јавну набавку, спровео поступак јавне набавке мале вредности - набавка </w:t>
      </w:r>
      <w:r>
        <w:rPr>
          <w:rFonts w:ascii="Times New Roman" w:hAnsi="Times New Roman" w:cs="Times New Roman"/>
          <w:lang w:val="sr-Cyrl-CS"/>
        </w:rPr>
        <w:t>услуга</w:t>
      </w:r>
      <w:r>
        <w:rPr>
          <w:rFonts w:ascii="Times New Roman" w:hAnsi="Times New Roman" w:cs="Times New Roman"/>
          <w:b/>
          <w:lang w:val="sr-Cyrl-CS"/>
        </w:rPr>
        <w:t xml:space="preserve"> </w:t>
      </w:r>
      <w:r>
        <w:rPr>
          <w:rFonts w:ascii="Times New Roman" w:hAnsi="Times New Roman" w:cs="Times New Roman"/>
        </w:rPr>
        <w:t>личних пратилаца деце</w:t>
      </w:r>
      <w:r>
        <w:rPr>
          <w:rFonts w:ascii="Times New Roman" w:hAnsi="Times New Roman" w:cs="Times New Roman"/>
          <w:b/>
          <w:lang w:val="ru-RU"/>
        </w:rPr>
        <w:t xml:space="preserve"> </w:t>
      </w:r>
      <w:r>
        <w:rPr>
          <w:rFonts w:ascii="Times New Roman" w:hAnsi="Times New Roman" w:cs="Times New Roman"/>
          <w:lang w:val="sr-Cyrl-RS"/>
        </w:rPr>
        <w:t xml:space="preserve">за школску </w:t>
      </w:r>
      <w:r>
        <w:rPr>
          <w:rFonts w:ascii="Times New Roman" w:hAnsi="Times New Roman" w:cs="Times New Roman"/>
          <w:b/>
          <w:lang w:val="sr-Cyrl-RS"/>
        </w:rPr>
        <w:t xml:space="preserve">2020/2021. </w:t>
      </w:r>
      <w:r>
        <w:rPr>
          <w:rFonts w:ascii="Times New Roman" w:hAnsi="Times New Roman" w:cs="Times New Roman"/>
          <w:lang w:val="sr-Cyrl-RS"/>
        </w:rPr>
        <w:t>годину</w:t>
      </w:r>
      <w:r>
        <w:rPr>
          <w:rFonts w:ascii="Times New Roman" w:hAnsi="Times New Roman" w:cs="Times New Roman"/>
        </w:rPr>
        <w:t xml:space="preserve">; </w:t>
      </w:r>
    </w:p>
    <w:p>
      <w:pPr>
        <w:pStyle w:val="Default"/>
        <w:spacing w:after="24"/>
        <w:jc w:val="both"/>
        <w:rPr>
          <w:rFonts w:ascii="Times New Roman" w:hAnsi="Times New Roman" w:cs="Times New Roman"/>
        </w:rPr>
      </w:pPr>
      <w:r>
        <w:rPr>
          <w:rFonts w:ascii="Times New Roman" w:hAnsi="Times New Roman" w:cs="Times New Roman"/>
        </w:rPr>
        <w:t xml:space="preserve"> Да је Извршилац доставио понуду </w:t>
      </w:r>
      <w:r>
        <w:rPr>
          <w:rFonts w:ascii="Times New Roman" w:hAnsi="Times New Roman" w:cs="Times New Roman"/>
          <w:iCs/>
        </w:rPr>
        <w:t>број ______ од</w:t>
      </w:r>
      <w:r>
        <w:rPr>
          <w:rFonts w:ascii="Times New Roman" w:hAnsi="Times New Roman" w:cs="Times New Roman"/>
          <w:iCs/>
          <w:lang w:val="sr-Cyrl-CS"/>
        </w:rPr>
        <w:t xml:space="preserve"> </w:t>
      </w:r>
      <w:r>
        <w:rPr>
          <w:rFonts w:ascii="Times New Roman" w:hAnsi="Times New Roman" w:cs="Times New Roman"/>
          <w:iCs/>
        </w:rPr>
        <w:t>__. 0</w:t>
      </w:r>
      <w:r>
        <w:rPr>
          <w:rFonts w:ascii="Times New Roman" w:hAnsi="Times New Roman" w:cs="Times New Roman"/>
          <w:iCs/>
          <w:lang w:val="sr-Cyrl-RS"/>
        </w:rPr>
        <w:t>9</w:t>
      </w:r>
      <w:r>
        <w:rPr>
          <w:rFonts w:ascii="Times New Roman" w:hAnsi="Times New Roman" w:cs="Times New Roman"/>
          <w:iCs/>
        </w:rPr>
        <w:t>.20</w:t>
      </w:r>
      <w:r>
        <w:rPr>
          <w:rFonts w:ascii="Times New Roman" w:hAnsi="Times New Roman" w:cs="Times New Roman"/>
          <w:iCs/>
          <w:lang w:val="sr-Cyrl-RS"/>
        </w:rPr>
        <w:t>20</w:t>
      </w:r>
      <w:r>
        <w:rPr>
          <w:rFonts w:ascii="Times New Roman" w:hAnsi="Times New Roman" w:cs="Times New Roman"/>
          <w:iCs/>
        </w:rPr>
        <w:t xml:space="preserve">. </w:t>
      </w:r>
      <w:proofErr w:type="gramStart"/>
      <w:r>
        <w:rPr>
          <w:rFonts w:ascii="Times New Roman" w:hAnsi="Times New Roman" w:cs="Times New Roman"/>
          <w:iCs/>
        </w:rPr>
        <w:t>године</w:t>
      </w:r>
      <w:proofErr w:type="gramEnd"/>
      <w:r>
        <w:rPr>
          <w:rFonts w:ascii="Times New Roman" w:hAnsi="Times New Roman" w:cs="Times New Roman"/>
        </w:rPr>
        <w:t xml:space="preserve">, која у потпуности испуњава услове из конкурсне документације, налази се у прилогу и саставни је део овог Уговора; </w:t>
      </w:r>
    </w:p>
    <w:p>
      <w:pPr>
        <w:pStyle w:val="Default"/>
        <w:spacing w:after="24"/>
        <w:jc w:val="both"/>
        <w:rPr>
          <w:rFonts w:ascii="Times New Roman" w:hAnsi="Times New Roman" w:cs="Times New Roman"/>
        </w:rPr>
      </w:pPr>
      <w:r>
        <w:rPr>
          <w:rFonts w:ascii="Times New Roman" w:hAnsi="Times New Roman" w:cs="Times New Roman"/>
        </w:rPr>
        <w:t xml:space="preserve">Да је Наручилац Одлуком о додели уговора изабрао Извршиоца за потребе вршења </w:t>
      </w:r>
      <w:r>
        <w:rPr>
          <w:rFonts w:ascii="Times New Roman" w:hAnsi="Times New Roman" w:cs="Times New Roman"/>
          <w:lang w:val="sr-Cyrl-CS"/>
        </w:rPr>
        <w:t>услуга</w:t>
      </w:r>
      <w:r>
        <w:rPr>
          <w:rFonts w:ascii="Times New Roman" w:hAnsi="Times New Roman" w:cs="Times New Roman"/>
          <w:b/>
          <w:lang w:val="sr-Cyrl-CS"/>
        </w:rPr>
        <w:t xml:space="preserve"> </w:t>
      </w:r>
      <w:r>
        <w:rPr>
          <w:rFonts w:ascii="Times New Roman" w:hAnsi="Times New Roman" w:cs="Times New Roman"/>
        </w:rPr>
        <w:t>личних пратилаца деце</w:t>
      </w:r>
      <w:r>
        <w:rPr>
          <w:rFonts w:ascii="Times New Roman" w:hAnsi="Times New Roman" w:cs="Times New Roman"/>
          <w:b/>
          <w:lang w:val="ru-RU"/>
        </w:rPr>
        <w:t xml:space="preserve"> </w:t>
      </w:r>
      <w:r>
        <w:rPr>
          <w:rFonts w:ascii="Times New Roman" w:hAnsi="Times New Roman" w:cs="Times New Roman"/>
          <w:lang w:val="sr-Cyrl-RS"/>
        </w:rPr>
        <w:t xml:space="preserve">за школску </w:t>
      </w:r>
      <w:r>
        <w:rPr>
          <w:rFonts w:ascii="Times New Roman" w:hAnsi="Times New Roman" w:cs="Times New Roman"/>
          <w:b/>
          <w:lang w:val="sr-Cyrl-RS"/>
        </w:rPr>
        <w:t xml:space="preserve">2020/2021. </w:t>
      </w:r>
      <w:r>
        <w:rPr>
          <w:rFonts w:ascii="Times New Roman" w:hAnsi="Times New Roman" w:cs="Times New Roman"/>
          <w:lang w:val="sr-Cyrl-RS"/>
        </w:rPr>
        <w:t>годину</w:t>
      </w:r>
      <w:r>
        <w:rPr>
          <w:rFonts w:ascii="Times New Roman" w:hAnsi="Times New Roman" w:cs="Times New Roman"/>
        </w:rPr>
        <w:t>, у свему у складу са Законом о јавним набавкама („Сл</w:t>
      </w:r>
      <w:r>
        <w:rPr>
          <w:rFonts w:ascii="Times New Roman" w:hAnsi="Times New Roman" w:cs="Times New Roman"/>
          <w:lang w:val="sr-Cyrl-RS"/>
        </w:rPr>
        <w:t>ужбени</w:t>
      </w:r>
      <w:r>
        <w:rPr>
          <w:rFonts w:ascii="Times New Roman" w:hAnsi="Times New Roman" w:cs="Times New Roman"/>
        </w:rPr>
        <w:t xml:space="preserve"> гласник РС“, бр</w:t>
      </w:r>
      <w:r>
        <w:rPr>
          <w:rFonts w:ascii="Times New Roman" w:hAnsi="Times New Roman" w:cs="Times New Roman"/>
          <w:lang w:val="sr-Cyrl-RS"/>
        </w:rPr>
        <w:t xml:space="preserve">ој </w:t>
      </w:r>
      <w:r>
        <w:rPr>
          <w:rFonts w:ascii="Times New Roman" w:hAnsi="Times New Roman" w:cs="Times New Roman"/>
        </w:rPr>
        <w:t xml:space="preserve">124/12, 14/15 и 68/15); </w:t>
      </w:r>
    </w:p>
    <w:p>
      <w:pPr>
        <w:pStyle w:val="Default"/>
        <w:jc w:val="both"/>
        <w:rPr>
          <w:rFonts w:ascii="Times New Roman" w:hAnsi="Times New Roman" w:cs="Times New Roman"/>
        </w:rPr>
      </w:pPr>
      <w:r>
        <w:rPr>
          <w:rFonts w:ascii="Times New Roman" w:hAnsi="Times New Roman" w:cs="Times New Roman"/>
        </w:rPr>
        <w:t xml:space="preserve">Да ће Извршилац извршити предметне услуге за Наручиоца (заокружити и попунити): </w:t>
      </w:r>
    </w:p>
    <w:p>
      <w:pPr>
        <w:pStyle w:val="Default"/>
        <w:jc w:val="both"/>
        <w:rPr>
          <w:rFonts w:ascii="Times New Roman" w:hAnsi="Times New Roman" w:cs="Times New Roman"/>
        </w:rPr>
      </w:pPr>
      <w:r>
        <w:rPr>
          <w:rFonts w:ascii="Times New Roman" w:hAnsi="Times New Roman" w:cs="Times New Roman"/>
        </w:rPr>
        <w:t xml:space="preserve">а) </w:t>
      </w:r>
      <w:proofErr w:type="gramStart"/>
      <w:r>
        <w:rPr>
          <w:rFonts w:ascii="Times New Roman" w:hAnsi="Times New Roman" w:cs="Times New Roman"/>
        </w:rPr>
        <w:t>самостално</w:t>
      </w:r>
      <w:proofErr w:type="gramEnd"/>
      <w:r>
        <w:rPr>
          <w:rFonts w:ascii="Times New Roman" w:hAnsi="Times New Roman" w:cs="Times New Roman"/>
        </w:rPr>
        <w:t xml:space="preserve"> </w:t>
      </w:r>
    </w:p>
    <w:p>
      <w:pPr>
        <w:pStyle w:val="Default"/>
        <w:jc w:val="both"/>
        <w:rPr>
          <w:rFonts w:ascii="Times New Roman" w:hAnsi="Times New Roman" w:cs="Times New Roman"/>
        </w:rPr>
      </w:pPr>
      <w:r>
        <w:rPr>
          <w:rFonts w:ascii="Times New Roman" w:hAnsi="Times New Roman" w:cs="Times New Roman"/>
        </w:rPr>
        <w:t xml:space="preserve">б) </w:t>
      </w:r>
      <w:proofErr w:type="gramStart"/>
      <w:r>
        <w:rPr>
          <w:rFonts w:ascii="Times New Roman" w:hAnsi="Times New Roman" w:cs="Times New Roman"/>
        </w:rPr>
        <w:t>са</w:t>
      </w:r>
      <w:proofErr w:type="gramEnd"/>
      <w:r>
        <w:rPr>
          <w:rFonts w:ascii="Times New Roman" w:hAnsi="Times New Roman" w:cs="Times New Roman"/>
        </w:rPr>
        <w:t xml:space="preserve"> подизвођачима: </w:t>
      </w:r>
    </w:p>
    <w:p>
      <w:pPr>
        <w:pStyle w:val="Default"/>
        <w:jc w:val="both"/>
        <w:rPr>
          <w:rFonts w:ascii="Times New Roman" w:hAnsi="Times New Roman" w:cs="Times New Roman"/>
        </w:rPr>
      </w:pPr>
      <w:r>
        <w:rPr>
          <w:rFonts w:ascii="Times New Roman" w:hAnsi="Times New Roman" w:cs="Times New Roman"/>
        </w:rPr>
        <w:t xml:space="preserve">1._________________________ _______________________________________________, </w:t>
      </w:r>
    </w:p>
    <w:p>
      <w:pPr>
        <w:pStyle w:val="Default"/>
        <w:jc w:val="both"/>
        <w:rPr>
          <w:rFonts w:ascii="Times New Roman" w:hAnsi="Times New Roman" w:cs="Times New Roman"/>
        </w:rPr>
      </w:pPr>
      <w:r>
        <w:rPr>
          <w:rFonts w:ascii="Times New Roman" w:hAnsi="Times New Roman" w:cs="Times New Roman"/>
        </w:rPr>
        <w:t>2._____________________________ ______________________________________</w:t>
      </w:r>
      <w:proofErr w:type="gramStart"/>
      <w:r>
        <w:rPr>
          <w:rFonts w:ascii="Times New Roman" w:hAnsi="Times New Roman" w:cs="Times New Roman"/>
        </w:rPr>
        <w:t>_ ,</w:t>
      </w:r>
      <w:proofErr w:type="gramEnd"/>
      <w:r>
        <w:rPr>
          <w:rFonts w:ascii="Times New Roman" w:hAnsi="Times New Roman" w:cs="Times New Roman"/>
        </w:rPr>
        <w:t xml:space="preserve"> </w:t>
      </w:r>
    </w:p>
    <w:p>
      <w:pPr>
        <w:pStyle w:val="Default"/>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заједнички</w:t>
      </w:r>
      <w:proofErr w:type="gramEnd"/>
      <w:r>
        <w:rPr>
          <w:rFonts w:ascii="Times New Roman" w:hAnsi="Times New Roman" w:cs="Times New Roman"/>
        </w:rPr>
        <w:t xml:space="preserve"> са: </w:t>
      </w:r>
    </w:p>
    <w:p>
      <w:pPr>
        <w:pStyle w:val="Default"/>
        <w:jc w:val="both"/>
        <w:rPr>
          <w:rFonts w:ascii="Times New Roman" w:hAnsi="Times New Roman" w:cs="Times New Roman"/>
        </w:rPr>
      </w:pPr>
      <w:r>
        <w:rPr>
          <w:rFonts w:ascii="Times New Roman" w:hAnsi="Times New Roman" w:cs="Times New Roman"/>
        </w:rPr>
        <w:t xml:space="preserve">1. _____________________________________________________________________, </w:t>
      </w:r>
    </w:p>
    <w:p>
      <w:pPr>
        <w:pStyle w:val="Default"/>
        <w:jc w:val="both"/>
        <w:rPr>
          <w:rFonts w:ascii="Times New Roman" w:hAnsi="Times New Roman" w:cs="Times New Roman"/>
        </w:rPr>
      </w:pPr>
      <w:r>
        <w:rPr>
          <w:rFonts w:ascii="Times New Roman" w:hAnsi="Times New Roman" w:cs="Times New Roman"/>
        </w:rPr>
        <w:t>2._____________________________ ___________________________________</w:t>
      </w:r>
      <w:proofErr w:type="gramStart"/>
      <w:r>
        <w:rPr>
          <w:rFonts w:ascii="Times New Roman" w:hAnsi="Times New Roman" w:cs="Times New Roman"/>
        </w:rPr>
        <w:t>_ ,</w:t>
      </w:r>
      <w:proofErr w:type="gramEnd"/>
      <w:r>
        <w:rPr>
          <w:rFonts w:ascii="Times New Roman" w:hAnsi="Times New Roman" w:cs="Times New Roman"/>
        </w:rPr>
        <w:t xml:space="preserve"> </w:t>
      </w:r>
    </w:p>
    <w:p>
      <w:pPr>
        <w:pStyle w:val="Default"/>
        <w:rPr>
          <w:rFonts w:ascii="Times New Roman" w:hAnsi="Times New Roman" w:cs="Times New Roman"/>
        </w:rPr>
      </w:pPr>
    </w:p>
    <w:p>
      <w:pPr>
        <w:pStyle w:val="Default"/>
        <w:rPr>
          <w:rFonts w:ascii="Times New Roman" w:hAnsi="Times New Roman" w:cs="Times New Roman"/>
          <w:b/>
          <w:bCs/>
          <w:color w:val="auto"/>
        </w:rPr>
      </w:pPr>
      <w:r>
        <w:rPr>
          <w:rFonts w:ascii="Times New Roman" w:hAnsi="Times New Roman" w:cs="Times New Roman"/>
          <w:b/>
          <w:bCs/>
          <w:color w:val="auto"/>
        </w:rPr>
        <w:t xml:space="preserve">ПРЕДМЕТ УГОВОРА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2.</w:t>
      </w:r>
    </w:p>
    <w:p>
      <w:pPr>
        <w:pStyle w:val="Default"/>
        <w:jc w:val="center"/>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rPr>
        <w:t xml:space="preserve">Уговорне стране су сагласне да је предмет овог Уговора набавка услуга </w:t>
      </w:r>
      <w:r>
        <w:rPr>
          <w:rFonts w:ascii="Times New Roman" w:hAnsi="Times New Roman" w:cs="Times New Roman"/>
        </w:rPr>
        <w:t>личних пратилаца деце</w:t>
      </w:r>
      <w:r>
        <w:rPr>
          <w:rFonts w:ascii="Times New Roman" w:hAnsi="Times New Roman" w:cs="Times New Roman"/>
          <w:b/>
          <w:lang w:val="ru-RU"/>
        </w:rPr>
        <w:t xml:space="preserve"> </w:t>
      </w:r>
      <w:r>
        <w:rPr>
          <w:rFonts w:ascii="Times New Roman" w:hAnsi="Times New Roman" w:cs="Times New Roman"/>
          <w:lang w:val="sr-Cyrl-RS"/>
        </w:rPr>
        <w:t xml:space="preserve">за школску </w:t>
      </w:r>
      <w:r>
        <w:rPr>
          <w:rFonts w:ascii="Times New Roman" w:hAnsi="Times New Roman" w:cs="Times New Roman"/>
          <w:b/>
          <w:lang w:val="sr-Cyrl-RS"/>
        </w:rPr>
        <w:t xml:space="preserve">2020/2021. </w:t>
      </w:r>
      <w:r>
        <w:rPr>
          <w:rFonts w:ascii="Times New Roman" w:hAnsi="Times New Roman" w:cs="Times New Roman"/>
          <w:lang w:val="sr-Cyrl-RS"/>
        </w:rPr>
        <w:t>годину</w:t>
      </w:r>
      <w:r>
        <w:rPr>
          <w:rFonts w:ascii="Times New Roman" w:hAnsi="Times New Roman" w:cs="Times New Roman"/>
          <w:color w:val="auto"/>
        </w:rPr>
        <w:t xml:space="preserve"> и ближе је одређен конкурсном документацијом и прихваћеном понудом Извршиоца </w:t>
      </w:r>
      <w:r>
        <w:rPr>
          <w:rFonts w:ascii="Times New Roman" w:hAnsi="Times New Roman" w:cs="Times New Roman"/>
          <w:iCs/>
        </w:rPr>
        <w:t>број</w:t>
      </w:r>
      <w:r>
        <w:rPr>
          <w:rFonts w:ascii="Times New Roman" w:hAnsi="Times New Roman" w:cs="Times New Roman"/>
          <w:iCs/>
          <w:lang w:val="sr-Cyrl-RS"/>
        </w:rPr>
        <w:t>:</w:t>
      </w:r>
      <w:r>
        <w:rPr>
          <w:rFonts w:ascii="Times New Roman" w:hAnsi="Times New Roman" w:cs="Times New Roman"/>
          <w:iCs/>
        </w:rPr>
        <w:t xml:space="preserve"> ______ од __. 0</w:t>
      </w:r>
      <w:r>
        <w:rPr>
          <w:rFonts w:ascii="Times New Roman" w:hAnsi="Times New Roman" w:cs="Times New Roman"/>
          <w:iCs/>
          <w:lang w:val="sr-Cyrl-RS"/>
        </w:rPr>
        <w:t>9</w:t>
      </w:r>
      <w:r>
        <w:rPr>
          <w:rFonts w:ascii="Times New Roman" w:hAnsi="Times New Roman" w:cs="Times New Roman"/>
          <w:iCs/>
        </w:rPr>
        <w:t>.20</w:t>
      </w:r>
      <w:r>
        <w:rPr>
          <w:rFonts w:ascii="Times New Roman" w:hAnsi="Times New Roman" w:cs="Times New Roman"/>
          <w:iCs/>
          <w:lang w:val="sr-Cyrl-RS"/>
        </w:rPr>
        <w:t>20</w:t>
      </w:r>
      <w:r>
        <w:rPr>
          <w:rFonts w:ascii="Times New Roman" w:hAnsi="Times New Roman" w:cs="Times New Roman"/>
          <w:iCs/>
        </w:rPr>
        <w:t xml:space="preserve">. </w:t>
      </w:r>
      <w:proofErr w:type="gramStart"/>
      <w:r>
        <w:rPr>
          <w:rFonts w:ascii="Times New Roman" w:hAnsi="Times New Roman" w:cs="Times New Roman"/>
          <w:iCs/>
        </w:rPr>
        <w:t>године</w:t>
      </w:r>
      <w:proofErr w:type="gramEnd"/>
      <w:r>
        <w:rPr>
          <w:rFonts w:ascii="Times New Roman" w:hAnsi="Times New Roman" w:cs="Times New Roman"/>
          <w:color w:val="auto"/>
        </w:rPr>
        <w:t xml:space="preserve">. </w:t>
      </w:r>
    </w:p>
    <w:p>
      <w:pPr>
        <w:pStyle w:val="Default"/>
        <w:jc w:val="both"/>
        <w:rPr>
          <w:rFonts w:ascii="Times New Roman" w:hAnsi="Times New Roman" w:cs="Times New Roman"/>
          <w:color w:val="auto"/>
        </w:rPr>
      </w:pPr>
      <w:r>
        <w:rPr>
          <w:rFonts w:ascii="Times New Roman" w:hAnsi="Times New Roman" w:cs="Times New Roman"/>
          <w:color w:val="auto"/>
        </w:rPr>
        <w:t xml:space="preserve">Предметном услугом су обухваћене услуге </w:t>
      </w:r>
      <w:r>
        <w:rPr>
          <w:rFonts w:ascii="Times New Roman" w:hAnsi="Times New Roman" w:cs="Times New Roman"/>
        </w:rPr>
        <w:t>личних пратилаца деце</w:t>
      </w:r>
      <w:r>
        <w:rPr>
          <w:rFonts w:ascii="Times New Roman" w:hAnsi="Times New Roman" w:cs="Times New Roman"/>
          <w:b/>
          <w:lang w:val="ru-RU"/>
        </w:rPr>
        <w:t xml:space="preserve"> </w:t>
      </w:r>
      <w:r>
        <w:rPr>
          <w:rFonts w:ascii="Times New Roman" w:hAnsi="Times New Roman" w:cs="Times New Roman"/>
          <w:lang w:val="sr-Cyrl-RS"/>
        </w:rPr>
        <w:t>за школску 2020/2021. годину</w:t>
      </w:r>
      <w:r>
        <w:rPr>
          <w:rFonts w:ascii="Times New Roman" w:hAnsi="Times New Roman" w:cs="Times New Roman"/>
          <w:color w:val="auto"/>
        </w:rPr>
        <w:t xml:space="preserve">, у складу са Посебним минималним структуралним стандардима за ангажовање личног пратиоаца, предвиђеним Правилником о ближим условима и стандардима за пружање услуга социјалне заштите за потребе </w:t>
      </w:r>
      <w:r>
        <w:rPr>
          <w:rFonts w:ascii="Times New Roman" w:hAnsi="Times New Roman" w:cs="Times New Roman"/>
          <w:color w:val="auto"/>
          <w:lang w:val="sr-Cyrl-RS"/>
        </w:rPr>
        <w:t>5</w:t>
      </w:r>
      <w:r>
        <w:rPr>
          <w:rFonts w:ascii="Times New Roman" w:hAnsi="Times New Roman" w:cs="Times New Roman"/>
          <w:color w:val="auto"/>
        </w:rPr>
        <w:t xml:space="preserve"> корисника школског узраста.</w:t>
      </w:r>
    </w:p>
    <w:p>
      <w:pPr>
        <w:pStyle w:val="Default"/>
        <w:jc w:val="both"/>
        <w:rPr>
          <w:rFonts w:ascii="Times New Roman" w:hAnsi="Times New Roman" w:cs="Times New Roman"/>
          <w:color w:val="auto"/>
        </w:rPr>
      </w:pPr>
      <w:r>
        <w:rPr>
          <w:rFonts w:ascii="Times New Roman" w:hAnsi="Times New Roman" w:cs="Times New Roman"/>
          <w:color w:val="auto"/>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васпитно-образовну установу, односно школу, до краја редовног школовања, укључујући завршетак средње школе. </w:t>
      </w:r>
    </w:p>
    <w:p>
      <w:pPr>
        <w:pStyle w:val="Default"/>
        <w:jc w:val="both"/>
        <w:rPr>
          <w:rFonts w:ascii="Times New Roman" w:hAnsi="Times New Roman" w:cs="Times New Roman"/>
          <w:color w:val="auto"/>
        </w:rPr>
      </w:pPr>
      <w:r>
        <w:rPr>
          <w:rFonts w:ascii="Times New Roman" w:hAnsi="Times New Roman" w:cs="Times New Roman"/>
          <w:color w:val="auto"/>
        </w:rPr>
        <w:t xml:space="preserve">Сврха ангажовања личног пратиоца је пружање детету одговарајуће индивидуалне практичне подршке ради укључивања у редовно школовање и активности у заједници, ради успостављања што већег нивоа самосталности. </w:t>
      </w:r>
    </w:p>
    <w:p>
      <w:pPr>
        <w:pStyle w:val="Default"/>
        <w:rPr>
          <w:rFonts w:ascii="Times New Roman" w:hAnsi="Times New Roman" w:cs="Times New Roman"/>
          <w:color w:val="auto"/>
        </w:rPr>
      </w:pPr>
    </w:p>
    <w:p>
      <w:pPr>
        <w:pStyle w:val="Default"/>
        <w:rPr>
          <w:rFonts w:ascii="Times New Roman" w:hAnsi="Times New Roman" w:cs="Times New Roman"/>
          <w:color w:val="auto"/>
        </w:rPr>
      </w:pPr>
      <w:r>
        <w:rPr>
          <w:rFonts w:ascii="Times New Roman" w:hAnsi="Times New Roman" w:cs="Times New Roman"/>
          <w:b/>
          <w:bCs/>
          <w:color w:val="auto"/>
        </w:rPr>
        <w:t xml:space="preserve">ВРЕДНОСТ УСЛУГА </w:t>
      </w:r>
    </w:p>
    <w:p>
      <w:pPr>
        <w:pStyle w:val="Default"/>
        <w:jc w:val="center"/>
        <w:rPr>
          <w:rFonts w:ascii="Times New Roman" w:hAnsi="Times New Roman" w:cs="Times New Roman"/>
          <w:b/>
          <w:bCs/>
          <w:color w:val="auto"/>
        </w:rPr>
      </w:pPr>
      <w:r>
        <w:rPr>
          <w:rFonts w:ascii="Times New Roman" w:hAnsi="Times New Roman" w:cs="Times New Roman"/>
          <w:b/>
          <w:bCs/>
          <w:color w:val="auto"/>
        </w:rPr>
        <w:t>Члан 3.</w:t>
      </w:r>
    </w:p>
    <w:p>
      <w:pPr>
        <w:pStyle w:val="Default"/>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lang w:val="sr-Cyrl-RS"/>
        </w:rPr>
        <w:t>Месечна цена за једног корисника</w:t>
      </w:r>
      <w:r>
        <w:rPr>
          <w:rFonts w:ascii="Times New Roman" w:hAnsi="Times New Roman" w:cs="Times New Roman"/>
          <w:color w:val="auto"/>
        </w:rPr>
        <w:t xml:space="preserve">, </w:t>
      </w:r>
      <w:r>
        <w:rPr>
          <w:rFonts w:ascii="Times New Roman" w:hAnsi="Times New Roman" w:cs="Times New Roman"/>
          <w:color w:val="auto"/>
          <w:lang w:val="sr-Cyrl-RS"/>
        </w:rPr>
        <w:t xml:space="preserve">износи </w:t>
      </w:r>
      <w:r>
        <w:rPr>
          <w:rFonts w:ascii="Times New Roman" w:hAnsi="Times New Roman" w:cs="Times New Roman"/>
          <w:color w:val="auto"/>
        </w:rPr>
        <w:t>__________________</w:t>
      </w:r>
      <w:r>
        <w:rPr>
          <w:rFonts w:ascii="Times New Roman" w:hAnsi="Times New Roman" w:cs="Times New Roman"/>
          <w:color w:val="auto"/>
          <w:lang w:val="sr-Cyrl-RS"/>
        </w:rPr>
        <w:t xml:space="preserve"> динара, </w:t>
      </w:r>
      <w:r>
        <w:rPr>
          <w:rFonts w:ascii="Times New Roman" w:hAnsi="Times New Roman" w:cs="Times New Roman"/>
          <w:color w:val="auto"/>
        </w:rPr>
        <w:t xml:space="preserve">без ПДВ-а. </w:t>
      </w:r>
    </w:p>
    <w:p>
      <w:pPr>
        <w:pStyle w:val="Default"/>
        <w:jc w:val="both"/>
        <w:rPr>
          <w:rFonts w:ascii="Times New Roman" w:hAnsi="Times New Roman" w:cs="Times New Roman"/>
          <w:color w:val="auto"/>
        </w:rPr>
      </w:pPr>
      <w:r>
        <w:rPr>
          <w:rFonts w:ascii="Times New Roman" w:hAnsi="Times New Roman" w:cs="Times New Roman"/>
          <w:color w:val="auto"/>
          <w:lang w:val="sr-Cyrl-RS"/>
        </w:rPr>
        <w:t>Месечна цена за 5 корисника</w:t>
      </w:r>
      <w:r>
        <w:rPr>
          <w:rFonts w:ascii="Times New Roman" w:hAnsi="Times New Roman" w:cs="Times New Roman"/>
          <w:color w:val="auto"/>
        </w:rPr>
        <w:t xml:space="preserve">, </w:t>
      </w:r>
      <w:r>
        <w:rPr>
          <w:rFonts w:ascii="Times New Roman" w:hAnsi="Times New Roman" w:cs="Times New Roman"/>
          <w:color w:val="auto"/>
          <w:lang w:val="sr-Cyrl-RS"/>
        </w:rPr>
        <w:t xml:space="preserve">износи </w:t>
      </w:r>
      <w:r>
        <w:rPr>
          <w:rFonts w:ascii="Times New Roman" w:hAnsi="Times New Roman" w:cs="Times New Roman"/>
          <w:color w:val="auto"/>
        </w:rPr>
        <w:t>__________________</w:t>
      </w:r>
      <w:r>
        <w:rPr>
          <w:rFonts w:ascii="Times New Roman" w:hAnsi="Times New Roman" w:cs="Times New Roman"/>
          <w:color w:val="auto"/>
          <w:lang w:val="sr-Cyrl-RS"/>
        </w:rPr>
        <w:t xml:space="preserve"> динара, </w:t>
      </w:r>
      <w:r>
        <w:rPr>
          <w:rFonts w:ascii="Times New Roman" w:hAnsi="Times New Roman" w:cs="Times New Roman"/>
          <w:color w:val="auto"/>
        </w:rPr>
        <w:t xml:space="preserve">без ПДВ-а. </w:t>
      </w:r>
    </w:p>
    <w:p>
      <w:pPr>
        <w:pStyle w:val="Default"/>
        <w:jc w:val="both"/>
        <w:rPr>
          <w:rFonts w:ascii="Times New Roman" w:hAnsi="Times New Roman" w:cs="Times New Roman"/>
          <w:color w:val="auto"/>
        </w:rPr>
      </w:pPr>
      <w:r>
        <w:rPr>
          <w:rFonts w:ascii="Times New Roman" w:hAnsi="Times New Roman" w:cs="Times New Roman"/>
          <w:color w:val="auto"/>
        </w:rPr>
        <w:t xml:space="preserve">Укупна уговoрена вредност услуга из члана 2. </w:t>
      </w:r>
      <w:proofErr w:type="gramStart"/>
      <w:r>
        <w:rPr>
          <w:rFonts w:ascii="Times New Roman" w:hAnsi="Times New Roman" w:cs="Times New Roman"/>
          <w:color w:val="auto"/>
        </w:rPr>
        <w:t>овог</w:t>
      </w:r>
      <w:proofErr w:type="gramEnd"/>
      <w:r>
        <w:rPr>
          <w:rFonts w:ascii="Times New Roman" w:hAnsi="Times New Roman" w:cs="Times New Roman"/>
          <w:color w:val="auto"/>
        </w:rPr>
        <w:t xml:space="preserve"> Уговора, износи</w:t>
      </w:r>
      <w:r>
        <w:rPr>
          <w:rFonts w:ascii="Times New Roman" w:hAnsi="Times New Roman" w:cs="Times New Roman"/>
          <w:color w:val="auto"/>
          <w:lang w:val="sr-Cyrl-RS"/>
        </w:rPr>
        <w:t xml:space="preserve"> </w:t>
      </w:r>
      <w:r>
        <w:rPr>
          <w:rFonts w:ascii="Times New Roman" w:hAnsi="Times New Roman" w:cs="Times New Roman"/>
          <w:b/>
          <w:bCs/>
          <w:color w:val="auto"/>
        </w:rPr>
        <w:t xml:space="preserve">____________________ </w:t>
      </w:r>
      <w:r>
        <w:rPr>
          <w:rFonts w:ascii="Times New Roman" w:hAnsi="Times New Roman" w:cs="Times New Roman"/>
          <w:color w:val="auto"/>
        </w:rPr>
        <w:t>динара</w:t>
      </w:r>
      <w:r>
        <w:rPr>
          <w:rFonts w:ascii="Times New Roman" w:hAnsi="Times New Roman" w:cs="Times New Roman"/>
          <w:color w:val="auto"/>
          <w:lang w:val="sr-Cyrl-RS"/>
        </w:rPr>
        <w:t xml:space="preserve">, </w:t>
      </w:r>
      <w:r>
        <w:rPr>
          <w:rFonts w:ascii="Times New Roman" w:hAnsi="Times New Roman" w:cs="Times New Roman"/>
          <w:color w:val="auto"/>
        </w:rPr>
        <w:t>без ПДВ-а</w:t>
      </w:r>
      <w:r>
        <w:rPr>
          <w:rFonts w:ascii="Times New Roman" w:hAnsi="Times New Roman" w:cs="Times New Roman"/>
          <w:color w:val="auto"/>
          <w:lang w:val="sr-Cyrl-RS"/>
        </w:rPr>
        <w:t xml:space="preserve">, за уговорени период, од обостраног закључења уговора до краја школске </w:t>
      </w:r>
      <w:r>
        <w:rPr>
          <w:rFonts w:ascii="Times New Roman" w:hAnsi="Times New Roman" w:cs="Times New Roman"/>
          <w:b/>
          <w:lang w:val="sr-Cyrl-RS"/>
        </w:rPr>
        <w:t xml:space="preserve">2020/2021. </w:t>
      </w:r>
      <w:r>
        <w:rPr>
          <w:rFonts w:ascii="Times New Roman" w:hAnsi="Times New Roman" w:cs="Times New Roman"/>
          <w:color w:val="auto"/>
          <w:lang w:val="sr-Cyrl-RS"/>
        </w:rPr>
        <w:t>године.</w:t>
      </w:r>
    </w:p>
    <w:p>
      <w:pPr>
        <w:pStyle w:val="Default"/>
        <w:jc w:val="both"/>
        <w:rPr>
          <w:rFonts w:ascii="Times New Roman" w:hAnsi="Times New Roman" w:cs="Times New Roman"/>
          <w:color w:val="auto"/>
        </w:rPr>
      </w:pPr>
      <w:r>
        <w:rPr>
          <w:rFonts w:ascii="Times New Roman" w:hAnsi="Times New Roman" w:cs="Times New Roman"/>
          <w:color w:val="auto"/>
        </w:rPr>
        <w:t xml:space="preserve">Ценом су обухваћени сви трошкови у вези са пружањем услуге лични пратилац. </w:t>
      </w:r>
    </w:p>
    <w:p>
      <w:pPr>
        <w:pStyle w:val="Default"/>
        <w:jc w:val="both"/>
        <w:rPr>
          <w:rFonts w:ascii="Times New Roman" w:hAnsi="Times New Roman" w:cs="Times New Roman"/>
          <w:color w:val="auto"/>
        </w:rPr>
      </w:pPr>
      <w:r>
        <w:rPr>
          <w:rFonts w:ascii="Times New Roman" w:hAnsi="Times New Roman" w:cs="Times New Roman"/>
          <w:color w:val="auto"/>
        </w:rPr>
        <w:t xml:space="preserve">Цене се исказују без ПДВ-а, сходно члану 25. </w:t>
      </w:r>
      <w:proofErr w:type="gramStart"/>
      <w:r>
        <w:rPr>
          <w:rFonts w:ascii="Times New Roman" w:hAnsi="Times New Roman" w:cs="Times New Roman"/>
          <w:color w:val="auto"/>
        </w:rPr>
        <w:t>став</w:t>
      </w:r>
      <w:proofErr w:type="gramEnd"/>
      <w:r>
        <w:rPr>
          <w:rFonts w:ascii="Times New Roman" w:hAnsi="Times New Roman" w:cs="Times New Roman"/>
          <w:color w:val="auto"/>
        </w:rPr>
        <w:t xml:space="preserve"> 2. </w:t>
      </w:r>
      <w:proofErr w:type="gramStart"/>
      <w:r>
        <w:rPr>
          <w:rFonts w:ascii="Times New Roman" w:hAnsi="Times New Roman" w:cs="Times New Roman"/>
          <w:color w:val="auto"/>
        </w:rPr>
        <w:t>тачка</w:t>
      </w:r>
      <w:proofErr w:type="gramEnd"/>
      <w:r>
        <w:rPr>
          <w:rFonts w:ascii="Times New Roman" w:hAnsi="Times New Roman" w:cs="Times New Roman"/>
          <w:color w:val="auto"/>
        </w:rPr>
        <w:t xml:space="preserve"> 11. Закона о порезу на додату вредност (</w:t>
      </w:r>
      <w:r>
        <w:rPr>
          <w:rFonts w:ascii="Times New Roman" w:hAnsi="Times New Roman" w:cs="Times New Roman"/>
          <w:color w:val="auto"/>
          <w:lang w:val="sr-Cyrl-RS"/>
        </w:rPr>
        <w:t>„</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w:t>
      </w:r>
      <w:r>
        <w:rPr>
          <w:rFonts w:ascii="Times New Roman" w:hAnsi="Times New Roman" w:cs="Times New Roman"/>
          <w:color w:val="auto"/>
          <w:lang w:val="sr-Cyrl-RS"/>
        </w:rPr>
        <w:t>г</w:t>
      </w:r>
      <w:r>
        <w:rPr>
          <w:rFonts w:ascii="Times New Roman" w:hAnsi="Times New Roman" w:cs="Times New Roman"/>
          <w:color w:val="auto"/>
        </w:rPr>
        <w:t>ласник РС", бр</w:t>
      </w:r>
      <w:r>
        <w:rPr>
          <w:rFonts w:ascii="Times New Roman" w:hAnsi="Times New Roman" w:cs="Times New Roman"/>
          <w:color w:val="auto"/>
          <w:lang w:val="sr-Cyrl-RS"/>
        </w:rPr>
        <w:t xml:space="preserve">ој </w:t>
      </w:r>
      <w:r>
        <w:rPr>
          <w:rFonts w:ascii="Times New Roman" w:hAnsi="Times New Roman" w:cs="Times New Roman"/>
          <w:color w:val="auto"/>
        </w:rPr>
        <w:t xml:space="preserve">84/04, 86/04-испр., 61/05, 61/07, 93/12, 108/13, 6/14-усклађ. дин. </w:t>
      </w:r>
      <w:proofErr w:type="gramStart"/>
      <w:r>
        <w:rPr>
          <w:rFonts w:ascii="Times New Roman" w:hAnsi="Times New Roman" w:cs="Times New Roman"/>
          <w:color w:val="auto"/>
        </w:rPr>
        <w:t>изн.,</w:t>
      </w:r>
      <w:proofErr w:type="gramEnd"/>
      <w:r>
        <w:rPr>
          <w:rFonts w:ascii="Times New Roman" w:hAnsi="Times New Roman" w:cs="Times New Roman"/>
          <w:color w:val="auto"/>
        </w:rPr>
        <w:t xml:space="preserve"> 68/14-др. закон, 142/14, 5/15</w:t>
      </w:r>
      <w:r>
        <w:rPr>
          <w:rFonts w:ascii="Times New Roman" w:hAnsi="Times New Roman" w:cs="Times New Roman"/>
          <w:color w:val="auto"/>
          <w:lang w:val="sr-Cyrl-RS"/>
        </w:rPr>
        <w:t xml:space="preserve"> </w:t>
      </w:r>
      <w:r>
        <w:rPr>
          <w:rFonts w:ascii="Times New Roman" w:hAnsi="Times New Roman" w:cs="Times New Roman"/>
          <w:color w:val="auto"/>
        </w:rPr>
        <w:t>-</w:t>
      </w:r>
      <w:r>
        <w:rPr>
          <w:rFonts w:ascii="Times New Roman" w:hAnsi="Times New Roman" w:cs="Times New Roman"/>
          <w:color w:val="auto"/>
          <w:lang w:val="sr-Cyrl-RS"/>
        </w:rPr>
        <w:t xml:space="preserve"> </w:t>
      </w:r>
      <w:r>
        <w:rPr>
          <w:rFonts w:ascii="Times New Roman" w:hAnsi="Times New Roman" w:cs="Times New Roman"/>
          <w:color w:val="auto"/>
        </w:rPr>
        <w:t xml:space="preserve">усклађ. дин. изн., 83/15 и 5/16-усклађ. дин. изн.). </w:t>
      </w:r>
    </w:p>
    <w:p>
      <w:pPr>
        <w:pStyle w:val="Default"/>
        <w:rPr>
          <w:rFonts w:ascii="Times New Roman" w:hAnsi="Times New Roman" w:cs="Times New Roman"/>
          <w:color w:val="auto"/>
        </w:rPr>
      </w:pPr>
    </w:p>
    <w:p>
      <w:pPr>
        <w:pStyle w:val="Default"/>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lastRenderedPageBreak/>
        <w:t xml:space="preserve">УСЛОВИ И НАЧИН ПЛАЋАЊА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4.</w:t>
      </w:r>
    </w:p>
    <w:p>
      <w:pPr>
        <w:pStyle w:val="Default"/>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rPr>
        <w:t xml:space="preserve">Плаћање се врши уплатом на рачун Извршиоца најдаље до 45 (календарских) дана од дана испостављања рачуна (фактуре) са пратећом документацијом, на рачун Извршиоца у складу са чланом 4. </w:t>
      </w:r>
      <w:proofErr w:type="gramStart"/>
      <w:r>
        <w:rPr>
          <w:rFonts w:ascii="Times New Roman" w:hAnsi="Times New Roman" w:cs="Times New Roman"/>
          <w:color w:val="auto"/>
        </w:rPr>
        <w:t>став</w:t>
      </w:r>
      <w:proofErr w:type="gramEnd"/>
      <w:r>
        <w:rPr>
          <w:rFonts w:ascii="Times New Roman" w:hAnsi="Times New Roman" w:cs="Times New Roman"/>
          <w:color w:val="auto"/>
        </w:rPr>
        <w:t xml:space="preserve"> 1. Закона о роковима измирење новчаних обавеза у комерцијалним трансакцијама („Сл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 бр</w:t>
      </w:r>
      <w:r>
        <w:rPr>
          <w:rFonts w:ascii="Times New Roman" w:hAnsi="Times New Roman" w:cs="Times New Roman"/>
          <w:color w:val="auto"/>
          <w:lang w:val="sr-Cyrl-RS"/>
        </w:rPr>
        <w:t xml:space="preserve">ој </w:t>
      </w:r>
      <w:r>
        <w:rPr>
          <w:rFonts w:ascii="Times New Roman" w:hAnsi="Times New Roman" w:cs="Times New Roman"/>
          <w:color w:val="auto"/>
        </w:rPr>
        <w:t xml:space="preserve">119/12). </w:t>
      </w:r>
    </w:p>
    <w:p>
      <w:pPr>
        <w:pStyle w:val="Default"/>
        <w:jc w:val="both"/>
        <w:rPr>
          <w:rFonts w:ascii="Times New Roman" w:hAnsi="Times New Roman" w:cs="Times New Roman"/>
          <w:color w:val="auto"/>
        </w:rPr>
      </w:pPr>
      <w:r>
        <w:rPr>
          <w:rFonts w:ascii="Times New Roman" w:hAnsi="Times New Roman" w:cs="Times New Roman"/>
          <w:color w:val="auto"/>
        </w:rPr>
        <w:t xml:space="preserve">Плаћање ће се вршити на основу испостављене фактуре за пружене услуге личног пратиоца детета и броја корисника којима се пружа услуга личног пратиоца детета, што се утврђује једном месечно. </w:t>
      </w:r>
    </w:p>
    <w:p>
      <w:pPr>
        <w:pStyle w:val="Default"/>
        <w:jc w:val="both"/>
        <w:rPr>
          <w:rFonts w:ascii="Times New Roman" w:hAnsi="Times New Roman" w:cs="Times New Roman"/>
          <w:color w:val="auto"/>
        </w:rPr>
      </w:pPr>
      <w:r>
        <w:rPr>
          <w:rFonts w:ascii="Times New Roman" w:hAnsi="Times New Roman" w:cs="Times New Roman"/>
          <w:color w:val="auto"/>
        </w:rPr>
        <w:t>Извршилац доставља фактуре на адресу Наручиоца.</w:t>
      </w:r>
    </w:p>
    <w:p>
      <w:pPr>
        <w:pStyle w:val="Default"/>
        <w:jc w:val="both"/>
        <w:rPr>
          <w:rFonts w:ascii="Times New Roman" w:hAnsi="Times New Roman" w:cs="Times New Roman"/>
          <w:color w:val="auto"/>
        </w:rPr>
      </w:pPr>
    </w:p>
    <w:p>
      <w:pPr>
        <w:pStyle w:val="Default"/>
        <w:jc w:val="both"/>
        <w:rPr>
          <w:rFonts w:ascii="Times New Roman" w:hAnsi="Times New Roman" w:cs="Times New Roman"/>
          <w:b/>
          <w:bCs/>
          <w:color w:val="auto"/>
        </w:rPr>
      </w:pPr>
      <w:r>
        <w:rPr>
          <w:rFonts w:ascii="Times New Roman" w:hAnsi="Times New Roman" w:cs="Times New Roman"/>
          <w:b/>
          <w:bCs/>
          <w:color w:val="auto"/>
        </w:rPr>
        <w:t xml:space="preserve">РОК ИЗВРШЕЊА УСЛУГА </w:t>
      </w:r>
    </w:p>
    <w:p>
      <w:pPr>
        <w:pStyle w:val="Default"/>
        <w:jc w:val="center"/>
        <w:rPr>
          <w:rFonts w:ascii="Times New Roman" w:hAnsi="Times New Roman" w:cs="Times New Roman"/>
          <w:b/>
          <w:bCs/>
          <w:color w:val="auto"/>
        </w:rPr>
      </w:pPr>
      <w:r>
        <w:rPr>
          <w:rFonts w:ascii="Times New Roman" w:hAnsi="Times New Roman" w:cs="Times New Roman"/>
          <w:b/>
          <w:bCs/>
          <w:color w:val="auto"/>
        </w:rPr>
        <w:t>Члан 5.</w:t>
      </w:r>
    </w:p>
    <w:p>
      <w:pPr>
        <w:pStyle w:val="Default"/>
        <w:rPr>
          <w:rFonts w:ascii="Times New Roman" w:hAnsi="Times New Roman" w:cs="Times New Roman"/>
          <w:color w:val="auto"/>
        </w:rPr>
      </w:pPr>
    </w:p>
    <w:p>
      <w:pPr>
        <w:pStyle w:val="Default"/>
        <w:jc w:val="both"/>
        <w:rPr>
          <w:rFonts w:ascii="Times New Roman" w:hAnsi="Times New Roman" w:cs="Times New Roman"/>
          <w:color w:val="auto"/>
          <w:lang w:val="sr-Cyrl-RS"/>
        </w:rPr>
      </w:pPr>
      <w:r>
        <w:rPr>
          <w:rFonts w:ascii="Times New Roman" w:hAnsi="Times New Roman" w:cs="Times New Roman"/>
          <w:color w:val="auto"/>
        </w:rPr>
        <w:t xml:space="preserve">Период вршења услуге је </w:t>
      </w:r>
      <w:r>
        <w:rPr>
          <w:rFonts w:ascii="Times New Roman" w:hAnsi="Times New Roman" w:cs="Times New Roman"/>
          <w:color w:val="auto"/>
          <w:lang w:val="sr-Cyrl-RS"/>
        </w:rPr>
        <w:t xml:space="preserve">од обостраног закључења уговора </w:t>
      </w:r>
      <w:r>
        <w:rPr>
          <w:rFonts w:ascii="Times New Roman" w:hAnsi="Times New Roman" w:cs="Times New Roman"/>
          <w:color w:val="auto"/>
        </w:rPr>
        <w:t xml:space="preserve">до краја школске </w:t>
      </w:r>
      <w:r>
        <w:rPr>
          <w:rFonts w:ascii="Times New Roman" w:hAnsi="Times New Roman" w:cs="Times New Roman"/>
          <w:b/>
          <w:lang w:val="sr-Cyrl-RS"/>
        </w:rPr>
        <w:t xml:space="preserve">2020/2021. </w:t>
      </w:r>
      <w:r>
        <w:rPr>
          <w:rFonts w:ascii="Times New Roman" w:hAnsi="Times New Roman" w:cs="Times New Roman"/>
          <w:color w:val="auto"/>
          <w:lang w:val="sr-Cyrl-RS"/>
        </w:rPr>
        <w:t>године.</w:t>
      </w:r>
    </w:p>
    <w:p>
      <w:pPr>
        <w:pStyle w:val="Default"/>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t xml:space="preserve">НАЧИН ИЗВРШЕЊА УСЛУГА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6.</w:t>
      </w:r>
    </w:p>
    <w:p>
      <w:pPr>
        <w:pStyle w:val="Default"/>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rPr>
        <w:t xml:space="preserve">Предуслов за пружање услуге личног пратиоца детета је завршена обука непосредног пружаоца услуге по програму за пружање услуга личног пратиоца детета акредитованом код Репубичког завода за социјалну заштиту. Сви лични пратиоци морају проћи санитарне и медицинске прегледе. </w:t>
      </w:r>
    </w:p>
    <w:p>
      <w:pPr>
        <w:pStyle w:val="Default"/>
        <w:jc w:val="both"/>
        <w:rPr>
          <w:rFonts w:ascii="Times New Roman" w:hAnsi="Times New Roman" w:cs="Times New Roman"/>
          <w:color w:val="auto"/>
        </w:rPr>
      </w:pPr>
      <w:r>
        <w:rPr>
          <w:rFonts w:ascii="Times New Roman" w:hAnsi="Times New Roman" w:cs="Times New Roman"/>
          <w:color w:val="auto"/>
        </w:rPr>
        <w:t>Активности личног пратиоца детета, сходно Правилнику о ближим условима и стандардима за пружање услуга социјалне заштите, планирају се и реализују у складу са индивидуалним потребама детета (</w:t>
      </w:r>
      <w:r>
        <w:rPr>
          <w:rFonts w:ascii="Times New Roman" w:hAnsi="Times New Roman" w:cs="Times New Roman"/>
          <w:color w:val="auto"/>
          <w:lang w:val="sr-Cyrl-RS"/>
        </w:rPr>
        <w:t>у</w:t>
      </w:r>
      <w:r>
        <w:rPr>
          <w:rFonts w:ascii="Times New Roman" w:hAnsi="Times New Roman" w:cs="Times New Roman"/>
          <w:color w:val="auto"/>
        </w:rPr>
        <w:t xml:space="preserve"> даљем тексту: корисник) у области кретања, одржавања личне хигијене, храњења, облачења и комуникације са другима, што укључује: </w:t>
      </w:r>
    </w:p>
    <w:p>
      <w:pPr>
        <w:pStyle w:val="Default"/>
        <w:jc w:val="both"/>
        <w:rPr>
          <w:rFonts w:ascii="Times New Roman" w:hAnsi="Times New Roman" w:cs="Times New Roman"/>
          <w:color w:val="auto"/>
        </w:rPr>
      </w:pPr>
      <w:r>
        <w:rPr>
          <w:rFonts w:ascii="Times New Roman" w:hAnsi="Times New Roman" w:cs="Times New Roman"/>
          <w:color w:val="auto"/>
        </w:rPr>
        <w:t xml:space="preserve">1) </w:t>
      </w:r>
      <w:proofErr w:type="gramStart"/>
      <w:r>
        <w:rPr>
          <w:rFonts w:ascii="Times New Roman" w:hAnsi="Times New Roman" w:cs="Times New Roman"/>
          <w:color w:val="auto"/>
        </w:rPr>
        <w:t>помоћ</w:t>
      </w:r>
      <w:proofErr w:type="gramEnd"/>
      <w:r>
        <w:rPr>
          <w:rFonts w:ascii="Times New Roman" w:hAnsi="Times New Roman" w:cs="Times New Roman"/>
          <w:color w:val="auto"/>
        </w:rPr>
        <w:t xml:space="preserve"> код куће у облачењу, одржавању личне хигијене (умивање, чешљање, прање зуба), при храњењу (припрема и сервирање лакших оброка, храњење или помоћ у коришћењу прибора и сл.), припрему књига и опреме за вртић односно школу; </w:t>
      </w:r>
    </w:p>
    <w:p>
      <w:pPr>
        <w:pStyle w:val="Default"/>
        <w:jc w:val="both"/>
        <w:rPr>
          <w:rFonts w:ascii="Times New Roman" w:hAnsi="Times New Roman" w:cs="Times New Roman"/>
          <w:color w:val="auto"/>
        </w:rPr>
      </w:pPr>
      <w:r>
        <w:rPr>
          <w:rFonts w:ascii="Times New Roman" w:hAnsi="Times New Roman" w:cs="Times New Roman"/>
          <w:color w:val="auto"/>
        </w:rPr>
        <w:t xml:space="preserve">2) </w:t>
      </w:r>
      <w:proofErr w:type="gramStart"/>
      <w:r>
        <w:rPr>
          <w:rFonts w:ascii="Times New Roman" w:hAnsi="Times New Roman" w:cs="Times New Roman"/>
          <w:color w:val="auto"/>
        </w:rPr>
        <w:t>помоћ</w:t>
      </w:r>
      <w:proofErr w:type="gramEnd"/>
      <w:r>
        <w:rPr>
          <w:rFonts w:ascii="Times New Roman" w:hAnsi="Times New Roman" w:cs="Times New Roman"/>
          <w:color w:val="auto"/>
        </w:rPr>
        <w:t xml:space="preserve"> у заједници, што укључује: </w:t>
      </w:r>
    </w:p>
    <w:p>
      <w:pPr>
        <w:pStyle w:val="Default"/>
        <w:jc w:val="both"/>
        <w:rPr>
          <w:rFonts w:ascii="Times New Roman" w:hAnsi="Times New Roman" w:cs="Times New Roman"/>
          <w:color w:val="auto"/>
        </w:rPr>
      </w:pPr>
      <w:r>
        <w:rPr>
          <w:rFonts w:ascii="Times New Roman" w:hAnsi="Times New Roman" w:cs="Times New Roman"/>
          <w:color w:val="auto"/>
        </w:rPr>
        <w:t xml:space="preserve">(а) </w:t>
      </w:r>
      <w:proofErr w:type="gramStart"/>
      <w:r>
        <w:rPr>
          <w:rFonts w:ascii="Times New Roman" w:hAnsi="Times New Roman" w:cs="Times New Roman"/>
          <w:color w:val="auto"/>
        </w:rPr>
        <w:t>помоћ</w:t>
      </w:r>
      <w:proofErr w:type="gramEnd"/>
      <w:r>
        <w:rPr>
          <w:rFonts w:ascii="Times New Roman" w:hAnsi="Times New Roman" w:cs="Times New Roman"/>
          <w:color w:val="auto"/>
        </w:rPr>
        <w:t xml:space="preserve"> у коришћењу градског превоза (улазак и излазак из средстава превоза, куповина карте и сл.), </w:t>
      </w:r>
    </w:p>
    <w:p>
      <w:pPr>
        <w:pStyle w:val="Default"/>
        <w:jc w:val="both"/>
        <w:rPr>
          <w:rFonts w:ascii="Times New Roman" w:hAnsi="Times New Roman" w:cs="Times New Roman"/>
          <w:color w:val="auto"/>
        </w:rPr>
      </w:pPr>
      <w:r>
        <w:rPr>
          <w:rFonts w:ascii="Times New Roman" w:hAnsi="Times New Roman" w:cs="Times New Roman"/>
          <w:color w:val="auto"/>
        </w:rPr>
        <w:t xml:space="preserve">(б) </w:t>
      </w:r>
      <w:proofErr w:type="gramStart"/>
      <w:r>
        <w:rPr>
          <w:rFonts w:ascii="Times New Roman" w:hAnsi="Times New Roman" w:cs="Times New Roman"/>
          <w:color w:val="auto"/>
        </w:rPr>
        <w:t>помоћ</w:t>
      </w:r>
      <w:proofErr w:type="gramEnd"/>
      <w:r>
        <w:rPr>
          <w:rFonts w:ascii="Times New Roman" w:hAnsi="Times New Roman" w:cs="Times New Roman"/>
          <w:color w:val="auto"/>
        </w:rPr>
        <w:t xml:space="preserve"> у кретању (оријентација у простору уколико је дете са оштећењем вида, гурање колица или коришћење других помагала и сл.), </w:t>
      </w:r>
    </w:p>
    <w:p>
      <w:pPr>
        <w:pStyle w:val="Default"/>
        <w:jc w:val="both"/>
        <w:rPr>
          <w:rFonts w:ascii="Times New Roman" w:hAnsi="Times New Roman" w:cs="Times New Roman"/>
          <w:color w:val="auto"/>
        </w:rPr>
      </w:pPr>
      <w:r>
        <w:rPr>
          <w:rFonts w:ascii="Times New Roman" w:hAnsi="Times New Roman" w:cs="Times New Roman"/>
          <w:color w:val="auto"/>
        </w:rPr>
        <w:t xml:space="preserve">(в) </w:t>
      </w:r>
      <w:proofErr w:type="gramStart"/>
      <w:r>
        <w:rPr>
          <w:rFonts w:ascii="Times New Roman" w:hAnsi="Times New Roman" w:cs="Times New Roman"/>
          <w:color w:val="auto"/>
        </w:rPr>
        <w:t>одлазак</w:t>
      </w:r>
      <w:proofErr w:type="gramEnd"/>
      <w:r>
        <w:rPr>
          <w:rFonts w:ascii="Times New Roman" w:hAnsi="Times New Roman" w:cs="Times New Roman"/>
          <w:color w:val="auto"/>
        </w:rPr>
        <w:t xml:space="preserve"> на игралишта односно места за провођење слободног времена (подршка у игри, подршка и посредовање у комуникацији и сл.), укључујући културне или спортске активности и друге сервисе подршке. </w:t>
      </w:r>
    </w:p>
    <w:p>
      <w:pPr>
        <w:pStyle w:val="Default"/>
        <w:jc w:val="both"/>
        <w:rPr>
          <w:rFonts w:ascii="Times New Roman" w:hAnsi="Times New Roman" w:cs="Times New Roman"/>
          <w:color w:val="auto"/>
        </w:rPr>
      </w:pPr>
      <w:r>
        <w:rPr>
          <w:rFonts w:ascii="Times New Roman" w:hAnsi="Times New Roman" w:cs="Times New Roman"/>
          <w:color w:val="auto"/>
        </w:rPr>
        <w:t xml:space="preserve">Извршилац је дужан да се приликом реализације уговорених услуга, придржава општих одредаба позитивних прописа који регулишу услуге социјалне заштите, односно услугу лични пратилац детета: </w:t>
      </w:r>
    </w:p>
    <w:p>
      <w:pPr>
        <w:pStyle w:val="Default"/>
        <w:numPr>
          <w:ilvl w:val="0"/>
          <w:numId w:val="26"/>
        </w:numPr>
        <w:spacing w:after="44"/>
        <w:jc w:val="both"/>
        <w:rPr>
          <w:rFonts w:ascii="Times New Roman" w:hAnsi="Times New Roman" w:cs="Times New Roman"/>
          <w:color w:val="auto"/>
        </w:rPr>
      </w:pPr>
      <w:r>
        <w:rPr>
          <w:rFonts w:ascii="Times New Roman" w:hAnsi="Times New Roman" w:cs="Times New Roman"/>
          <w:color w:val="auto"/>
        </w:rPr>
        <w:t>Закона о социјалној заштити (</w:t>
      </w:r>
      <w:r>
        <w:rPr>
          <w:rFonts w:ascii="Times New Roman" w:hAnsi="Times New Roman" w:cs="Times New Roman"/>
          <w:color w:val="auto"/>
          <w:lang w:val="sr-Cyrl-RS"/>
        </w:rPr>
        <w:t>„</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бр</w:t>
      </w:r>
      <w:r>
        <w:rPr>
          <w:rFonts w:ascii="Times New Roman" w:hAnsi="Times New Roman" w:cs="Times New Roman"/>
          <w:color w:val="auto"/>
          <w:lang w:val="sr-Cyrl-RS"/>
        </w:rPr>
        <w:t>ој</w:t>
      </w:r>
      <w:r>
        <w:rPr>
          <w:rFonts w:ascii="Times New Roman" w:hAnsi="Times New Roman" w:cs="Times New Roman"/>
          <w:color w:val="auto"/>
        </w:rPr>
        <w:t xml:space="preserve"> 24/11); </w:t>
      </w:r>
    </w:p>
    <w:p>
      <w:pPr>
        <w:pStyle w:val="Default"/>
        <w:numPr>
          <w:ilvl w:val="0"/>
          <w:numId w:val="26"/>
        </w:numPr>
        <w:spacing w:after="44"/>
        <w:jc w:val="both"/>
        <w:rPr>
          <w:rFonts w:ascii="Times New Roman" w:hAnsi="Times New Roman" w:cs="Times New Roman"/>
          <w:color w:val="auto"/>
        </w:rPr>
      </w:pPr>
      <w:r>
        <w:rPr>
          <w:rFonts w:ascii="Times New Roman" w:hAnsi="Times New Roman" w:cs="Times New Roman"/>
          <w:color w:val="auto"/>
        </w:rPr>
        <w:t xml:space="preserve"> Правилника о ближим условима и стандардима за пружање услуга социјалне заштите (</w:t>
      </w:r>
      <w:r>
        <w:rPr>
          <w:rFonts w:ascii="Times New Roman" w:hAnsi="Times New Roman" w:cs="Times New Roman"/>
          <w:color w:val="auto"/>
          <w:lang w:val="sr-Cyrl-RS"/>
        </w:rPr>
        <w:t>„</w:t>
      </w:r>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бр</w:t>
      </w:r>
      <w:r>
        <w:rPr>
          <w:rFonts w:ascii="Times New Roman" w:hAnsi="Times New Roman" w:cs="Times New Roman"/>
          <w:color w:val="auto"/>
          <w:lang w:val="sr-Cyrl-RS"/>
        </w:rPr>
        <w:t>ој</w:t>
      </w:r>
      <w:r>
        <w:rPr>
          <w:rFonts w:ascii="Times New Roman" w:hAnsi="Times New Roman" w:cs="Times New Roman"/>
          <w:color w:val="auto"/>
        </w:rPr>
        <w:t xml:space="preserve"> 42/13) и </w:t>
      </w:r>
    </w:p>
    <w:p>
      <w:pPr>
        <w:pStyle w:val="Default"/>
        <w:jc w:val="both"/>
        <w:rPr>
          <w:rFonts w:ascii="Times New Roman" w:hAnsi="Times New Roman" w:cs="Times New Roman"/>
          <w:color w:val="auto"/>
        </w:rPr>
      </w:pPr>
      <w:r>
        <w:rPr>
          <w:rFonts w:ascii="Times New Roman" w:hAnsi="Times New Roman" w:cs="Times New Roman"/>
          <w:color w:val="auto"/>
        </w:rPr>
        <w:t xml:space="preserve">Лични пратилац не може бити члан породичног домаћинства у коме живи корисник, сродник у правој линији као ни брат и сестра, односно брат и сестра по оцу или мајци корисника. </w:t>
      </w:r>
    </w:p>
    <w:p>
      <w:pPr>
        <w:pStyle w:val="Default"/>
        <w:jc w:val="both"/>
        <w:rPr>
          <w:rFonts w:ascii="Times New Roman" w:hAnsi="Times New Roman" w:cs="Times New Roman"/>
          <w:color w:val="auto"/>
        </w:rPr>
      </w:pPr>
    </w:p>
    <w:p>
      <w:pPr>
        <w:pStyle w:val="Default"/>
        <w:jc w:val="both"/>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lastRenderedPageBreak/>
        <w:t xml:space="preserve">МЕСТО ИЗВРШЕЊА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7.</w:t>
      </w:r>
    </w:p>
    <w:p>
      <w:pPr>
        <w:pStyle w:val="Default"/>
        <w:rPr>
          <w:rFonts w:ascii="Times New Roman" w:hAnsi="Times New Roman" w:cs="Times New Roman"/>
          <w:color w:val="auto"/>
        </w:rPr>
      </w:pPr>
    </w:p>
    <w:p>
      <w:pPr>
        <w:pStyle w:val="Default"/>
        <w:jc w:val="both"/>
        <w:rPr>
          <w:rFonts w:ascii="Times New Roman" w:hAnsi="Times New Roman" w:cs="Times New Roman"/>
          <w:color w:val="auto"/>
        </w:rPr>
      </w:pPr>
      <w:r>
        <w:rPr>
          <w:rFonts w:ascii="Times New Roman" w:hAnsi="Times New Roman" w:cs="Times New Roman"/>
          <w:color w:val="auto"/>
        </w:rPr>
        <w:t xml:space="preserve">Услуга личног пратиоца детета вршиће се на територији општине Косјерић, за децу са пребивалиштем на територији општине Косјерић, која су укључена у васпитно-образовни систем. </w:t>
      </w:r>
    </w:p>
    <w:p>
      <w:pPr>
        <w:pStyle w:val="Default"/>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t>ОБАВЕЗЕ НАРУЧИОЦА</w:t>
      </w:r>
    </w:p>
    <w:p>
      <w:pPr>
        <w:pStyle w:val="Default"/>
        <w:rPr>
          <w:rFonts w:ascii="Times New Roman" w:hAnsi="Times New Roman" w:cs="Times New Roman"/>
          <w:color w:val="auto"/>
        </w:rPr>
      </w:pPr>
      <w:r>
        <w:rPr>
          <w:rFonts w:ascii="Times New Roman" w:hAnsi="Times New Roman" w:cs="Times New Roman"/>
          <w:b/>
          <w:bCs/>
          <w:color w:val="auto"/>
        </w:rPr>
        <w:t xml:space="preserve"> </w:t>
      </w:r>
    </w:p>
    <w:p>
      <w:pPr>
        <w:pStyle w:val="Default"/>
        <w:jc w:val="center"/>
        <w:rPr>
          <w:rFonts w:ascii="Times New Roman" w:hAnsi="Times New Roman" w:cs="Times New Roman"/>
          <w:b/>
          <w:bCs/>
          <w:color w:val="auto"/>
        </w:rPr>
      </w:pPr>
      <w:r>
        <w:rPr>
          <w:rFonts w:ascii="Times New Roman" w:hAnsi="Times New Roman" w:cs="Times New Roman"/>
          <w:b/>
          <w:bCs/>
          <w:color w:val="auto"/>
        </w:rPr>
        <w:t>Члан 8.</w:t>
      </w:r>
    </w:p>
    <w:p>
      <w:pPr>
        <w:pStyle w:val="Default"/>
        <w:rPr>
          <w:rFonts w:ascii="Times New Roman" w:hAnsi="Times New Roman" w:cs="Times New Roman"/>
          <w:color w:val="auto"/>
        </w:rPr>
      </w:pPr>
    </w:p>
    <w:p>
      <w:pPr>
        <w:pStyle w:val="Default"/>
        <w:rPr>
          <w:rFonts w:ascii="Times New Roman" w:hAnsi="Times New Roman" w:cs="Times New Roman"/>
          <w:color w:val="auto"/>
        </w:rPr>
      </w:pPr>
      <w:r>
        <w:rPr>
          <w:rFonts w:ascii="Times New Roman" w:hAnsi="Times New Roman" w:cs="Times New Roman"/>
          <w:color w:val="auto"/>
        </w:rPr>
        <w:t xml:space="preserve">Наручилац се обавезује да: </w:t>
      </w:r>
    </w:p>
    <w:p>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 xml:space="preserve">Пружи неопходна упутства и информације Извршиоцу за потребе доброг обављања посла; </w:t>
      </w:r>
    </w:p>
    <w:p>
      <w:pPr>
        <w:pStyle w:val="Default"/>
        <w:numPr>
          <w:ilvl w:val="0"/>
          <w:numId w:val="22"/>
        </w:numPr>
        <w:spacing w:after="33"/>
        <w:jc w:val="both"/>
        <w:rPr>
          <w:rFonts w:ascii="Times New Roman" w:hAnsi="Times New Roman" w:cs="Times New Roman"/>
          <w:color w:val="auto"/>
        </w:rPr>
      </w:pPr>
      <w:r>
        <w:rPr>
          <w:rFonts w:ascii="Times New Roman" w:hAnsi="Times New Roman" w:cs="Times New Roman"/>
          <w:color w:val="auto"/>
        </w:rPr>
        <w:t xml:space="preserve">Преко својих представника врши контролу збирних и појединачних извештаја које му достави Извршилац и прати реализацују Уговора ради процењивања ефикасности и успешности предметне услуге; </w:t>
      </w:r>
    </w:p>
    <w:p>
      <w:pPr>
        <w:pStyle w:val="Default"/>
        <w:numPr>
          <w:ilvl w:val="0"/>
          <w:numId w:val="22"/>
        </w:numPr>
        <w:spacing w:after="33"/>
        <w:jc w:val="both"/>
        <w:rPr>
          <w:rFonts w:ascii="Times New Roman" w:hAnsi="Times New Roman" w:cs="Times New Roman"/>
          <w:color w:val="auto"/>
        </w:rPr>
      </w:pPr>
      <w:r>
        <w:rPr>
          <w:rFonts w:ascii="Times New Roman" w:hAnsi="Times New Roman" w:cs="Times New Roman"/>
          <w:color w:val="auto"/>
        </w:rPr>
        <w:t xml:space="preserve">Обавести Извршиоца о евентуалним примедбама у погледу извршења уговорених обавеза и укаже на начин њиховог отклањања; </w:t>
      </w:r>
    </w:p>
    <w:p>
      <w:pPr>
        <w:pStyle w:val="Default"/>
        <w:numPr>
          <w:ilvl w:val="0"/>
          <w:numId w:val="22"/>
        </w:numPr>
        <w:spacing w:after="33"/>
        <w:jc w:val="both"/>
        <w:rPr>
          <w:rFonts w:ascii="Times New Roman" w:hAnsi="Times New Roman" w:cs="Times New Roman"/>
          <w:color w:val="auto"/>
        </w:rPr>
      </w:pPr>
      <w:r>
        <w:rPr>
          <w:rFonts w:ascii="Times New Roman" w:hAnsi="Times New Roman" w:cs="Times New Roman"/>
          <w:color w:val="auto"/>
        </w:rPr>
        <w:t xml:space="preserve">Обезбеди средства за плаћање по закљученом Уговору и пружи доказе о томе; </w:t>
      </w:r>
    </w:p>
    <w:p>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 xml:space="preserve">Извршиоцу плати уговорену цену под условима и на начин одређен чланом 3. </w:t>
      </w:r>
      <w:proofErr w:type="gramStart"/>
      <w:r>
        <w:rPr>
          <w:rFonts w:ascii="Times New Roman" w:hAnsi="Times New Roman" w:cs="Times New Roman"/>
          <w:color w:val="auto"/>
        </w:rPr>
        <w:t>и</w:t>
      </w:r>
      <w:proofErr w:type="gramEnd"/>
      <w:r>
        <w:rPr>
          <w:rFonts w:ascii="Times New Roman" w:hAnsi="Times New Roman" w:cs="Times New Roman"/>
          <w:color w:val="auto"/>
        </w:rPr>
        <w:t xml:space="preserve"> 4. </w:t>
      </w:r>
      <w:proofErr w:type="gramStart"/>
      <w:r>
        <w:rPr>
          <w:rFonts w:ascii="Times New Roman" w:hAnsi="Times New Roman" w:cs="Times New Roman"/>
          <w:color w:val="auto"/>
        </w:rPr>
        <w:t>овог</w:t>
      </w:r>
      <w:proofErr w:type="gramEnd"/>
      <w:r>
        <w:rPr>
          <w:rFonts w:ascii="Times New Roman" w:hAnsi="Times New Roman" w:cs="Times New Roman"/>
          <w:color w:val="auto"/>
        </w:rPr>
        <w:t xml:space="preserve"> Уговора. </w:t>
      </w:r>
    </w:p>
    <w:p>
      <w:pPr>
        <w:pStyle w:val="Default"/>
        <w:rPr>
          <w:rFonts w:ascii="Times New Roman" w:hAnsi="Times New Roman" w:cs="Times New Roman"/>
          <w:color w:val="auto"/>
        </w:rPr>
      </w:pPr>
    </w:p>
    <w:p>
      <w:pPr>
        <w:pStyle w:val="Default"/>
        <w:rPr>
          <w:rFonts w:ascii="Times New Roman" w:hAnsi="Times New Roman" w:cs="Times New Roman"/>
          <w:b/>
          <w:bCs/>
          <w:color w:val="auto"/>
        </w:rPr>
      </w:pPr>
      <w:r>
        <w:rPr>
          <w:rFonts w:ascii="Times New Roman" w:hAnsi="Times New Roman" w:cs="Times New Roman"/>
          <w:b/>
          <w:bCs/>
          <w:color w:val="auto"/>
        </w:rPr>
        <w:t xml:space="preserve">ОБАВЕЗЕ ИЗВРШИОЦА </w:t>
      </w:r>
    </w:p>
    <w:p>
      <w:pPr>
        <w:pStyle w:val="Default"/>
        <w:rPr>
          <w:rFonts w:ascii="Times New Roman" w:hAnsi="Times New Roman" w:cs="Times New Roman"/>
          <w:color w:val="auto"/>
        </w:rPr>
      </w:pPr>
    </w:p>
    <w:p>
      <w:pPr>
        <w:pStyle w:val="Default"/>
        <w:jc w:val="center"/>
        <w:rPr>
          <w:rFonts w:ascii="Times New Roman" w:hAnsi="Times New Roman" w:cs="Times New Roman"/>
          <w:b/>
          <w:bCs/>
          <w:color w:val="auto"/>
        </w:rPr>
      </w:pPr>
      <w:r>
        <w:rPr>
          <w:rFonts w:ascii="Times New Roman" w:hAnsi="Times New Roman" w:cs="Times New Roman"/>
          <w:b/>
          <w:bCs/>
          <w:color w:val="auto"/>
        </w:rPr>
        <w:t>Члан 9.</w:t>
      </w:r>
    </w:p>
    <w:p>
      <w:pPr>
        <w:pStyle w:val="Default"/>
        <w:jc w:val="center"/>
        <w:rPr>
          <w:rFonts w:ascii="Times New Roman" w:hAnsi="Times New Roman" w:cs="Times New Roman"/>
          <w:color w:val="auto"/>
        </w:rPr>
      </w:pPr>
    </w:p>
    <w:p>
      <w:pPr>
        <w:pStyle w:val="Default"/>
        <w:rPr>
          <w:rFonts w:ascii="Times New Roman" w:hAnsi="Times New Roman" w:cs="Times New Roman"/>
          <w:color w:val="auto"/>
        </w:rPr>
      </w:pPr>
      <w:r>
        <w:rPr>
          <w:rFonts w:ascii="Times New Roman" w:hAnsi="Times New Roman" w:cs="Times New Roman"/>
          <w:color w:val="auto"/>
        </w:rPr>
        <w:t>Извршилац се обавезује да:</w:t>
      </w:r>
    </w:p>
    <w:p>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 xml:space="preserve">Услугу из члана 2. </w:t>
      </w:r>
      <w:proofErr w:type="gramStart"/>
      <w:r>
        <w:rPr>
          <w:rFonts w:ascii="Times New Roman" w:hAnsi="Times New Roman" w:cs="Times New Roman"/>
          <w:color w:val="auto"/>
        </w:rPr>
        <w:t>овог</w:t>
      </w:r>
      <w:proofErr w:type="gramEnd"/>
      <w:r>
        <w:rPr>
          <w:rFonts w:ascii="Times New Roman" w:hAnsi="Times New Roman" w:cs="Times New Roman"/>
          <w:color w:val="auto"/>
        </w:rPr>
        <w:t xml:space="preserve"> Уговора изврши у свему у складу са сопственом понудом </w:t>
      </w:r>
      <w:r>
        <w:rPr>
          <w:rFonts w:ascii="Times New Roman" w:hAnsi="Times New Roman" w:cs="Times New Roman"/>
          <w:iCs/>
        </w:rPr>
        <w:t>број ______ од</w:t>
      </w:r>
      <w:r>
        <w:rPr>
          <w:rFonts w:ascii="Times New Roman" w:hAnsi="Times New Roman" w:cs="Times New Roman"/>
          <w:iCs/>
          <w:lang w:val="sr-Cyrl-CS"/>
        </w:rPr>
        <w:t xml:space="preserve"> </w:t>
      </w:r>
      <w:r>
        <w:rPr>
          <w:rFonts w:ascii="Times New Roman" w:hAnsi="Times New Roman" w:cs="Times New Roman"/>
          <w:iCs/>
        </w:rPr>
        <w:t xml:space="preserve"> __. 0</w:t>
      </w:r>
      <w:r>
        <w:rPr>
          <w:rFonts w:ascii="Times New Roman" w:hAnsi="Times New Roman" w:cs="Times New Roman"/>
          <w:iCs/>
          <w:lang w:val="sr-Cyrl-RS"/>
        </w:rPr>
        <w:t>9</w:t>
      </w:r>
      <w:r>
        <w:rPr>
          <w:rFonts w:ascii="Times New Roman" w:hAnsi="Times New Roman" w:cs="Times New Roman"/>
          <w:iCs/>
        </w:rPr>
        <w:t>.20</w:t>
      </w:r>
      <w:r>
        <w:rPr>
          <w:rFonts w:ascii="Times New Roman" w:hAnsi="Times New Roman" w:cs="Times New Roman"/>
          <w:iCs/>
          <w:lang w:val="sr-Cyrl-RS"/>
        </w:rPr>
        <w:t>20</w:t>
      </w:r>
      <w:r>
        <w:rPr>
          <w:rFonts w:ascii="Times New Roman" w:hAnsi="Times New Roman" w:cs="Times New Roman"/>
          <w:iCs/>
        </w:rPr>
        <w:t>. године</w:t>
      </w:r>
      <w:r>
        <w:rPr>
          <w:rFonts w:ascii="Times New Roman" w:hAnsi="Times New Roman" w:cs="Times New Roman"/>
          <w:color w:val="auto"/>
        </w:rPr>
        <w:t xml:space="preserve"> и конкурсном документацијом, која чини саставни део овог Уговора;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Пружи услугу личн</w:t>
      </w:r>
      <w:r>
        <w:rPr>
          <w:rFonts w:ascii="Times New Roman" w:hAnsi="Times New Roman" w:cs="Times New Roman"/>
          <w:color w:val="auto"/>
          <w:lang w:val="sr-Cyrl-RS"/>
        </w:rPr>
        <w:t>ог</w:t>
      </w:r>
      <w:r>
        <w:rPr>
          <w:rFonts w:ascii="Times New Roman" w:hAnsi="Times New Roman" w:cs="Times New Roman"/>
          <w:color w:val="auto"/>
        </w:rPr>
        <w:t xml:space="preserve"> прати</w:t>
      </w:r>
      <w:r>
        <w:rPr>
          <w:rFonts w:ascii="Times New Roman" w:hAnsi="Times New Roman" w:cs="Times New Roman"/>
          <w:color w:val="auto"/>
          <w:lang w:val="sr-Cyrl-RS"/>
        </w:rPr>
        <w:t>оца</w:t>
      </w:r>
      <w:r>
        <w:rPr>
          <w:rFonts w:ascii="Times New Roman" w:hAnsi="Times New Roman" w:cs="Times New Roman"/>
          <w:color w:val="auto"/>
        </w:rPr>
        <w:t xml:space="preserve"> детета са </w:t>
      </w:r>
      <w:r>
        <w:rPr>
          <w:rFonts w:ascii="Times New Roman" w:hAnsi="Times New Roman" w:cs="Times New Roman"/>
          <w:color w:val="auto"/>
          <w:lang w:val="sr-Cyrl-RS"/>
        </w:rPr>
        <w:t>5</w:t>
      </w:r>
      <w:r>
        <w:rPr>
          <w:rFonts w:ascii="Times New Roman" w:hAnsi="Times New Roman" w:cs="Times New Roman"/>
          <w:color w:val="auto"/>
        </w:rPr>
        <w:t xml:space="preserve"> ангажованих сарадника са завршеном обуком по акредитованом програму за пружање услуге личног пратиоца детета за </w:t>
      </w:r>
      <w:r>
        <w:rPr>
          <w:rFonts w:ascii="Times New Roman" w:hAnsi="Times New Roman" w:cs="Times New Roman"/>
          <w:color w:val="auto"/>
          <w:lang w:val="sr-Cyrl-RS"/>
        </w:rPr>
        <w:t>5</w:t>
      </w:r>
      <w:r>
        <w:rPr>
          <w:rFonts w:ascii="Times New Roman" w:hAnsi="Times New Roman" w:cs="Times New Roman"/>
          <w:color w:val="auto"/>
        </w:rPr>
        <w:t xml:space="preserve"> корисника, са укљученим свим неопходним услугама и трошковима;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За услугу из претходног става овог члана, ангажује личног пратиоца детета у данима у којима је дете укључено у активности по школском програму, а у складу са Решењем Центра за социјални рад општине о коришћењу услуге лични пратилац детета; </w:t>
      </w:r>
    </w:p>
    <w:p>
      <w:pPr>
        <w:pStyle w:val="Default"/>
        <w:numPr>
          <w:ilvl w:val="0"/>
          <w:numId w:val="23"/>
        </w:numPr>
        <w:spacing w:after="47"/>
        <w:rPr>
          <w:rFonts w:ascii="Times New Roman" w:hAnsi="Times New Roman" w:cs="Times New Roman"/>
          <w:color w:val="auto"/>
        </w:rPr>
      </w:pPr>
      <w:r>
        <w:rPr>
          <w:rFonts w:ascii="Times New Roman" w:hAnsi="Times New Roman" w:cs="Times New Roman"/>
          <w:color w:val="auto"/>
        </w:rPr>
        <w:t xml:space="preserve">За све време пружања уговорене услуге, омогући представнику Центра за социјални рад учешће у пружању услуге на начин одређен Правилником о ближим условима и стандардима за пружање услуга социјалне заштите;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Предузме све неопходне радње у циљу регулисања међусобних права, обавеза и одговорности са родитељем, односно законским заступником корисника;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Без одлагања достави Наручиоцу прибављену сагласност родитеља, односно законског заступника корисника за изабраног личног пратиоца, као и сву осталу документацију која се односи на регулисање међусобног односа са родитељем, односно законским корисником;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Писаним путем обавести школу/васпитно-образовну установу да је дете корисник услуге личног пратиоца;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У свему се придржава одредби Закона о заштити података о личности (</w:t>
      </w:r>
      <w:r>
        <w:rPr>
          <w:rFonts w:ascii="Times New Roman" w:hAnsi="Times New Roman" w:cs="Times New Roman"/>
          <w:color w:val="auto"/>
          <w:lang w:val="sr-Cyrl-RS"/>
        </w:rPr>
        <w:t>„</w:t>
      </w:r>
      <w:bookmarkStart w:id="7" w:name="_GoBack"/>
      <w:bookmarkEnd w:id="7"/>
      <w:r>
        <w:rPr>
          <w:rFonts w:ascii="Times New Roman" w:hAnsi="Times New Roman" w:cs="Times New Roman"/>
          <w:color w:val="auto"/>
        </w:rPr>
        <w:t>Сл</w:t>
      </w:r>
      <w:r>
        <w:rPr>
          <w:rFonts w:ascii="Times New Roman" w:hAnsi="Times New Roman" w:cs="Times New Roman"/>
          <w:color w:val="auto"/>
          <w:lang w:val="sr-Cyrl-RS"/>
        </w:rPr>
        <w:t>ужбени</w:t>
      </w:r>
      <w:r>
        <w:rPr>
          <w:rFonts w:ascii="Times New Roman" w:hAnsi="Times New Roman" w:cs="Times New Roman"/>
          <w:color w:val="auto"/>
        </w:rPr>
        <w:t xml:space="preserve"> гласник РС", бр</w:t>
      </w:r>
      <w:r>
        <w:rPr>
          <w:rFonts w:ascii="Times New Roman" w:hAnsi="Times New Roman" w:cs="Times New Roman"/>
          <w:color w:val="auto"/>
          <w:lang w:val="sr-Cyrl-RS"/>
        </w:rPr>
        <w:t>ој</w:t>
      </w:r>
      <w:r>
        <w:rPr>
          <w:rFonts w:ascii="Times New Roman" w:hAnsi="Times New Roman" w:cs="Times New Roman"/>
          <w:color w:val="auto"/>
        </w:rPr>
        <w:t xml:space="preserve"> 97/08, 104/09-др. закон, 68/12-одлука УС и 107/12), које се односе на </w:t>
      </w:r>
      <w:r>
        <w:rPr>
          <w:rFonts w:ascii="Times New Roman" w:hAnsi="Times New Roman" w:cs="Times New Roman"/>
          <w:color w:val="auto"/>
        </w:rPr>
        <w:lastRenderedPageBreak/>
        <w:t xml:space="preserve">дете и његову породицу, обзиром да подаци о детету спадају у групу нарочито осетљивих података о личности из члана 16. </w:t>
      </w:r>
      <w:proofErr w:type="gramStart"/>
      <w:r>
        <w:rPr>
          <w:rFonts w:ascii="Times New Roman" w:hAnsi="Times New Roman" w:cs="Times New Roman"/>
          <w:color w:val="auto"/>
        </w:rPr>
        <w:t>и</w:t>
      </w:r>
      <w:proofErr w:type="gramEnd"/>
      <w:r>
        <w:rPr>
          <w:rFonts w:ascii="Times New Roman" w:hAnsi="Times New Roman" w:cs="Times New Roman"/>
          <w:color w:val="auto"/>
        </w:rPr>
        <w:t xml:space="preserve"> 17. Закона, за које се изричито захтева писмена сагласност носиоца, у овом случау родитеља или законског заступника детета; </w:t>
      </w:r>
    </w:p>
    <w:p>
      <w:pPr>
        <w:pStyle w:val="Default"/>
        <w:numPr>
          <w:ilvl w:val="0"/>
          <w:numId w:val="23"/>
        </w:numPr>
        <w:spacing w:after="47"/>
        <w:jc w:val="both"/>
        <w:rPr>
          <w:rFonts w:ascii="Times New Roman" w:hAnsi="Times New Roman" w:cs="Times New Roman"/>
          <w:color w:val="auto"/>
        </w:rPr>
      </w:pPr>
      <w:r>
        <w:rPr>
          <w:rFonts w:ascii="Times New Roman" w:hAnsi="Times New Roman" w:cs="Times New Roman"/>
          <w:color w:val="auto"/>
        </w:rPr>
        <w:t xml:space="preserve">Обезбеди најмање 1 (једног) радно ангажованог стручног радника са лиценцом за обављање стручних послова у социјалној заштити, који ће организовати рад личних пратилаца, пратити њихов рад и старати се да се уговорена услуга пружа у континуитету и у уговореном квалитету; </w:t>
      </w:r>
    </w:p>
    <w:p>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У случају спречености личног пратиоца да пружи услугу одређеном кориснику, без одлагања обезбеди другог личног пратиоца, водећи рачуна о индивидуалним потребама</w:t>
      </w:r>
      <w:r>
        <w:rPr>
          <w:rFonts w:ascii="Times New Roman" w:hAnsi="Times New Roman" w:cs="Times New Roman"/>
          <w:color w:val="auto"/>
          <w:lang w:val="sr-Cyrl-RS"/>
        </w:rPr>
        <w:t>.</w:t>
      </w:r>
      <w:r>
        <w:rPr>
          <w:rFonts w:ascii="Times New Roman" w:hAnsi="Times New Roman" w:cs="Times New Roman"/>
          <w:color w:val="auto"/>
        </w:rPr>
        <w:t xml:space="preserve"> </w:t>
      </w:r>
    </w:p>
    <w:p>
      <w:pPr>
        <w:widowControl w:val="0"/>
        <w:overflowPunct w:val="0"/>
        <w:autoSpaceDE w:val="0"/>
        <w:autoSpaceDN w:val="0"/>
        <w:adjustRightInd w:val="0"/>
        <w:spacing w:after="0" w:line="240" w:lineRule="auto"/>
        <w:jc w:val="center"/>
        <w:rPr>
          <w:rFonts w:cs="Times New Roman"/>
          <w:b/>
          <w:sz w:val="24"/>
          <w:szCs w:val="24"/>
        </w:rPr>
      </w:pPr>
      <w:r>
        <w:rPr>
          <w:rFonts w:cs="Times New Roman"/>
          <w:b/>
          <w:sz w:val="24"/>
          <w:szCs w:val="24"/>
        </w:rPr>
        <w:t xml:space="preserve">Члан 10. </w:t>
      </w:r>
    </w:p>
    <w:p>
      <w:pPr>
        <w:widowControl w:val="0"/>
        <w:overflowPunct w:val="0"/>
        <w:autoSpaceDE w:val="0"/>
        <w:autoSpaceDN w:val="0"/>
        <w:adjustRightInd w:val="0"/>
        <w:spacing w:after="0" w:line="240" w:lineRule="auto"/>
        <w:jc w:val="center"/>
        <w:rPr>
          <w:rFonts w:cs="Times New Roman"/>
          <w:sz w:val="24"/>
          <w:szCs w:val="24"/>
        </w:rPr>
      </w:pPr>
    </w:p>
    <w:p>
      <w:pPr>
        <w:widowControl w:val="0"/>
        <w:overflowPunct w:val="0"/>
        <w:autoSpaceDE w:val="0"/>
        <w:autoSpaceDN w:val="0"/>
        <w:adjustRightInd w:val="0"/>
        <w:spacing w:after="0" w:line="240" w:lineRule="auto"/>
        <w:ind w:firstLine="567"/>
        <w:rPr>
          <w:rFonts w:cs="Times New Roman"/>
          <w:sz w:val="24"/>
          <w:szCs w:val="24"/>
        </w:rPr>
      </w:pPr>
      <w:r>
        <w:rPr>
          <w:rFonts w:cs="Times New Roman"/>
          <w:sz w:val="24"/>
          <w:szCs w:val="24"/>
        </w:rPr>
        <w:t xml:space="preserve">Овај уговор је сачињен у 4 истоветна примерака, од којих по 2 примерка, за обе уговорне стране. </w:t>
      </w:r>
    </w:p>
    <w:p>
      <w:pPr>
        <w:widowControl w:val="0"/>
        <w:overflowPunct w:val="0"/>
        <w:autoSpaceDE w:val="0"/>
        <w:autoSpaceDN w:val="0"/>
        <w:adjustRightInd w:val="0"/>
        <w:spacing w:after="0" w:line="240" w:lineRule="auto"/>
        <w:ind w:firstLine="567"/>
        <w:rPr>
          <w:rFonts w:cs="Times New Roman"/>
          <w:sz w:val="24"/>
          <w:szCs w:val="24"/>
        </w:rPr>
      </w:pPr>
    </w:p>
    <w:tbl>
      <w:tblPr>
        <w:tblW w:w="10206" w:type="dxa"/>
        <w:tblLayout w:type="fixed"/>
        <w:tblLook w:val="04A0" w:firstRow="1" w:lastRow="0" w:firstColumn="1" w:lastColumn="0" w:noHBand="0" w:noVBand="1"/>
      </w:tblPr>
      <w:tblGrid>
        <w:gridCol w:w="3685"/>
        <w:gridCol w:w="2835"/>
        <w:gridCol w:w="3686"/>
      </w:tblGrid>
      <w:tr>
        <w:tc>
          <w:tcPr>
            <w:tcW w:w="3685" w:type="dxa"/>
          </w:tcPr>
          <w:p>
            <w:pPr>
              <w:jc w:val="center"/>
              <w:rPr>
                <w:rFonts w:cs="Times New Roman"/>
                <w:sz w:val="24"/>
                <w:szCs w:val="24"/>
                <w:lang w:val="sr-Latn-CS"/>
              </w:rPr>
            </w:pPr>
            <w:r>
              <w:rPr>
                <w:rFonts w:cs="Times New Roman"/>
                <w:b/>
                <w:bCs/>
                <w:sz w:val="24"/>
                <w:szCs w:val="24"/>
                <w:lang w:val="sr-Latn-CS"/>
              </w:rPr>
              <w:t xml:space="preserve">ЗА </w:t>
            </w:r>
            <w:r>
              <w:rPr>
                <w:rFonts w:cs="Times New Roman"/>
                <w:b/>
                <w:bCs/>
                <w:sz w:val="24"/>
                <w:szCs w:val="24"/>
                <w:lang w:val="sr-Cyrl-CS"/>
              </w:rPr>
              <w:t>ИЗВРШИОЦА</w:t>
            </w:r>
            <w:r>
              <w:rPr>
                <w:rFonts w:cs="Times New Roman"/>
                <w:b/>
                <w:bCs/>
                <w:sz w:val="24"/>
                <w:szCs w:val="24"/>
                <w:lang w:val="bs-Cyrl-BA"/>
              </w:rPr>
              <w:t>,</w:t>
            </w:r>
          </w:p>
        </w:tc>
        <w:tc>
          <w:tcPr>
            <w:tcW w:w="2835" w:type="dxa"/>
          </w:tcPr>
          <w:p>
            <w:pPr>
              <w:jc w:val="center"/>
              <w:rPr>
                <w:rFonts w:cs="Times New Roman"/>
                <w:sz w:val="24"/>
                <w:szCs w:val="24"/>
                <w:lang w:val="sr-Latn-CS"/>
              </w:rPr>
            </w:pPr>
          </w:p>
        </w:tc>
        <w:tc>
          <w:tcPr>
            <w:tcW w:w="3686" w:type="dxa"/>
          </w:tcPr>
          <w:p>
            <w:pPr>
              <w:jc w:val="center"/>
              <w:rPr>
                <w:rFonts w:cs="Times New Roman"/>
                <w:sz w:val="24"/>
                <w:szCs w:val="24"/>
                <w:lang w:val="sr-Latn-CS"/>
              </w:rPr>
            </w:pPr>
            <w:r>
              <w:rPr>
                <w:rFonts w:cs="Times New Roman"/>
                <w:b/>
                <w:bCs/>
                <w:sz w:val="24"/>
                <w:szCs w:val="24"/>
                <w:lang w:val="sr-Latn-CS"/>
              </w:rPr>
              <w:t xml:space="preserve">ЗА </w:t>
            </w:r>
            <w:r>
              <w:rPr>
                <w:rFonts w:cs="Times New Roman"/>
                <w:b/>
                <w:bCs/>
                <w:sz w:val="24"/>
                <w:szCs w:val="24"/>
                <w:lang w:val="sr-Cyrl-CS"/>
              </w:rPr>
              <w:t>НАРУЧИОЦА</w:t>
            </w:r>
            <w:r>
              <w:rPr>
                <w:rFonts w:cs="Times New Roman"/>
                <w:b/>
                <w:bCs/>
                <w:sz w:val="24"/>
                <w:szCs w:val="24"/>
                <w:lang w:val="sr-Cyrl-RS"/>
              </w:rPr>
              <w:t>,</w:t>
            </w:r>
          </w:p>
        </w:tc>
      </w:tr>
      <w:tr>
        <w:tc>
          <w:tcPr>
            <w:tcW w:w="3685" w:type="dxa"/>
          </w:tcPr>
          <w:p>
            <w:pPr>
              <w:jc w:val="center"/>
              <w:rPr>
                <w:rFonts w:cs="Times New Roman"/>
                <w:sz w:val="24"/>
                <w:szCs w:val="24"/>
                <w:lang w:val="sr-Cyrl-CS"/>
              </w:rPr>
            </w:pPr>
            <w:r>
              <w:rPr>
                <w:rFonts w:cs="Times New Roman"/>
                <w:b/>
                <w:sz w:val="24"/>
                <w:szCs w:val="24"/>
                <w:lang w:val="sr-Cyrl-CS"/>
              </w:rPr>
              <w:t xml:space="preserve"> </w:t>
            </w:r>
          </w:p>
        </w:tc>
        <w:tc>
          <w:tcPr>
            <w:tcW w:w="2835" w:type="dxa"/>
          </w:tcPr>
          <w:p>
            <w:pPr>
              <w:jc w:val="center"/>
              <w:rPr>
                <w:rFonts w:cs="Times New Roman"/>
                <w:sz w:val="24"/>
                <w:szCs w:val="24"/>
                <w:lang w:val="sr-Latn-CS"/>
              </w:rPr>
            </w:pPr>
          </w:p>
        </w:tc>
        <w:tc>
          <w:tcPr>
            <w:tcW w:w="3686" w:type="dxa"/>
          </w:tcPr>
          <w:p>
            <w:pPr>
              <w:jc w:val="center"/>
              <w:rPr>
                <w:rFonts w:cs="Times New Roman"/>
                <w:sz w:val="24"/>
                <w:szCs w:val="24"/>
                <w:lang w:val="sr-Cyrl-CS"/>
              </w:rPr>
            </w:pPr>
            <w:r>
              <w:rPr>
                <w:rFonts w:cs="Times New Roman"/>
                <w:b/>
                <w:bCs/>
                <w:sz w:val="24"/>
                <w:szCs w:val="24"/>
                <w:lang w:val="sr-Cyrl-CS"/>
              </w:rPr>
              <w:t>ПРЕДСЕДНИК</w:t>
            </w:r>
          </w:p>
        </w:tc>
      </w:tr>
      <w:tr>
        <w:tc>
          <w:tcPr>
            <w:tcW w:w="3685" w:type="dxa"/>
          </w:tcPr>
          <w:p>
            <w:pPr>
              <w:jc w:val="center"/>
              <w:rPr>
                <w:rFonts w:cs="Times New Roman"/>
                <w:sz w:val="24"/>
                <w:szCs w:val="24"/>
                <w:lang w:val="sr-Cyrl-CS"/>
              </w:rPr>
            </w:pPr>
            <w:r>
              <w:rPr>
                <w:rFonts w:cs="Times New Roman"/>
                <w:bCs/>
                <w:sz w:val="24"/>
                <w:szCs w:val="24"/>
                <w:lang w:val="sr-Cyrl-CS"/>
              </w:rPr>
              <w:t xml:space="preserve"> </w:t>
            </w:r>
          </w:p>
        </w:tc>
        <w:tc>
          <w:tcPr>
            <w:tcW w:w="2835" w:type="dxa"/>
          </w:tcPr>
          <w:p>
            <w:pPr>
              <w:jc w:val="center"/>
              <w:rPr>
                <w:rFonts w:cs="Times New Roman"/>
                <w:sz w:val="24"/>
                <w:szCs w:val="24"/>
                <w:lang w:val="sr-Latn-CS"/>
              </w:rPr>
            </w:pPr>
          </w:p>
        </w:tc>
        <w:tc>
          <w:tcPr>
            <w:tcW w:w="3686" w:type="dxa"/>
          </w:tcPr>
          <w:p>
            <w:pPr>
              <w:jc w:val="center"/>
              <w:rPr>
                <w:rFonts w:cs="Times New Roman"/>
                <w:b/>
                <w:sz w:val="24"/>
                <w:szCs w:val="24"/>
                <w:lang w:val="sr-Cyrl-CS"/>
              </w:rPr>
            </w:pPr>
            <w:r>
              <w:rPr>
                <w:rFonts w:cs="Times New Roman"/>
                <w:b/>
                <w:sz w:val="24"/>
                <w:szCs w:val="24"/>
                <w:lang w:val="sr-Cyrl-CS"/>
              </w:rPr>
              <w:t>Жарко Ђокић</w:t>
            </w: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pStyle w:val="Heading1"/>
        <w:shd w:val="clear" w:color="auto" w:fill="8DB3E2" w:themeFill="text2" w:themeFillTint="66"/>
        <w:spacing w:before="0"/>
        <w:rPr>
          <w:rFonts w:cs="Times New Roman"/>
          <w:szCs w:val="24"/>
        </w:rPr>
      </w:pPr>
      <w:r>
        <w:rPr>
          <w:rFonts w:cs="Times New Roman"/>
          <w:szCs w:val="24"/>
        </w:rPr>
        <w:t>VIII ОБРАЗАЦ ТРОШКОВА ПРИПРЕМЕ ПОНУДЕ</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88. </w:t>
      </w:r>
      <w:proofErr w:type="gramStart"/>
      <w:r>
        <w:rPr>
          <w:rFonts w:cs="Times New Roman"/>
          <w:sz w:val="24"/>
          <w:szCs w:val="24"/>
        </w:rPr>
        <w:t>став</w:t>
      </w:r>
      <w:proofErr w:type="gramEnd"/>
      <w:r>
        <w:rPr>
          <w:rFonts w:cs="Times New Roman"/>
          <w:sz w:val="24"/>
          <w:szCs w:val="24"/>
        </w:rPr>
        <w:t xml:space="preserve"> 1. Закона, понуђач __________________________ </w:t>
      </w:r>
      <w:r>
        <w:rPr>
          <w:rFonts w:cs="Times New Roman"/>
          <w:i/>
          <w:sz w:val="24"/>
          <w:szCs w:val="24"/>
        </w:rPr>
        <w:t>[навести назив понуђача]</w:t>
      </w:r>
      <w:r>
        <w:rPr>
          <w:rFonts w:cs="Times New Roman"/>
          <w:sz w:val="24"/>
          <w:szCs w:val="24"/>
        </w:rPr>
        <w:t>, доставља укупан износ и структуру трошкова припремања понуде, како следи у табели:</w:t>
      </w:r>
    </w:p>
    <w:tbl>
      <w:tblPr>
        <w:tblW w:w="0" w:type="auto"/>
        <w:jc w:val="center"/>
        <w:tblLayout w:type="fixed"/>
        <w:tblLook w:val="0000" w:firstRow="0" w:lastRow="0" w:firstColumn="0" w:lastColumn="0" w:noHBand="0" w:noVBand="0"/>
      </w:tblPr>
      <w:tblGrid>
        <w:gridCol w:w="5565"/>
        <w:gridCol w:w="3290"/>
      </w:tblGrid>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r>
              <w:rPr>
                <w:rFonts w:cs="Times New Roman"/>
                <w:b/>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r>
              <w:rPr>
                <w:rFonts w:cs="Times New Roman"/>
                <w:b/>
                <w:sz w:val="24"/>
                <w:szCs w:val="24"/>
                <w:lang w:eastAsia="ar-SA"/>
              </w:rPr>
              <w:t>ИЗНОС ТРОШКА У РСД</w:t>
            </w: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center"/>
              <w:rPr>
                <w:rFonts w:cs="Times New Roman"/>
                <w:b/>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eastAsia="ar-SA"/>
              </w:rPr>
            </w:pPr>
          </w:p>
        </w:tc>
      </w:tr>
      <w:tr>
        <w:trPr>
          <w:trHeight w:val="582"/>
          <w:jc w:val="center"/>
        </w:trPr>
        <w:tc>
          <w:tcPr>
            <w:tcW w:w="5565" w:type="dxa"/>
            <w:tcBorders>
              <w:top w:val="single" w:sz="4" w:space="0" w:color="000000"/>
              <w:left w:val="single" w:sz="4" w:space="0" w:color="000000"/>
              <w:bottom w:val="single" w:sz="4" w:space="0" w:color="000000"/>
            </w:tcBorders>
            <w:vAlign w:val="center"/>
          </w:tcPr>
          <w:p>
            <w:pPr>
              <w:spacing w:after="0" w:line="240" w:lineRule="auto"/>
              <w:jc w:val="left"/>
              <w:rPr>
                <w:rFonts w:cs="Times New Roman"/>
                <w:b/>
                <w:sz w:val="24"/>
                <w:szCs w:val="24"/>
                <w:lang w:val="ru-RU" w:eastAsia="ar-SA"/>
              </w:rPr>
            </w:pPr>
            <w:r>
              <w:rPr>
                <w:rFonts w:cs="Times New Roman"/>
                <w:b/>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vAlign w:val="center"/>
          </w:tcPr>
          <w:p>
            <w:pPr>
              <w:spacing w:after="0" w:line="240" w:lineRule="auto"/>
              <w:jc w:val="center"/>
              <w:rPr>
                <w:rFonts w:cs="Times New Roman"/>
                <w:b/>
                <w:sz w:val="24"/>
                <w:szCs w:val="24"/>
                <w:lang w:val="ru-RU" w:eastAsia="ar-SA"/>
              </w:rPr>
            </w:pPr>
          </w:p>
        </w:tc>
      </w:tr>
    </w:tbl>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Трошкове припреме и подношења понуде сноси искључиво понуђач и не може тражити од наручиоца накнаду трошкова.</w:t>
      </w:r>
    </w:p>
    <w:p>
      <w:pPr>
        <w:spacing w:after="0" w:line="240" w:lineRule="auto"/>
        <w:rPr>
          <w:rFonts w:cs="Times New Roman"/>
          <w:sz w:val="24"/>
          <w:szCs w:val="24"/>
        </w:rPr>
      </w:pPr>
      <w:r>
        <w:rPr>
          <w:rFonts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spacing w:after="0" w:line="240" w:lineRule="auto"/>
        <w:rPr>
          <w:rFonts w:cs="Times New Roman"/>
          <w:sz w:val="24"/>
          <w:szCs w:val="24"/>
        </w:rPr>
      </w:pPr>
    </w:p>
    <w:p>
      <w:pPr>
        <w:spacing w:after="0" w:line="240" w:lineRule="auto"/>
        <w:rPr>
          <w:rFonts w:cs="Times New Roman"/>
          <w:i/>
          <w:sz w:val="24"/>
          <w:szCs w:val="24"/>
        </w:rPr>
      </w:pPr>
      <w:r>
        <w:rPr>
          <w:rFonts w:cs="Times New Roman"/>
          <w:b/>
          <w:i/>
          <w:sz w:val="24"/>
          <w:szCs w:val="24"/>
        </w:rPr>
        <w:t>Напомена</w:t>
      </w:r>
      <w:r>
        <w:rPr>
          <w:rFonts w:cs="Times New Roman"/>
          <w:sz w:val="24"/>
          <w:szCs w:val="24"/>
        </w:rPr>
        <w:t xml:space="preserve">: </w:t>
      </w:r>
      <w:r>
        <w:rPr>
          <w:rFonts w:cs="Times New Roman"/>
          <w:i/>
          <w:sz w:val="24"/>
          <w:szCs w:val="24"/>
        </w:rPr>
        <w:t>достављање овог обрасца није обавезно</w:t>
      </w:r>
    </w:p>
    <w:p>
      <w:pPr>
        <w:spacing w:after="0" w:line="240" w:lineRule="auto"/>
        <w:rPr>
          <w:rFonts w:cs="Times New Roman"/>
          <w:i/>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96"/>
        <w:gridCol w:w="3226"/>
      </w:tblGrid>
      <w:tr>
        <w:tc>
          <w:tcPr>
            <w:tcW w:w="3285" w:type="dxa"/>
            <w:vAlign w:val="center"/>
          </w:tcPr>
          <w:p>
            <w:pPr>
              <w:jc w:val="center"/>
            </w:pPr>
            <w:r>
              <w:t>Датум:</w:t>
            </w:r>
          </w:p>
        </w:tc>
        <w:tc>
          <w:tcPr>
            <w:tcW w:w="3285" w:type="dxa"/>
            <w:vMerge w:val="restart"/>
            <w:vAlign w:val="center"/>
          </w:tcPr>
          <w:p>
            <w:pPr>
              <w:jc w:val="center"/>
              <w:rPr>
                <w:b/>
              </w:rPr>
            </w:pPr>
          </w:p>
        </w:tc>
        <w:tc>
          <w:tcPr>
            <w:tcW w:w="3285" w:type="dxa"/>
            <w:vAlign w:val="center"/>
          </w:tcPr>
          <w:p>
            <w:pPr>
              <w:jc w:val="center"/>
            </w:pPr>
            <w:r>
              <w:t>Потпис понуђача:</w:t>
            </w:r>
          </w:p>
        </w:tc>
      </w:tr>
      <w:tr>
        <w:trPr>
          <w:trHeight w:val="725"/>
        </w:trPr>
        <w:tc>
          <w:tcPr>
            <w:tcW w:w="3285" w:type="dxa"/>
            <w:tcBorders>
              <w:bottom w:val="single" w:sz="4" w:space="0" w:color="auto"/>
            </w:tcBorders>
            <w:vAlign w:val="center"/>
          </w:tcPr>
          <w:p>
            <w:pPr>
              <w:jc w:val="center"/>
            </w:pPr>
          </w:p>
        </w:tc>
        <w:tc>
          <w:tcPr>
            <w:tcW w:w="3285" w:type="dxa"/>
            <w:vMerge/>
            <w:vAlign w:val="center"/>
          </w:tcPr>
          <w:p>
            <w:pPr>
              <w:jc w:val="center"/>
            </w:pPr>
          </w:p>
        </w:tc>
        <w:tc>
          <w:tcPr>
            <w:tcW w:w="3285" w:type="dxa"/>
            <w:tcBorders>
              <w:bottom w:val="single" w:sz="4" w:space="0" w:color="auto"/>
            </w:tcBorders>
            <w:vAlign w:val="center"/>
          </w:tcPr>
          <w:p>
            <w:pPr>
              <w:jc w:val="center"/>
            </w:pPr>
          </w:p>
        </w:tc>
      </w:tr>
    </w:tbl>
    <w:p>
      <w:pPr>
        <w:spacing w:after="0" w:line="240" w:lineRule="auto"/>
        <w:rPr>
          <w:rFonts w:cs="Times New Roman"/>
          <w:sz w:val="24"/>
          <w:szCs w:val="24"/>
        </w:rPr>
      </w:pPr>
      <w:r>
        <w:rPr>
          <w:rFonts w:cs="Times New Roman"/>
          <w:sz w:val="24"/>
          <w:szCs w:val="24"/>
        </w:rPr>
        <w:tab/>
      </w:r>
      <w:r>
        <w:rPr>
          <w:rFonts w:cs="Times New Roman"/>
          <w:sz w:val="24"/>
          <w:szCs w:val="24"/>
        </w:rPr>
        <w:tab/>
      </w: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9"/>
      </w:tblGrid>
      <w:tr>
        <w:tc>
          <w:tcPr>
            <w:tcW w:w="9855" w:type="dxa"/>
            <w:shd w:val="clear" w:color="auto" w:fill="C6D9F1" w:themeFill="text2" w:themeFillTint="33"/>
          </w:tcPr>
          <w:p>
            <w:pPr>
              <w:pStyle w:val="Heading1"/>
              <w:spacing w:before="0"/>
              <w:outlineLvl w:val="0"/>
              <w:rPr>
                <w:rFonts w:cs="Times New Roman"/>
                <w:szCs w:val="24"/>
              </w:rPr>
            </w:pPr>
            <w:bookmarkStart w:id="8" w:name="_Toc467835878"/>
            <w:proofErr w:type="gramStart"/>
            <w:r>
              <w:rPr>
                <w:rFonts w:cs="Times New Roman"/>
                <w:szCs w:val="24"/>
              </w:rPr>
              <w:lastRenderedPageBreak/>
              <w:t>IX  ОБРАЗАЦ</w:t>
            </w:r>
            <w:proofErr w:type="gramEnd"/>
            <w:r>
              <w:rPr>
                <w:rFonts w:cs="Times New Roman"/>
                <w:szCs w:val="24"/>
              </w:rPr>
              <w:t xml:space="preserve"> ИЗЈАВЕ О НЕЗАВИСНОЈ ПОНУДИ</w:t>
            </w:r>
            <w:bookmarkEnd w:id="8"/>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 xml:space="preserve">У складу са чланом 26. Закона, ________________________________________, </w:t>
      </w:r>
    </w:p>
    <w:p>
      <w:pPr>
        <w:spacing w:after="0" w:line="240" w:lineRule="auto"/>
        <w:rPr>
          <w:rFonts w:cs="Times New Roman"/>
          <w:sz w:val="24"/>
          <w:szCs w:val="24"/>
        </w:rPr>
      </w:pPr>
      <w:r>
        <w:rPr>
          <w:rFonts w:cs="Times New Roman"/>
          <w:sz w:val="24"/>
          <w:szCs w:val="24"/>
        </w:rPr>
        <w:t xml:space="preserve">                                                                            (Назив понуђача)</w:t>
      </w:r>
    </w:p>
    <w:p>
      <w:pPr>
        <w:spacing w:after="0" w:line="240" w:lineRule="auto"/>
        <w:rPr>
          <w:rFonts w:cs="Times New Roman"/>
          <w:sz w:val="24"/>
          <w:szCs w:val="24"/>
        </w:rPr>
      </w:pPr>
      <w:proofErr w:type="gramStart"/>
      <w:r>
        <w:rPr>
          <w:rFonts w:cs="Times New Roman"/>
          <w:sz w:val="24"/>
          <w:szCs w:val="24"/>
        </w:rPr>
        <w:t>даје</w:t>
      </w:r>
      <w:proofErr w:type="gramEnd"/>
      <w:r>
        <w:rPr>
          <w:rFonts w:cs="Times New Roman"/>
          <w:sz w:val="24"/>
          <w:szCs w:val="24"/>
        </w:rPr>
        <w:t xml:space="preserve">: </w:t>
      </w:r>
    </w:p>
    <w:p>
      <w:pPr>
        <w:spacing w:after="0" w:line="240" w:lineRule="auto"/>
        <w:rPr>
          <w:rFonts w:cs="Times New Roman"/>
          <w:sz w:val="24"/>
          <w:szCs w:val="24"/>
        </w:rPr>
      </w:pPr>
    </w:p>
    <w:p>
      <w:pPr>
        <w:spacing w:after="0" w:line="240" w:lineRule="auto"/>
        <w:jc w:val="center"/>
        <w:rPr>
          <w:rFonts w:cs="Times New Roman"/>
          <w:b/>
          <w:sz w:val="24"/>
          <w:szCs w:val="24"/>
        </w:rPr>
      </w:pPr>
      <w:r>
        <w:rPr>
          <w:rFonts w:cs="Times New Roman"/>
          <w:b/>
          <w:sz w:val="24"/>
          <w:szCs w:val="24"/>
        </w:rPr>
        <w:t>ИЗЈАВУ</w:t>
      </w:r>
    </w:p>
    <w:p>
      <w:pPr>
        <w:spacing w:after="0" w:line="240" w:lineRule="auto"/>
        <w:jc w:val="center"/>
        <w:rPr>
          <w:rFonts w:cs="Times New Roman"/>
          <w:b/>
          <w:sz w:val="24"/>
          <w:szCs w:val="24"/>
        </w:rPr>
      </w:pPr>
      <w:r>
        <w:rPr>
          <w:rFonts w:cs="Times New Roman"/>
          <w:b/>
          <w:sz w:val="24"/>
          <w:szCs w:val="24"/>
        </w:rPr>
        <w:t>О НЕЗАВИСНОЈ ПОНУДИ</w:t>
      </w:r>
    </w:p>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 </w:t>
      </w:r>
    </w:p>
    <w:p>
      <w:pPr>
        <w:spacing w:after="0" w:line="240" w:lineRule="auto"/>
        <w:rPr>
          <w:rFonts w:cs="Times New Roman"/>
          <w:sz w:val="24"/>
          <w:szCs w:val="24"/>
        </w:rPr>
      </w:pPr>
      <w:r>
        <w:rPr>
          <w:rFonts w:cs="Times New Roman"/>
          <w:sz w:val="24"/>
          <w:szCs w:val="24"/>
        </w:rPr>
        <w:t xml:space="preserve">Под пуном материјалном и кривичном одговорношћу потврђујем да сам понуду у поступку јавне набавке услуга ЈН број </w:t>
      </w:r>
      <w:proofErr w:type="gramStart"/>
      <w:r>
        <w:rPr>
          <w:rFonts w:cs="Times New Roman"/>
          <w:sz w:val="24"/>
          <w:szCs w:val="24"/>
        </w:rPr>
        <w:t>1.2.</w:t>
      </w:r>
      <w:r>
        <w:rPr>
          <w:rFonts w:cs="Times New Roman"/>
          <w:sz w:val="24"/>
          <w:szCs w:val="24"/>
          <w:lang w:val="sr-Cyrl-RS"/>
        </w:rPr>
        <w:t>1</w:t>
      </w:r>
      <w:r>
        <w:rPr>
          <w:rFonts w:cs="Times New Roman"/>
          <w:sz w:val="24"/>
          <w:szCs w:val="24"/>
        </w:rPr>
        <w:t xml:space="preserve">  поднео</w:t>
      </w:r>
      <w:proofErr w:type="gramEnd"/>
      <w:r>
        <w:rPr>
          <w:rFonts w:cs="Times New Roman"/>
          <w:sz w:val="24"/>
          <w:szCs w:val="24"/>
        </w:rPr>
        <w:t xml:space="preserve"> независно, без договора са другим понуђачима или заинтересованим лицима. </w:t>
      </w:r>
    </w:p>
    <w:p>
      <w:pPr>
        <w:spacing w:after="0" w:line="240" w:lineRule="auto"/>
        <w:rPr>
          <w:rFonts w:cs="Times New Roman"/>
          <w:sz w:val="24"/>
          <w:szCs w:val="24"/>
        </w:rPr>
      </w:pPr>
    </w:p>
    <w:p>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196"/>
        <w:gridCol w:w="3226"/>
      </w:tblGrid>
      <w:tr>
        <w:tc>
          <w:tcPr>
            <w:tcW w:w="3285" w:type="dxa"/>
            <w:vAlign w:val="center"/>
          </w:tcPr>
          <w:p>
            <w:pPr>
              <w:jc w:val="center"/>
            </w:pPr>
            <w:r>
              <w:t>Датум:</w:t>
            </w:r>
          </w:p>
        </w:tc>
        <w:tc>
          <w:tcPr>
            <w:tcW w:w="3285" w:type="dxa"/>
            <w:vMerge w:val="restart"/>
            <w:vAlign w:val="center"/>
          </w:tcPr>
          <w:p>
            <w:pPr>
              <w:jc w:val="center"/>
              <w:rPr>
                <w:b/>
                <w:lang w:val="sr-Cyrl-RS"/>
              </w:rPr>
            </w:pPr>
          </w:p>
        </w:tc>
        <w:tc>
          <w:tcPr>
            <w:tcW w:w="3285" w:type="dxa"/>
            <w:vAlign w:val="center"/>
          </w:tcPr>
          <w:p>
            <w:pPr>
              <w:jc w:val="center"/>
            </w:pPr>
            <w:r>
              <w:t>Потпис понуђача:</w:t>
            </w:r>
          </w:p>
        </w:tc>
      </w:tr>
      <w:tr>
        <w:trPr>
          <w:trHeight w:val="725"/>
        </w:trPr>
        <w:tc>
          <w:tcPr>
            <w:tcW w:w="3285" w:type="dxa"/>
            <w:tcBorders>
              <w:bottom w:val="single" w:sz="4" w:space="0" w:color="auto"/>
            </w:tcBorders>
            <w:vAlign w:val="center"/>
          </w:tcPr>
          <w:p>
            <w:pPr>
              <w:jc w:val="center"/>
            </w:pPr>
          </w:p>
        </w:tc>
        <w:tc>
          <w:tcPr>
            <w:tcW w:w="3285" w:type="dxa"/>
            <w:vMerge/>
            <w:vAlign w:val="center"/>
          </w:tcPr>
          <w:p>
            <w:pPr>
              <w:jc w:val="center"/>
            </w:pPr>
          </w:p>
        </w:tc>
        <w:tc>
          <w:tcPr>
            <w:tcW w:w="3285" w:type="dxa"/>
            <w:tcBorders>
              <w:bottom w:val="single" w:sz="4" w:space="0" w:color="auto"/>
            </w:tcBorders>
            <w:vAlign w:val="center"/>
          </w:tcPr>
          <w:p>
            <w:pPr>
              <w:jc w:val="center"/>
            </w:pPr>
          </w:p>
        </w:tc>
      </w:tr>
    </w:tbl>
    <w:p>
      <w:pPr>
        <w:spacing w:after="0" w:line="240" w:lineRule="auto"/>
        <w:rPr>
          <w:rFonts w:cs="Times New Roman"/>
          <w:sz w:val="24"/>
          <w:szCs w:val="24"/>
        </w:rPr>
      </w:pPr>
    </w:p>
    <w:p>
      <w:pPr>
        <w:spacing w:after="0" w:line="240" w:lineRule="auto"/>
        <w:rPr>
          <w:rFonts w:cs="Times New Roman"/>
          <w:sz w:val="24"/>
          <w:szCs w:val="24"/>
        </w:rPr>
      </w:pPr>
    </w:p>
    <w:p>
      <w:pPr>
        <w:spacing w:after="0" w:line="240" w:lineRule="auto"/>
        <w:rPr>
          <w:rFonts w:cs="Times New Roman"/>
          <w:i/>
          <w:sz w:val="24"/>
          <w:szCs w:val="24"/>
        </w:rPr>
      </w:pPr>
      <w:r>
        <w:rPr>
          <w:rFonts w:cs="Times New Roman"/>
          <w:b/>
          <w:i/>
          <w:sz w:val="24"/>
          <w:szCs w:val="24"/>
        </w:rPr>
        <w:t>Напомена</w:t>
      </w:r>
      <w:r>
        <w:rPr>
          <w:rFonts w:cs="Times New Roman"/>
          <w:i/>
          <w:sz w:val="24"/>
          <w:szCs w:val="24"/>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rFonts w:cs="Times New Roman"/>
          <w:i/>
          <w:sz w:val="24"/>
          <w:szCs w:val="24"/>
        </w:rPr>
        <w:t>став</w:t>
      </w:r>
      <w:proofErr w:type="gramEnd"/>
      <w:r>
        <w:rPr>
          <w:rFonts w:cs="Times New Roman"/>
          <w:i/>
          <w:sz w:val="24"/>
          <w:szCs w:val="24"/>
        </w:rPr>
        <w:t xml:space="preserve"> 1. </w:t>
      </w:r>
      <w:proofErr w:type="gramStart"/>
      <w:r>
        <w:rPr>
          <w:rFonts w:cs="Times New Roman"/>
          <w:i/>
          <w:sz w:val="24"/>
          <w:szCs w:val="24"/>
        </w:rPr>
        <w:t>тачка</w:t>
      </w:r>
      <w:proofErr w:type="gramEnd"/>
      <w:r>
        <w:rPr>
          <w:rFonts w:cs="Times New Roman"/>
          <w:i/>
          <w:sz w:val="24"/>
          <w:szCs w:val="24"/>
        </w:rPr>
        <w:t xml:space="preserve"> 2) Закона. </w:t>
      </w:r>
    </w:p>
    <w:p>
      <w:pPr>
        <w:spacing w:after="0" w:line="240" w:lineRule="auto"/>
        <w:rPr>
          <w:rFonts w:cs="Times New Roman"/>
          <w:i/>
          <w:sz w:val="24"/>
          <w:szCs w:val="24"/>
        </w:rPr>
      </w:pPr>
      <w:r>
        <w:rPr>
          <w:rFonts w:cs="Times New Roman"/>
          <w:b/>
          <w:i/>
          <w:sz w:val="24"/>
          <w:szCs w:val="24"/>
          <w:u w:val="single"/>
        </w:rPr>
        <w:t>Уколико понуду подноси група понуђача</w:t>
      </w:r>
      <w:r>
        <w:rPr>
          <w:rFonts w:cs="Times New Roman"/>
          <w:i/>
          <w:sz w:val="24"/>
          <w:szCs w:val="24"/>
        </w:rPr>
        <w:t>, Изјава мора бити потписана од стране овлашћеног лица сваког понуђача из групе понуђача.</w:t>
      </w:r>
    </w:p>
    <w:sectPr>
      <w:footerReference w:type="default" r:id="rId14"/>
      <w:pgSz w:w="11907" w:h="16840" w:code="9"/>
      <w:pgMar w:top="1134" w:right="1134" w:bottom="851" w:left="1134" w:header="709"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font278">
    <w:altName w:val="Times New Roman"/>
    <w:charset w:val="EE"/>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ont429">
    <w:altName w:val="Times New Roman"/>
    <w:charset w:val="EE"/>
    <w:family w:val="auto"/>
    <w:pitch w:val="variable"/>
  </w:font>
  <w:font w:name="TimesNewRomanPSMT">
    <w:altName w:val="Times New Roman"/>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Sylfaen">
    <w:panose1 w:val="010A0502050306030303"/>
    <w:charset w:val="EE"/>
    <w:family w:val="roman"/>
    <w:pitch w:val="variable"/>
    <w:sig w:usb0="040006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7869"/>
      <w:gridCol w:w="1770"/>
    </w:tblGrid>
    <w:tr>
      <w:trPr>
        <w:trHeight w:val="423"/>
      </w:trPr>
      <w:tc>
        <w:tcPr>
          <w:tcW w:w="8046" w:type="dxa"/>
          <w:tcBorders>
            <w:top w:val="single" w:sz="12" w:space="0" w:color="1F497D" w:themeColor="text2"/>
            <w:left w:val="nil"/>
            <w:bottom w:val="nil"/>
            <w:right w:val="single" w:sz="12" w:space="0" w:color="1F497D" w:themeColor="text2"/>
          </w:tcBorders>
          <w:vAlign w:val="center"/>
        </w:tcPr>
        <w:p>
          <w:pPr>
            <w:pStyle w:val="Footer"/>
            <w:jc w:val="right"/>
            <w:rPr>
              <w:b/>
              <w:color w:val="1F497D" w:themeColor="text2"/>
              <w:lang w:val="sr-Cyrl-RS"/>
            </w:rPr>
          </w:pPr>
          <w:r>
            <w:rPr>
              <w:b/>
              <w:color w:val="1F497D" w:themeColor="text2"/>
            </w:rPr>
            <w:t>Конкурсна документација за јавну набавку ЈН бр. 1.2.</w:t>
          </w:r>
          <w:r>
            <w:rPr>
              <w:b/>
              <w:color w:val="1F497D" w:themeColor="text2"/>
              <w:lang w:val="sr-Cyrl-RS"/>
            </w:rPr>
            <w:t>1</w:t>
          </w:r>
        </w:p>
      </w:tc>
      <w:tc>
        <w:tcPr>
          <w:tcW w:w="1809" w:type="dxa"/>
          <w:tcBorders>
            <w:top w:val="single" w:sz="12" w:space="0" w:color="1F497D" w:themeColor="text2"/>
            <w:left w:val="single" w:sz="12" w:space="0" w:color="1F497D" w:themeColor="text2"/>
            <w:bottom w:val="nil"/>
            <w:right w:val="nil"/>
          </w:tcBorders>
          <w:vAlign w:val="center"/>
        </w:tcPr>
        <w:p>
          <w:pPr>
            <w:pStyle w:val="Footer"/>
            <w:jc w:val="center"/>
            <w:rPr>
              <w:b/>
              <w:color w:val="1F497D" w:themeColor="text2"/>
            </w:rPr>
          </w:pPr>
          <w:r>
            <w:rPr>
              <w:b/>
              <w:color w:val="1F497D" w:themeColor="text2"/>
            </w:rPr>
            <w:fldChar w:fldCharType="begin"/>
          </w:r>
          <w:r>
            <w:rPr>
              <w:b/>
              <w:color w:val="1F497D" w:themeColor="text2"/>
            </w:rPr>
            <w:instrText xml:space="preserve"> PAGE  \* Arabic  \* MERGEFORMAT </w:instrText>
          </w:r>
          <w:r>
            <w:rPr>
              <w:b/>
              <w:color w:val="1F497D" w:themeColor="text2"/>
            </w:rPr>
            <w:fldChar w:fldCharType="separate"/>
          </w:r>
          <w:r>
            <w:rPr>
              <w:b/>
              <w:noProof/>
              <w:color w:val="1F497D" w:themeColor="text2"/>
            </w:rPr>
            <w:t>27</w:t>
          </w:r>
          <w:r>
            <w:rPr>
              <w:b/>
              <w:color w:val="1F497D" w:themeColor="text2"/>
            </w:rPr>
            <w:fldChar w:fldCharType="end"/>
          </w:r>
          <w:r>
            <w:rPr>
              <w:b/>
              <w:color w:val="1F497D" w:themeColor="text2"/>
            </w:rPr>
            <w:t xml:space="preserve"> / </w:t>
          </w:r>
          <w:r>
            <w:rPr>
              <w:b/>
              <w:noProof/>
              <w:color w:val="1F497D" w:themeColor="text2"/>
            </w:rPr>
            <w:fldChar w:fldCharType="begin"/>
          </w:r>
          <w:r>
            <w:rPr>
              <w:rFonts w:cstheme="minorBidi"/>
              <w:b/>
              <w:noProof/>
              <w:color w:val="1F497D" w:themeColor="text2"/>
              <w:sz w:val="22"/>
              <w:szCs w:val="22"/>
            </w:rPr>
            <w:instrText xml:space="preserve"> NUMPAGES  \* Arabic  \* MERGEFORMAT </w:instrText>
          </w:r>
          <w:r>
            <w:rPr>
              <w:b/>
              <w:noProof/>
              <w:color w:val="1F497D" w:themeColor="text2"/>
            </w:rPr>
            <w:fldChar w:fldCharType="separate"/>
          </w:r>
          <w:r>
            <w:rPr>
              <w:b/>
              <w:noProof/>
              <w:color w:val="1F497D" w:themeColor="text2"/>
            </w:rPr>
            <w:t>28</w:t>
          </w:r>
          <w:r>
            <w:rPr>
              <w:b/>
              <w:noProof/>
              <w:color w:val="1F497D" w:themeColor="text2"/>
            </w:rPr>
            <w:fldChar w:fldCharType="end"/>
          </w:r>
        </w:p>
      </w:tc>
    </w:tr>
  </w:tbl>
  <w:p>
    <w:pPr>
      <w:pStyle w:val="Footer"/>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3EA"/>
    <w:multiLevelType w:val="hybridMultilevel"/>
    <w:tmpl w:val="000023C9"/>
    <w:lvl w:ilvl="0" w:tplc="000048CC">
      <w:start w:val="1"/>
      <w:numFmt w:val="bullet"/>
      <w:lvlText w:val="а"/>
      <w:lvlJc w:val="left"/>
      <w:pPr>
        <w:tabs>
          <w:tab w:val="num" w:pos="360"/>
        </w:tabs>
        <w:ind w:left="360" w:hanging="360"/>
      </w:pPr>
    </w:lvl>
    <w:lvl w:ilvl="1" w:tplc="00005753">
      <w:start w:val="1"/>
      <w:numFmt w:val="bullet"/>
      <w:lvlText w:val="У"/>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0BF"/>
    <w:multiLevelType w:val="hybridMultilevel"/>
    <w:tmpl w:val="00005C67"/>
    <w:lvl w:ilvl="0" w:tplc="00003CD6">
      <w:start w:val="1"/>
      <w:numFmt w:val="bullet"/>
      <w:lvlText w:val="-"/>
      <w:lvlJc w:val="left"/>
      <w:pPr>
        <w:tabs>
          <w:tab w:val="num" w:pos="720"/>
        </w:tabs>
        <w:ind w:left="720" w:hanging="360"/>
      </w:pPr>
    </w:lvl>
    <w:lvl w:ilvl="1" w:tplc="00000FBF">
      <w:start w:val="1"/>
      <w:numFmt w:val="bullet"/>
      <w:lvlText w:val="У"/>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2C"/>
    <w:multiLevelType w:val="hybridMultilevel"/>
    <w:tmpl w:val="00004A80"/>
    <w:lvl w:ilvl="0" w:tplc="0000187E">
      <w:start w:val="1"/>
      <w:numFmt w:val="bullet"/>
      <w:lvlText w:val="-"/>
      <w:lvlJc w:val="left"/>
      <w:pPr>
        <w:tabs>
          <w:tab w:val="num" w:pos="1818"/>
        </w:tabs>
        <w:ind w:left="181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C75ED4"/>
    <w:multiLevelType w:val="hybridMultilevel"/>
    <w:tmpl w:val="7850275C"/>
    <w:lvl w:ilvl="0" w:tplc="FD58CE50">
      <w:start w:val="1"/>
      <w:numFmt w:val="decimal"/>
      <w:lvlText w:val="%1)"/>
      <w:lvlJc w:val="left"/>
      <w:pPr>
        <w:ind w:left="786" w:hanging="360"/>
      </w:pPr>
      <w:rPr>
        <w:rFonts w:ascii="Mangal" w:eastAsia="font278" w:hAnsi="Mangal" w:cs="font278"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9" w15:restartNumberingAfterBreak="0">
    <w:nsid w:val="0B71175C"/>
    <w:multiLevelType w:val="hybridMultilevel"/>
    <w:tmpl w:val="966E9DDE"/>
    <w:lvl w:ilvl="0" w:tplc="CF52F1CA">
      <w:start w:val="1"/>
      <w:numFmt w:val="decimal"/>
      <w:lvlText w:val="%1)"/>
      <w:lvlJc w:val="left"/>
      <w:pPr>
        <w:ind w:left="720" w:hanging="360"/>
      </w:pPr>
      <w:rPr>
        <w:rFonts w:eastAsia="font278"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101C4863"/>
    <w:multiLevelType w:val="hybridMultilevel"/>
    <w:tmpl w:val="966E9DDE"/>
    <w:lvl w:ilvl="0" w:tplc="CF52F1CA">
      <w:start w:val="1"/>
      <w:numFmt w:val="decimal"/>
      <w:lvlText w:val="%1)"/>
      <w:lvlJc w:val="left"/>
      <w:pPr>
        <w:ind w:left="720" w:hanging="360"/>
      </w:pPr>
      <w:rPr>
        <w:rFonts w:eastAsia="font278"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15:restartNumberingAfterBreak="0">
    <w:nsid w:val="11797052"/>
    <w:multiLevelType w:val="hybridMultilevel"/>
    <w:tmpl w:val="B5DC3BD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FD2747"/>
    <w:multiLevelType w:val="hybridMultilevel"/>
    <w:tmpl w:val="4BE89942"/>
    <w:lvl w:ilvl="0" w:tplc="241A0011">
      <w:start w:val="1"/>
      <w:numFmt w:val="decimal"/>
      <w:lvlText w:val="%1)"/>
      <w:lvlJc w:val="left"/>
      <w:pPr>
        <w:ind w:left="1778" w:hanging="360"/>
      </w:pPr>
      <w:rPr>
        <w:rFonts w:hint="default"/>
      </w:rPr>
    </w:lvl>
    <w:lvl w:ilvl="1" w:tplc="241A0019" w:tentative="1">
      <w:start w:val="1"/>
      <w:numFmt w:val="lowerLetter"/>
      <w:lvlText w:val="%2."/>
      <w:lvlJc w:val="left"/>
      <w:pPr>
        <w:ind w:left="2498" w:hanging="360"/>
      </w:pPr>
    </w:lvl>
    <w:lvl w:ilvl="2" w:tplc="241A001B" w:tentative="1">
      <w:start w:val="1"/>
      <w:numFmt w:val="lowerRoman"/>
      <w:lvlText w:val="%3."/>
      <w:lvlJc w:val="right"/>
      <w:pPr>
        <w:ind w:left="3218" w:hanging="180"/>
      </w:pPr>
    </w:lvl>
    <w:lvl w:ilvl="3" w:tplc="241A000F" w:tentative="1">
      <w:start w:val="1"/>
      <w:numFmt w:val="decimal"/>
      <w:lvlText w:val="%4."/>
      <w:lvlJc w:val="left"/>
      <w:pPr>
        <w:ind w:left="3938" w:hanging="360"/>
      </w:pPr>
    </w:lvl>
    <w:lvl w:ilvl="4" w:tplc="241A0019" w:tentative="1">
      <w:start w:val="1"/>
      <w:numFmt w:val="lowerLetter"/>
      <w:lvlText w:val="%5."/>
      <w:lvlJc w:val="left"/>
      <w:pPr>
        <w:ind w:left="4658" w:hanging="360"/>
      </w:pPr>
    </w:lvl>
    <w:lvl w:ilvl="5" w:tplc="241A001B" w:tentative="1">
      <w:start w:val="1"/>
      <w:numFmt w:val="lowerRoman"/>
      <w:lvlText w:val="%6."/>
      <w:lvlJc w:val="right"/>
      <w:pPr>
        <w:ind w:left="5378" w:hanging="180"/>
      </w:pPr>
    </w:lvl>
    <w:lvl w:ilvl="6" w:tplc="241A000F" w:tentative="1">
      <w:start w:val="1"/>
      <w:numFmt w:val="decimal"/>
      <w:lvlText w:val="%7."/>
      <w:lvlJc w:val="left"/>
      <w:pPr>
        <w:ind w:left="6098" w:hanging="360"/>
      </w:pPr>
    </w:lvl>
    <w:lvl w:ilvl="7" w:tplc="241A0019" w:tentative="1">
      <w:start w:val="1"/>
      <w:numFmt w:val="lowerLetter"/>
      <w:lvlText w:val="%8."/>
      <w:lvlJc w:val="left"/>
      <w:pPr>
        <w:ind w:left="6818" w:hanging="360"/>
      </w:pPr>
    </w:lvl>
    <w:lvl w:ilvl="8" w:tplc="241A001B" w:tentative="1">
      <w:start w:val="1"/>
      <w:numFmt w:val="lowerRoman"/>
      <w:lvlText w:val="%9."/>
      <w:lvlJc w:val="right"/>
      <w:pPr>
        <w:ind w:left="7538" w:hanging="180"/>
      </w:pPr>
    </w:lvl>
  </w:abstractNum>
  <w:abstractNum w:abstractNumId="13" w15:restartNumberingAfterBreak="0">
    <w:nsid w:val="1DE803A6"/>
    <w:multiLevelType w:val="hybridMultilevel"/>
    <w:tmpl w:val="E3303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FFAA504">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1491F"/>
    <w:multiLevelType w:val="hybridMultilevel"/>
    <w:tmpl w:val="86A0097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15:restartNumberingAfterBreak="0">
    <w:nsid w:val="283821CF"/>
    <w:multiLevelType w:val="hybridMultilevel"/>
    <w:tmpl w:val="A048706A"/>
    <w:lvl w:ilvl="0" w:tplc="92240FF8">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29583E0D"/>
    <w:multiLevelType w:val="hybridMultilevel"/>
    <w:tmpl w:val="5EAED2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14533"/>
    <w:multiLevelType w:val="hybridMultilevel"/>
    <w:tmpl w:val="966E9DDE"/>
    <w:lvl w:ilvl="0" w:tplc="CF52F1CA">
      <w:start w:val="1"/>
      <w:numFmt w:val="decimal"/>
      <w:lvlText w:val="%1)"/>
      <w:lvlJc w:val="left"/>
      <w:pPr>
        <w:ind w:left="720" w:hanging="360"/>
      </w:pPr>
      <w:rPr>
        <w:rFonts w:eastAsia="font278"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30137CC1"/>
    <w:multiLevelType w:val="hybridMultilevel"/>
    <w:tmpl w:val="861A0B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0601982"/>
    <w:multiLevelType w:val="hybridMultilevel"/>
    <w:tmpl w:val="799839A2"/>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0" w15:restartNumberingAfterBreak="0">
    <w:nsid w:val="312F1891"/>
    <w:multiLevelType w:val="hybridMultilevel"/>
    <w:tmpl w:val="343416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C217A"/>
    <w:multiLevelType w:val="hybridMultilevel"/>
    <w:tmpl w:val="E39ED33C"/>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2" w15:restartNumberingAfterBreak="0">
    <w:nsid w:val="3DB04BBB"/>
    <w:multiLevelType w:val="hybridMultilevel"/>
    <w:tmpl w:val="64BCF2D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3E906AE5"/>
    <w:multiLevelType w:val="hybridMultilevel"/>
    <w:tmpl w:val="3468E80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45C02C73"/>
    <w:multiLevelType w:val="hybridMultilevel"/>
    <w:tmpl w:val="0BBA3868"/>
    <w:lvl w:ilvl="0" w:tplc="A07C4C2E">
      <w:start w:val="1"/>
      <w:numFmt w:val="decimal"/>
      <w:lvlText w:val="%1)"/>
      <w:lvlJc w:val="left"/>
      <w:pPr>
        <w:ind w:left="928" w:hanging="360"/>
      </w:pPr>
      <w:rPr>
        <w:rFonts w:eastAsia="Tahoma" w:hint="default"/>
        <w:color w:val="000000"/>
      </w:rPr>
    </w:lvl>
    <w:lvl w:ilvl="1" w:tplc="281A0019" w:tentative="1">
      <w:start w:val="1"/>
      <w:numFmt w:val="lowerLetter"/>
      <w:lvlText w:val="%2."/>
      <w:lvlJc w:val="left"/>
      <w:pPr>
        <w:ind w:left="1648" w:hanging="360"/>
      </w:pPr>
    </w:lvl>
    <w:lvl w:ilvl="2" w:tplc="281A001B" w:tentative="1">
      <w:start w:val="1"/>
      <w:numFmt w:val="lowerRoman"/>
      <w:lvlText w:val="%3."/>
      <w:lvlJc w:val="right"/>
      <w:pPr>
        <w:ind w:left="2368" w:hanging="180"/>
      </w:pPr>
    </w:lvl>
    <w:lvl w:ilvl="3" w:tplc="281A000F" w:tentative="1">
      <w:start w:val="1"/>
      <w:numFmt w:val="decimal"/>
      <w:lvlText w:val="%4."/>
      <w:lvlJc w:val="left"/>
      <w:pPr>
        <w:ind w:left="3088" w:hanging="360"/>
      </w:pPr>
    </w:lvl>
    <w:lvl w:ilvl="4" w:tplc="281A0019" w:tentative="1">
      <w:start w:val="1"/>
      <w:numFmt w:val="lowerLetter"/>
      <w:lvlText w:val="%5."/>
      <w:lvlJc w:val="left"/>
      <w:pPr>
        <w:ind w:left="3808" w:hanging="360"/>
      </w:pPr>
    </w:lvl>
    <w:lvl w:ilvl="5" w:tplc="281A001B" w:tentative="1">
      <w:start w:val="1"/>
      <w:numFmt w:val="lowerRoman"/>
      <w:lvlText w:val="%6."/>
      <w:lvlJc w:val="right"/>
      <w:pPr>
        <w:ind w:left="4528" w:hanging="180"/>
      </w:pPr>
    </w:lvl>
    <w:lvl w:ilvl="6" w:tplc="281A000F" w:tentative="1">
      <w:start w:val="1"/>
      <w:numFmt w:val="decimal"/>
      <w:lvlText w:val="%7."/>
      <w:lvlJc w:val="left"/>
      <w:pPr>
        <w:ind w:left="5248" w:hanging="360"/>
      </w:pPr>
    </w:lvl>
    <w:lvl w:ilvl="7" w:tplc="281A0019" w:tentative="1">
      <w:start w:val="1"/>
      <w:numFmt w:val="lowerLetter"/>
      <w:lvlText w:val="%8."/>
      <w:lvlJc w:val="left"/>
      <w:pPr>
        <w:ind w:left="5968" w:hanging="360"/>
      </w:pPr>
    </w:lvl>
    <w:lvl w:ilvl="8" w:tplc="281A001B" w:tentative="1">
      <w:start w:val="1"/>
      <w:numFmt w:val="lowerRoman"/>
      <w:lvlText w:val="%9."/>
      <w:lvlJc w:val="right"/>
      <w:pPr>
        <w:ind w:left="6688" w:hanging="180"/>
      </w:pPr>
    </w:lvl>
  </w:abstractNum>
  <w:abstractNum w:abstractNumId="25" w15:restartNumberingAfterBreak="0">
    <w:nsid w:val="48065ED2"/>
    <w:multiLevelType w:val="hybridMultilevel"/>
    <w:tmpl w:val="0E1A38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88A14E7"/>
    <w:multiLevelType w:val="hybridMultilevel"/>
    <w:tmpl w:val="3982BDD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15:restartNumberingAfterBreak="0">
    <w:nsid w:val="582B2FBC"/>
    <w:multiLevelType w:val="hybridMultilevel"/>
    <w:tmpl w:val="A0C2D88E"/>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595D056E"/>
    <w:multiLevelType w:val="hybridMultilevel"/>
    <w:tmpl w:val="E0CA4BF0"/>
    <w:lvl w:ilvl="0" w:tplc="04090011">
      <w:start w:val="1"/>
      <w:numFmt w:val="decimal"/>
      <w:lvlText w:val="%1)"/>
      <w:lvlJc w:val="left"/>
      <w:pPr>
        <w:ind w:left="1327" w:hanging="360"/>
      </w:pPr>
    </w:lvl>
    <w:lvl w:ilvl="1" w:tplc="241A0019" w:tentative="1">
      <w:start w:val="1"/>
      <w:numFmt w:val="lowerLetter"/>
      <w:lvlText w:val="%2."/>
      <w:lvlJc w:val="left"/>
      <w:pPr>
        <w:ind w:left="2047" w:hanging="360"/>
      </w:pPr>
    </w:lvl>
    <w:lvl w:ilvl="2" w:tplc="241A001B" w:tentative="1">
      <w:start w:val="1"/>
      <w:numFmt w:val="lowerRoman"/>
      <w:lvlText w:val="%3."/>
      <w:lvlJc w:val="right"/>
      <w:pPr>
        <w:ind w:left="2767" w:hanging="180"/>
      </w:pPr>
    </w:lvl>
    <w:lvl w:ilvl="3" w:tplc="241A000F" w:tentative="1">
      <w:start w:val="1"/>
      <w:numFmt w:val="decimal"/>
      <w:lvlText w:val="%4."/>
      <w:lvlJc w:val="left"/>
      <w:pPr>
        <w:ind w:left="3487" w:hanging="360"/>
      </w:pPr>
    </w:lvl>
    <w:lvl w:ilvl="4" w:tplc="241A0019" w:tentative="1">
      <w:start w:val="1"/>
      <w:numFmt w:val="lowerLetter"/>
      <w:lvlText w:val="%5."/>
      <w:lvlJc w:val="left"/>
      <w:pPr>
        <w:ind w:left="4207" w:hanging="360"/>
      </w:pPr>
    </w:lvl>
    <w:lvl w:ilvl="5" w:tplc="241A001B" w:tentative="1">
      <w:start w:val="1"/>
      <w:numFmt w:val="lowerRoman"/>
      <w:lvlText w:val="%6."/>
      <w:lvlJc w:val="right"/>
      <w:pPr>
        <w:ind w:left="4927" w:hanging="180"/>
      </w:pPr>
    </w:lvl>
    <w:lvl w:ilvl="6" w:tplc="241A000F" w:tentative="1">
      <w:start w:val="1"/>
      <w:numFmt w:val="decimal"/>
      <w:lvlText w:val="%7."/>
      <w:lvlJc w:val="left"/>
      <w:pPr>
        <w:ind w:left="5647" w:hanging="360"/>
      </w:pPr>
    </w:lvl>
    <w:lvl w:ilvl="7" w:tplc="241A0019" w:tentative="1">
      <w:start w:val="1"/>
      <w:numFmt w:val="lowerLetter"/>
      <w:lvlText w:val="%8."/>
      <w:lvlJc w:val="left"/>
      <w:pPr>
        <w:ind w:left="6367" w:hanging="360"/>
      </w:pPr>
    </w:lvl>
    <w:lvl w:ilvl="8" w:tplc="241A001B" w:tentative="1">
      <w:start w:val="1"/>
      <w:numFmt w:val="lowerRoman"/>
      <w:lvlText w:val="%9."/>
      <w:lvlJc w:val="right"/>
      <w:pPr>
        <w:ind w:left="7087" w:hanging="180"/>
      </w:pPr>
    </w:lvl>
  </w:abstractNum>
  <w:abstractNum w:abstractNumId="29" w15:restartNumberingAfterBreak="0">
    <w:nsid w:val="5B44093E"/>
    <w:multiLevelType w:val="hybridMultilevel"/>
    <w:tmpl w:val="9E00E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36591"/>
    <w:multiLevelType w:val="singleLevel"/>
    <w:tmpl w:val="51A24456"/>
    <w:lvl w:ilvl="0">
      <w:start w:val="1"/>
      <w:numFmt w:val="bullet"/>
      <w:pStyle w:val="Nabrajanjeminus"/>
      <w:lvlText w:val="―"/>
      <w:lvlJc w:val="left"/>
      <w:pPr>
        <w:tabs>
          <w:tab w:val="num" w:pos="567"/>
        </w:tabs>
        <w:ind w:left="567" w:hanging="397"/>
      </w:pPr>
      <w:rPr>
        <w:rFonts w:ascii="Arial Narrow" w:hAnsi="Arial Narrow" w:hint="default"/>
        <w:sz w:val="20"/>
      </w:rPr>
    </w:lvl>
  </w:abstractNum>
  <w:abstractNum w:abstractNumId="31" w15:restartNumberingAfterBreak="0">
    <w:nsid w:val="6D494BE2"/>
    <w:multiLevelType w:val="hybridMultilevel"/>
    <w:tmpl w:val="6B1232F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A048604">
      <w:start w:val="1"/>
      <w:numFmt w:val="decimal"/>
      <w:lvlText w:val="%4."/>
      <w:lvlJc w:val="left"/>
      <w:pPr>
        <w:ind w:left="3600" w:hanging="720"/>
      </w:pPr>
      <w:rPr>
        <w:rFonts w:hint="default"/>
      </w:rPr>
    </w:lvl>
    <w:lvl w:ilvl="4" w:tplc="0E8203C2">
      <w:start w:val="4"/>
      <w:numFmt w:val="bullet"/>
      <w:lvlText w:val="•"/>
      <w:lvlJc w:val="left"/>
      <w:pPr>
        <w:ind w:left="4320" w:hanging="720"/>
      </w:pPr>
      <w:rPr>
        <w:rFonts w:ascii="Times New Roman" w:eastAsiaTheme="minorHAnsi" w:hAnsi="Times New Roman" w:cs="Times New Roman"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6D4622"/>
    <w:multiLevelType w:val="hybridMultilevel"/>
    <w:tmpl w:val="7F9851AC"/>
    <w:lvl w:ilvl="0" w:tplc="04090011">
      <w:start w:val="1"/>
      <w:numFmt w:val="decimal"/>
      <w:lvlText w:val="%1)"/>
      <w:lvlJc w:val="left"/>
      <w:pPr>
        <w:tabs>
          <w:tab w:val="num" w:pos="644"/>
        </w:tabs>
        <w:ind w:left="644" w:hanging="360"/>
      </w:pPr>
      <w:rPr>
        <w:rFonts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cs="Times New Roman" w:hint="default"/>
      </w:rPr>
    </w:lvl>
    <w:lvl w:ilvl="3" w:tplc="08090001">
      <w:start w:val="1"/>
      <w:numFmt w:val="bullet"/>
      <w:lvlText w:val=""/>
      <w:lvlJc w:val="left"/>
      <w:pPr>
        <w:tabs>
          <w:tab w:val="num" w:pos="2804"/>
        </w:tabs>
        <w:ind w:left="2804" w:hanging="360"/>
      </w:pPr>
      <w:rPr>
        <w:rFonts w:ascii="Symbol" w:hAnsi="Symbol" w:cs="Times New Roman"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cs="Times New Roman" w:hint="default"/>
      </w:rPr>
    </w:lvl>
    <w:lvl w:ilvl="6" w:tplc="08090001">
      <w:start w:val="1"/>
      <w:numFmt w:val="bullet"/>
      <w:lvlText w:val=""/>
      <w:lvlJc w:val="left"/>
      <w:pPr>
        <w:tabs>
          <w:tab w:val="num" w:pos="4964"/>
        </w:tabs>
        <w:ind w:left="4964" w:hanging="360"/>
      </w:pPr>
      <w:rPr>
        <w:rFonts w:ascii="Symbol" w:hAnsi="Symbol" w:cs="Times New Roman"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cs="Times New Roman" w:hint="default"/>
      </w:rPr>
    </w:lvl>
  </w:abstractNum>
  <w:abstractNum w:abstractNumId="33" w15:restartNumberingAfterBreak="0">
    <w:nsid w:val="6D714D5E"/>
    <w:multiLevelType w:val="hybridMultilevel"/>
    <w:tmpl w:val="9AC039E6"/>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27006C6"/>
    <w:multiLevelType w:val="hybridMultilevel"/>
    <w:tmpl w:val="C4A6BBD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5" w15:restartNumberingAfterBreak="0">
    <w:nsid w:val="737C3391"/>
    <w:multiLevelType w:val="hybridMultilevel"/>
    <w:tmpl w:val="DD963E1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A048604">
      <w:start w:val="1"/>
      <w:numFmt w:val="decimal"/>
      <w:lvlText w:val="%4."/>
      <w:lvlJc w:val="left"/>
      <w:pPr>
        <w:ind w:left="3240" w:hanging="720"/>
      </w:pPr>
      <w:rPr>
        <w:rFonts w:hint="default"/>
      </w:rPr>
    </w:lvl>
    <w:lvl w:ilvl="4" w:tplc="0E8203C2">
      <w:start w:val="4"/>
      <w:numFmt w:val="bullet"/>
      <w:lvlText w:val="•"/>
      <w:lvlJc w:val="left"/>
      <w:pPr>
        <w:ind w:left="3960" w:hanging="720"/>
      </w:pPr>
      <w:rPr>
        <w:rFonts w:ascii="Times New Roman" w:eastAsiaTheme="minorHAns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B5110"/>
    <w:multiLevelType w:val="hybridMultilevel"/>
    <w:tmpl w:val="1D34D2FC"/>
    <w:lvl w:ilvl="0" w:tplc="838CFDBE">
      <w:start w:val="1"/>
      <w:numFmt w:val="decimal"/>
      <w:lvlText w:val="%1."/>
      <w:lvlJc w:val="left"/>
      <w:pPr>
        <w:ind w:left="1080" w:hanging="360"/>
      </w:pPr>
      <w:rPr>
        <w:b/>
      </w:rPr>
    </w:lvl>
    <w:lvl w:ilvl="1" w:tplc="733C45B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6E7145"/>
    <w:multiLevelType w:val="hybridMultilevel"/>
    <w:tmpl w:val="4B42A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20"/>
  </w:num>
  <w:num w:numId="4">
    <w:abstractNumId w:val="31"/>
  </w:num>
  <w:num w:numId="5">
    <w:abstractNumId w:val="13"/>
  </w:num>
  <w:num w:numId="6">
    <w:abstractNumId w:val="16"/>
  </w:num>
  <w:num w:numId="7">
    <w:abstractNumId w:val="11"/>
  </w:num>
  <w:num w:numId="8">
    <w:abstractNumId w:val="35"/>
  </w:num>
  <w:num w:numId="9">
    <w:abstractNumId w:val="30"/>
  </w:num>
  <w:num w:numId="10">
    <w:abstractNumId w:val="32"/>
  </w:num>
  <w:num w:numId="11">
    <w:abstractNumId w:val="28"/>
  </w:num>
  <w:num w:numId="12">
    <w:abstractNumId w:val="21"/>
  </w:num>
  <w:num w:numId="13">
    <w:abstractNumId w:val="26"/>
  </w:num>
  <w:num w:numId="14">
    <w:abstractNumId w:val="7"/>
  </w:num>
  <w:num w:numId="15">
    <w:abstractNumId w:val="4"/>
  </w:num>
  <w:num w:numId="16">
    <w:abstractNumId w:val="3"/>
  </w:num>
  <w:num w:numId="17">
    <w:abstractNumId w:val="5"/>
  </w:num>
  <w:num w:numId="18">
    <w:abstractNumId w:val="6"/>
  </w:num>
  <w:num w:numId="19">
    <w:abstractNumId w:val="18"/>
  </w:num>
  <w:num w:numId="20">
    <w:abstractNumId w:val="25"/>
  </w:num>
  <w:num w:numId="21">
    <w:abstractNumId w:val="22"/>
  </w:num>
  <w:num w:numId="22">
    <w:abstractNumId w:val="29"/>
  </w:num>
  <w:num w:numId="23">
    <w:abstractNumId w:val="1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3"/>
  </w:num>
  <w:num w:numId="27">
    <w:abstractNumId w:val="12"/>
  </w:num>
  <w:num w:numId="28">
    <w:abstractNumId w:val="27"/>
  </w:num>
  <w:num w:numId="29">
    <w:abstractNumId w:val="9"/>
  </w:num>
  <w:num w:numId="30">
    <w:abstractNumId w:val="17"/>
  </w:num>
  <w:num w:numId="31">
    <w:abstractNumId w:val="10"/>
  </w:num>
  <w:num w:numId="32">
    <w:abstractNumId w:val="8"/>
  </w:num>
  <w:num w:numId="33">
    <w:abstractNumId w:val="24"/>
  </w:num>
  <w:num w:numId="34">
    <w:abstractNumId w:val="14"/>
  </w:num>
  <w:num w:numId="35">
    <w:abstractNumId w:val="15"/>
  </w:num>
  <w:num w:numId="36">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32497-DE13-46D1-98CA-0EEA9F5F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НАСЛОВ"/>
    <w:basedOn w:val="Normal"/>
    <w:next w:val="Normal"/>
    <w:link w:val="Heading1Char"/>
    <w:qFormat/>
    <w:pPr>
      <w:keepNext/>
      <w:keepLines/>
      <w:spacing w:before="120"/>
      <w:jc w:val="center"/>
      <w:outlineLvl w:val="0"/>
    </w:pPr>
    <w:rPr>
      <w:rFonts w:eastAsiaTheme="majorEastAsia" w:cstheme="majorBidi"/>
      <w:b/>
      <w:bCs/>
      <w:sz w:val="24"/>
      <w:szCs w:val="28"/>
    </w:rPr>
  </w:style>
  <w:style w:type="paragraph" w:styleId="Heading2">
    <w:name w:val="heading 2"/>
    <w:basedOn w:val="Normal"/>
    <w:next w:val="BodyText"/>
    <w:link w:val="Heading2Char"/>
    <w:qFormat/>
    <w:pPr>
      <w:keepNext/>
      <w:suppressAutoHyphens/>
      <w:spacing w:after="0" w:line="100" w:lineRule="atLeast"/>
      <w:ind w:left="1143" w:hanging="360"/>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pPr>
      <w:keepNext/>
      <w:suppressAutoHyphens/>
      <w:spacing w:before="240" w:after="60" w:line="100" w:lineRule="atLeast"/>
      <w:ind w:left="2160" w:hanging="36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pPr>
      <w:keepNext/>
      <w:suppressAutoHyphens/>
      <w:spacing w:after="0" w:line="100" w:lineRule="atLeast"/>
      <w:ind w:left="2880" w:hanging="360"/>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pPr>
      <w:suppressAutoHyphens/>
      <w:spacing w:before="240" w:after="60" w:line="100" w:lineRule="atLeast"/>
      <w:ind w:left="3600" w:hanging="360"/>
      <w:jc w:val="left"/>
      <w:outlineLvl w:val="4"/>
    </w:pPr>
    <w:rPr>
      <w:rFonts w:eastAsia="Times New Roman" w:cs="Times New Roman"/>
      <w:b/>
      <w:bCs/>
      <w:i/>
      <w:iCs/>
      <w:color w:val="000000"/>
      <w:kern w:val="1"/>
      <w:sz w:val="26"/>
      <w:szCs w:val="26"/>
      <w:lang w:eastAsia="ar-SA"/>
    </w:rPr>
  </w:style>
  <w:style w:type="paragraph" w:styleId="Heading6">
    <w:name w:val="heading 6"/>
    <w:basedOn w:val="Normal"/>
    <w:next w:val="BodyText"/>
    <w:link w:val="Heading6Char"/>
    <w:qFormat/>
    <w:pPr>
      <w:keepNext/>
      <w:suppressAutoHyphens/>
      <w:spacing w:after="0" w:line="100" w:lineRule="atLeast"/>
      <w:ind w:left="4320" w:hanging="360"/>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pPr>
      <w:keepNext/>
      <w:suppressAutoHyphens/>
      <w:spacing w:after="0" w:line="100" w:lineRule="atLeast"/>
      <w:ind w:left="5040" w:hanging="360"/>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pPr>
      <w:keepNext/>
      <w:suppressAutoHyphens/>
      <w:spacing w:after="0" w:line="100" w:lineRule="atLeast"/>
      <w:ind w:left="5760" w:hanging="360"/>
      <w:outlineLvl w:val="7"/>
    </w:pPr>
    <w:rPr>
      <w:rFonts w:eastAsia="Times New Roman" w:cs="Times New Roman"/>
      <w:b/>
      <w:color w:val="000000"/>
      <w:kern w:val="1"/>
      <w:sz w:val="24"/>
      <w:szCs w:val="24"/>
      <w:lang w:eastAsia="ar-SA"/>
    </w:rPr>
  </w:style>
  <w:style w:type="paragraph" w:styleId="Heading9">
    <w:name w:val="heading 9"/>
    <w:basedOn w:val="Normal"/>
    <w:next w:val="BodyText"/>
    <w:link w:val="Heading9Char"/>
    <w:qFormat/>
    <w:pPr>
      <w:suppressAutoHyphens/>
      <w:spacing w:before="240" w:after="60" w:line="100" w:lineRule="atLeast"/>
      <w:ind w:left="6480" w:hanging="360"/>
      <w:jc w:val="lef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703"/>
        <w:tab w:val="right" w:pos="940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703"/>
        <w:tab w:val="right" w:pos="9406"/>
      </w:tabs>
      <w:spacing w:after="0" w:line="240" w:lineRule="auto"/>
    </w:pPr>
  </w:style>
  <w:style w:type="character" w:customStyle="1" w:styleId="FooterChar">
    <w:name w:val="Footer Char"/>
    <w:basedOn w:val="DefaultParagraphFont"/>
    <w:link w:val="Foote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CharCharChar2Char">
    <w:name w:val="Char Char Char2 Char"/>
    <w:basedOn w:val="Normal"/>
    <w:link w:val="CharCharChar2CharChar"/>
    <w:pPr>
      <w:widowControl w:val="0"/>
      <w:suppressAutoHyphens/>
      <w:spacing w:after="160" w:line="240" w:lineRule="exact"/>
      <w:jc w:val="left"/>
    </w:pPr>
    <w:rPr>
      <w:rFonts w:ascii="Tahoma" w:eastAsia="Arial Unicode MS" w:hAnsi="Tahoma" w:cs="Times New Roman"/>
      <w:sz w:val="20"/>
      <w:szCs w:val="20"/>
    </w:rPr>
  </w:style>
  <w:style w:type="character" w:customStyle="1" w:styleId="Heading1Char">
    <w:name w:val="Heading 1 Char"/>
    <w:aliases w:val="НАСЛОВ Char"/>
    <w:basedOn w:val="DefaultParagraphFont"/>
    <w:link w:val="Heading1"/>
    <w:rPr>
      <w:rFonts w:eastAsiaTheme="majorEastAsia" w:cstheme="majorBidi"/>
      <w:b/>
      <w:bCs/>
      <w:sz w:val="24"/>
      <w:szCs w:val="28"/>
    </w:rPr>
  </w:style>
  <w:style w:type="paragraph" w:styleId="TOCHeading">
    <w:name w:val="TOC Heading"/>
    <w:basedOn w:val="Heading1"/>
    <w:next w:val="Normal"/>
    <w:uiPriority w:val="39"/>
    <w:unhideWhenUsed/>
    <w:qFormat/>
    <w:pPr>
      <w:spacing w:before="480" w:after="0"/>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pPr>
      <w:spacing w:after="100"/>
    </w:pPr>
  </w:style>
  <w:style w:type="paragraph" w:styleId="ListParagraph">
    <w:name w:val="List Paragraph"/>
    <w:basedOn w:val="Normal"/>
    <w:qFormat/>
    <w:pPr>
      <w:ind w:left="720"/>
      <w:contextualSpacing/>
    </w:pPr>
  </w:style>
  <w:style w:type="paragraph" w:customStyle="1" w:styleId="CharCharChar2Char1">
    <w:name w:val="Char Char Char2 Char1"/>
    <w:basedOn w:val="Normal"/>
    <w:pPr>
      <w:widowControl w:val="0"/>
      <w:suppressAutoHyphens/>
      <w:spacing w:after="160" w:line="240" w:lineRule="exact"/>
      <w:jc w:val="left"/>
    </w:pPr>
    <w:rPr>
      <w:rFonts w:ascii="Tahoma" w:eastAsia="Arial Unicode MS" w:hAnsi="Tahoma" w:cs="Times New Roman"/>
      <w:sz w:val="20"/>
      <w:szCs w:val="20"/>
    </w:rPr>
  </w:style>
  <w:style w:type="character" w:customStyle="1" w:styleId="Heading2Char">
    <w:name w:val="Heading 2 Char"/>
    <w:basedOn w:val="DefaultParagraphFont"/>
    <w:link w:val="Heading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Pr>
      <w:rFonts w:eastAsia="Times New Roman" w:cs="Times New Roman"/>
      <w:b/>
      <w:bCs/>
      <w:i/>
      <w:iCs/>
      <w:color w:val="000000"/>
      <w:kern w:val="1"/>
      <w:sz w:val="26"/>
      <w:szCs w:val="26"/>
      <w:lang w:eastAsia="ar-SA"/>
    </w:rPr>
  </w:style>
  <w:style w:type="character" w:customStyle="1" w:styleId="Heading6Char">
    <w:name w:val="Heading 6 Char"/>
    <w:basedOn w:val="DefaultParagraphFont"/>
    <w:link w:val="Heading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Pr>
      <w:rFonts w:eastAsia="Times New Roman" w:cs="Times New Roman"/>
      <w:b/>
      <w:color w:val="000000"/>
      <w:kern w:val="1"/>
      <w:sz w:val="24"/>
      <w:szCs w:val="24"/>
      <w:lang w:eastAsia="ar-SA"/>
    </w:rPr>
  </w:style>
  <w:style w:type="character" w:customStyle="1" w:styleId="Heading9Char">
    <w:name w:val="Heading 9 Char"/>
    <w:basedOn w:val="DefaultParagraphFont"/>
    <w:link w:val="Heading9"/>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pPr>
      <w:widowControl w:val="0"/>
      <w:suppressAutoHyphens/>
      <w:spacing w:after="0" w:line="240" w:lineRule="auto"/>
      <w:ind w:firstLine="720"/>
    </w:pPr>
    <w:rPr>
      <w:rFonts w:ascii="Verdana" w:eastAsia="Arial Unicode MS" w:hAnsi="Verdana" w:cs="Times New Roman"/>
      <w:sz w:val="24"/>
      <w:szCs w:val="20"/>
      <w:lang w:val="sr-Cyrl-CS"/>
    </w:rPr>
  </w:style>
  <w:style w:type="character" w:customStyle="1" w:styleId="BodyTextIndentChar">
    <w:name w:val="Body Text Indent Char"/>
    <w:basedOn w:val="DefaultParagraphFont"/>
    <w:link w:val="BodyTextIndent"/>
    <w:rPr>
      <w:rFonts w:ascii="Verdana" w:eastAsia="Arial Unicode MS" w:hAnsi="Verdana" w:cs="Times New Roman"/>
      <w:sz w:val="24"/>
      <w:szCs w:val="20"/>
      <w:lang w:val="sr-Cyrl-CS"/>
    </w:rPr>
  </w:style>
  <w:style w:type="character" w:styleId="PageNumber">
    <w:name w:val="page number"/>
    <w:basedOn w:val="DefaultParagraphFont"/>
  </w:style>
  <w:style w:type="paragraph" w:styleId="NormalWeb">
    <w:name w:val="Normal (Web)"/>
    <w:basedOn w:val="Normal"/>
    <w:pPr>
      <w:spacing w:before="100" w:beforeAutospacing="1" w:after="100" w:afterAutospacing="1" w:line="240" w:lineRule="auto"/>
      <w:jc w:val="left"/>
    </w:pPr>
    <w:rPr>
      <w:rFonts w:eastAsia="Times New Roman" w:cs="Times New Roman"/>
      <w:sz w:val="24"/>
      <w:szCs w:val="24"/>
    </w:rPr>
  </w:style>
  <w:style w:type="paragraph" w:customStyle="1" w:styleId="1tekst">
    <w:name w:val="1tekst"/>
    <w:basedOn w:val="Normal"/>
    <w:pPr>
      <w:spacing w:after="0" w:line="240" w:lineRule="auto"/>
      <w:ind w:left="375" w:right="375" w:firstLine="240"/>
    </w:pPr>
    <w:rPr>
      <w:rFonts w:ascii="Arial" w:eastAsia="Times New Roman" w:hAnsi="Arial" w:cs="Arial"/>
      <w:sz w:val="20"/>
      <w:szCs w:val="20"/>
      <w:lang w:val="sr-Latn-CS" w:eastAsia="sr-Latn-CS"/>
    </w:rPr>
  </w:style>
  <w:style w:type="paragraph" w:styleId="BodyTextIndent3">
    <w:name w:val="Body Text Indent 3"/>
    <w:basedOn w:val="Normal"/>
    <w:link w:val="BodyTextIndent3Char"/>
    <w:pPr>
      <w:widowControl w:val="0"/>
      <w:suppressAutoHyphens/>
      <w:spacing w:line="240" w:lineRule="auto"/>
      <w:ind w:left="360"/>
      <w:jc w:val="left"/>
    </w:pPr>
    <w:rPr>
      <w:rFonts w:eastAsia="Arial Unicode MS" w:cs="Times New Roman"/>
      <w:sz w:val="16"/>
      <w:szCs w:val="16"/>
    </w:rPr>
  </w:style>
  <w:style w:type="character" w:customStyle="1" w:styleId="BodyTextIndent3Char">
    <w:name w:val="Body Text Indent 3 Char"/>
    <w:basedOn w:val="DefaultParagraphFont"/>
    <w:link w:val="BodyTextIndent3"/>
    <w:rPr>
      <w:rFonts w:eastAsia="Arial Unicode MS" w:cs="Times New Roman"/>
      <w:sz w:val="16"/>
      <w:szCs w:val="16"/>
    </w:rPr>
  </w:style>
  <w:style w:type="paragraph" w:customStyle="1" w:styleId="TableContents">
    <w:name w:val="Table Contents"/>
    <w:basedOn w:val="Normal"/>
    <w:pPr>
      <w:widowControl w:val="0"/>
      <w:suppressLineNumbers/>
      <w:suppressAutoHyphens/>
      <w:spacing w:after="0" w:line="240" w:lineRule="auto"/>
      <w:jc w:val="left"/>
    </w:pPr>
    <w:rPr>
      <w:rFonts w:eastAsia="Lucida Sans Unicode" w:cs="Times New Roman"/>
      <w:sz w:val="24"/>
      <w:szCs w:val="20"/>
    </w:rPr>
  </w:style>
  <w:style w:type="paragraph" w:customStyle="1" w:styleId="TableHeading">
    <w:name w:val="Table Heading"/>
    <w:basedOn w:val="TableContents"/>
    <w:pPr>
      <w:jc w:val="center"/>
    </w:pPr>
    <w:rPr>
      <w:b/>
      <w:bCs/>
      <w:i/>
      <w:iCs/>
    </w:rPr>
  </w:style>
  <w:style w:type="paragraph" w:styleId="BodyText">
    <w:name w:val="Body Text"/>
    <w:basedOn w:val="Normal"/>
    <w:link w:val="BodyTextChar"/>
    <w:pPr>
      <w:widowControl w:val="0"/>
      <w:suppressAutoHyphens/>
      <w:spacing w:line="240" w:lineRule="auto"/>
      <w:jc w:val="left"/>
    </w:pPr>
    <w:rPr>
      <w:rFonts w:eastAsia="Arial Unicode MS" w:cs="Times New Roman"/>
      <w:sz w:val="24"/>
      <w:szCs w:val="20"/>
    </w:rPr>
  </w:style>
  <w:style w:type="character" w:customStyle="1" w:styleId="BodyTextChar">
    <w:name w:val="Body Text Char"/>
    <w:basedOn w:val="DefaultParagraphFont"/>
    <w:link w:val="BodyText"/>
    <w:rPr>
      <w:rFonts w:eastAsia="Arial Unicode MS" w:cs="Times New Roman"/>
      <w:sz w:val="24"/>
      <w:szCs w:val="20"/>
    </w:rPr>
  </w:style>
  <w:style w:type="paragraph" w:customStyle="1" w:styleId="Default">
    <w:name w:val="Default"/>
    <w:pPr>
      <w:autoSpaceDE w:val="0"/>
      <w:autoSpaceDN w:val="0"/>
      <w:adjustRightInd w:val="0"/>
      <w:spacing w:after="0" w:line="240" w:lineRule="auto"/>
      <w:jc w:val="left"/>
    </w:pPr>
    <w:rPr>
      <w:rFonts w:ascii="Arial" w:eastAsia="Times New Roman" w:hAnsi="Arial" w:cs="Arial"/>
      <w:color w:val="000000"/>
      <w:sz w:val="24"/>
      <w:szCs w:val="24"/>
    </w:rPr>
  </w:style>
  <w:style w:type="numbering" w:customStyle="1" w:styleId="NoList1">
    <w:name w:val="No List1"/>
    <w:next w:val="No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odyText2Char">
    <w:name w:val="Body Text 2 Char"/>
    <w:rPr>
      <w:sz w:val="24"/>
      <w:szCs w:val="24"/>
    </w:rPr>
  </w:style>
  <w:style w:type="character" w:customStyle="1" w:styleId="BodyText2Char1">
    <w:name w:val="Body Text 2 Char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429"/>
      <w:lang w:val="en-US"/>
    </w:rPr>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uppressAutoHyphens/>
      <w:spacing w:before="240" w:line="100" w:lineRule="atLeast"/>
      <w:jc w:val="left"/>
    </w:pPr>
    <w:rPr>
      <w:rFonts w:ascii="Arial" w:eastAsia="Arial Unicode MS" w:hAnsi="Arial" w:cs="Mangal"/>
      <w:color w:val="000000"/>
      <w:kern w:val="1"/>
      <w:sz w:val="28"/>
      <w:szCs w:val="28"/>
      <w:lang w:eastAsia="ar-SA"/>
    </w:rPr>
  </w:style>
  <w:style w:type="paragraph" w:styleId="List">
    <w:name w:val="List"/>
    <w:basedOn w:val="BodyText"/>
    <w:pPr>
      <w:widowControl/>
      <w:spacing w:line="100" w:lineRule="atLeast"/>
    </w:pPr>
    <w:rPr>
      <w:rFonts w:cs="Mangal"/>
      <w:color w:val="000000"/>
      <w:kern w:val="1"/>
      <w:szCs w:val="24"/>
      <w:lang w:eastAsia="ar-SA"/>
    </w:rPr>
  </w:style>
  <w:style w:type="paragraph" w:styleId="Caption">
    <w:name w:val="caption"/>
    <w:basedOn w:val="Normal"/>
    <w:qFormat/>
    <w:pPr>
      <w:suppressLineNumbers/>
      <w:suppressAutoHyphens/>
      <w:spacing w:before="120" w:line="100" w:lineRule="atLeast"/>
      <w:jc w:val="left"/>
    </w:pPr>
    <w:rPr>
      <w:rFonts w:eastAsia="Arial Unicode MS" w:cs="Mangal"/>
      <w:i/>
      <w:iCs/>
      <w:color w:val="000000"/>
      <w:kern w:val="1"/>
      <w:sz w:val="24"/>
      <w:szCs w:val="24"/>
      <w:lang w:eastAsia="ar-SA"/>
    </w:rPr>
  </w:style>
  <w:style w:type="paragraph" w:customStyle="1" w:styleId="Index">
    <w:name w:val="Index"/>
    <w:basedOn w:val="Normal"/>
    <w:pPr>
      <w:suppressLineNumbers/>
      <w:suppressAutoHyphens/>
      <w:spacing w:after="0" w:line="100" w:lineRule="atLeast"/>
      <w:jc w:val="left"/>
    </w:pPr>
    <w:rPr>
      <w:rFonts w:eastAsia="Arial Unicode MS" w:cs="Mangal"/>
      <w:color w:val="000000"/>
      <w:kern w:val="1"/>
      <w:sz w:val="24"/>
      <w:szCs w:val="24"/>
      <w:lang w:eastAsia="ar-SA"/>
    </w:rPr>
  </w:style>
  <w:style w:type="paragraph" w:customStyle="1" w:styleId="CommentText1">
    <w:name w:val="Comment Text1"/>
    <w:basedOn w:val="Normal"/>
    <w:pPr>
      <w:suppressAutoHyphens/>
      <w:spacing w:after="0" w:line="100" w:lineRule="atLeast"/>
      <w:jc w:val="left"/>
    </w:pPr>
    <w:rPr>
      <w:rFonts w:eastAsia="Arial Unicode MS" w:cs="Times New Roman"/>
      <w:color w:val="000000"/>
      <w:kern w:val="1"/>
      <w:sz w:val="20"/>
      <w:szCs w:val="20"/>
      <w:lang w:eastAsia="ar-SA"/>
    </w:rPr>
  </w:style>
  <w:style w:type="paragraph" w:customStyle="1" w:styleId="CommentSubject1">
    <w:name w:val="Comment Subject1"/>
    <w:basedOn w:val="CommentText1"/>
    <w:rPr>
      <w:b/>
      <w:bCs/>
    </w:rPr>
  </w:style>
  <w:style w:type="character" w:customStyle="1" w:styleId="BalloonTextChar1">
    <w:name w:val="Balloon Text Char1"/>
    <w:rPr>
      <w:rFonts w:ascii="Tahoma" w:eastAsia="Arial Unicode MS" w:hAnsi="Tahoma" w:cs="Tahoma"/>
      <w:sz w:val="16"/>
      <w:szCs w:val="16"/>
    </w:rPr>
  </w:style>
  <w:style w:type="paragraph" w:customStyle="1" w:styleId="ContentsHeading">
    <w:name w:val="Contents Heading"/>
    <w:basedOn w:val="Heading1"/>
    <w:pPr>
      <w:suppressLineNumbers/>
      <w:suppressAutoHyphens/>
      <w:spacing w:before="480" w:after="0" w:line="100" w:lineRule="atLeast"/>
      <w:jc w:val="left"/>
    </w:pPr>
    <w:rPr>
      <w:rFonts w:ascii="Cambria" w:eastAsia="Arial Unicode MS" w:hAnsi="Cambria" w:cs="font429"/>
      <w:color w:val="365F91"/>
      <w:kern w:val="1"/>
      <w:sz w:val="32"/>
      <w:szCs w:val="32"/>
      <w:lang w:eastAsia="ar-SA"/>
    </w:rPr>
  </w:style>
  <w:style w:type="paragraph" w:styleId="BodyText2">
    <w:name w:val="Body Text 2"/>
    <w:basedOn w:val="Normal"/>
    <w:link w:val="BodyText2Char2"/>
    <w:pPr>
      <w:suppressAutoHyphens/>
      <w:spacing w:line="480" w:lineRule="auto"/>
      <w:jc w:val="left"/>
    </w:pPr>
    <w:rPr>
      <w:rFonts w:eastAsia="Arial Unicode MS" w:cs="Times New Roman"/>
      <w:color w:val="000000"/>
      <w:kern w:val="1"/>
      <w:sz w:val="24"/>
      <w:szCs w:val="24"/>
      <w:lang w:eastAsia="ar-SA"/>
    </w:rPr>
  </w:style>
  <w:style w:type="character" w:customStyle="1" w:styleId="BodyText2Char2">
    <w:name w:val="Body Text 2 Char2"/>
    <w:basedOn w:val="DefaultParagraphFont"/>
    <w:link w:val="BodyText2"/>
    <w:rPr>
      <w:rFonts w:eastAsia="Arial Unicode MS" w:cs="Times New Roman"/>
      <w:color w:val="000000"/>
      <w:kern w:val="1"/>
      <w:sz w:val="24"/>
      <w:szCs w:val="24"/>
      <w:lang w:eastAsia="ar-SA"/>
    </w:rPr>
  </w:style>
  <w:style w:type="paragraph" w:styleId="BodyText3">
    <w:name w:val="Body Text 3"/>
    <w:basedOn w:val="Normal"/>
    <w:link w:val="BodyText3Char1"/>
    <w:pPr>
      <w:suppressAutoHyphens/>
      <w:spacing w:line="100" w:lineRule="atLeast"/>
      <w:jc w:val="left"/>
    </w:pPr>
    <w:rPr>
      <w:rFonts w:eastAsia="Times New Roman" w:cs="Times New Roman"/>
      <w:color w:val="000000"/>
      <w:kern w:val="1"/>
      <w:sz w:val="16"/>
      <w:szCs w:val="16"/>
      <w:lang w:eastAsia="ar-SA"/>
    </w:rPr>
  </w:style>
  <w:style w:type="character" w:customStyle="1" w:styleId="BodyText3Char1">
    <w:name w:val="Body Text 3 Char1"/>
    <w:basedOn w:val="DefaultParagraphFont"/>
    <w:link w:val="BodyText3"/>
    <w:rPr>
      <w:rFonts w:eastAsia="Times New Roman" w:cs="Times New Roman"/>
      <w:color w:val="000000"/>
      <w:kern w:val="1"/>
      <w:sz w:val="16"/>
      <w:szCs w:val="16"/>
      <w:lang w:eastAsia="ar-SA"/>
    </w:rPr>
  </w:style>
  <w:style w:type="paragraph" w:styleId="NoSpacing">
    <w:name w:val="No Spacing"/>
    <w:qFormat/>
    <w:pPr>
      <w:suppressAutoHyphens/>
      <w:spacing w:after="0" w:line="100" w:lineRule="atLeast"/>
      <w:jc w:val="left"/>
    </w:pPr>
    <w:rPr>
      <w:rFonts w:ascii="Calibri" w:eastAsia="Arial Unicode MS" w:hAnsi="Calibri" w:cs="Calibri"/>
      <w:kern w:val="1"/>
      <w:lang w:eastAsia="ar-SA"/>
    </w:rPr>
  </w:style>
  <w:style w:type="character" w:customStyle="1" w:styleId="HeaderChar1">
    <w:name w:val="Header Char1"/>
    <w:rPr>
      <w:rFonts w:eastAsia="Arial Unicode MS"/>
      <w:sz w:val="24"/>
    </w:rPr>
  </w:style>
  <w:style w:type="character" w:customStyle="1" w:styleId="FooterChar1">
    <w:name w:val="Footer Char1"/>
    <w:rPr>
      <w:rFonts w:eastAsia="Arial Unicode MS"/>
      <w:sz w:val="24"/>
    </w:rPr>
  </w:style>
  <w:style w:type="paragraph" w:customStyle="1" w:styleId="PythagoreanTheorem">
    <w:name w:val="Pythagorean Theorem"/>
    <w:pPr>
      <w:suppressAutoHyphens/>
      <w:spacing w:after="200"/>
      <w:jc w:val="left"/>
    </w:pPr>
    <w:rPr>
      <w:rFonts w:ascii="Calibri" w:eastAsia="MS Mincho" w:hAnsi="Calibri" w:cs="Arial"/>
      <w:lang w:eastAsia="ar-SA"/>
    </w:rPr>
  </w:style>
  <w:style w:type="character" w:styleId="Emphasis">
    <w:name w:val="Emphasis"/>
    <w:qFormat/>
    <w:rPr>
      <w:i/>
      <w:iC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8z3">
    <w:name w:val="WW8Num8z3"/>
    <w:rPr>
      <w:rFonts w:ascii="Symbol" w:hAnsi="Symbol" w:cs="Symbol"/>
    </w:rPr>
  </w:style>
  <w:style w:type="character" w:customStyle="1" w:styleId="WW8Num9z3">
    <w:name w:val="WW8Num9z3"/>
    <w:rPr>
      <w:rFonts w:ascii="Symbol" w:hAnsi="Symbol" w:cs="Symbol"/>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DefaultParagraphFont1">
    <w:name w:val="WW-Default Paragraph Font1"/>
  </w:style>
  <w:style w:type="character" w:customStyle="1" w:styleId="FootnoteCharacters">
    <w:name w:val="Footnote Characters"/>
    <w:rPr>
      <w:vertAlign w:val="superscript"/>
    </w:rPr>
  </w:style>
  <w:style w:type="paragraph" w:styleId="PlainText">
    <w:name w:val="Plain Text"/>
    <w:basedOn w:val="Normal"/>
    <w:link w:val="PlainTextChar"/>
    <w:unhideWhenUsed/>
    <w:pPr>
      <w:spacing w:after="0" w:line="240" w:lineRule="auto"/>
      <w:jc w:val="left"/>
    </w:pPr>
    <w:rPr>
      <w:rFonts w:ascii="Calibri" w:eastAsia="Calibri" w:hAnsi="Calibri" w:cs="Times New Roman"/>
      <w:szCs w:val="21"/>
    </w:rPr>
  </w:style>
  <w:style w:type="character" w:customStyle="1" w:styleId="PlainTextChar">
    <w:name w:val="Plain Text Char"/>
    <w:basedOn w:val="DefaultParagraphFont"/>
    <w:link w:val="PlainText"/>
    <w:rPr>
      <w:rFonts w:ascii="Calibri" w:eastAsia="Calibri" w:hAnsi="Calibri" w:cs="Times New Roman"/>
      <w:szCs w:val="21"/>
    </w:rPr>
  </w:style>
  <w:style w:type="paragraph" w:customStyle="1" w:styleId="Nabrajanjeminus">
    <w:name w:val="Nabrajanje minus"/>
    <w:basedOn w:val="Normal"/>
    <w:pPr>
      <w:numPr>
        <w:numId w:val="9"/>
      </w:numPr>
      <w:tabs>
        <w:tab w:val="clear" w:pos="567"/>
      </w:tabs>
      <w:spacing w:before="20" w:after="0" w:line="240" w:lineRule="auto"/>
      <w:ind w:left="851" w:hanging="284"/>
      <w:jc w:val="left"/>
    </w:pPr>
    <w:rPr>
      <w:rFonts w:ascii="Sylfaen" w:eastAsia="Times New Roman" w:hAnsi="Sylfaen" w:cs="Times New Roman"/>
      <w:lang w:val="sr-Latn-CS"/>
    </w:rPr>
  </w:style>
  <w:style w:type="paragraph" w:customStyle="1" w:styleId="TableParagraph">
    <w:name w:val="Table Paragraph"/>
    <w:basedOn w:val="Normal"/>
    <w:pPr>
      <w:widowControl w:val="0"/>
      <w:autoSpaceDE w:val="0"/>
      <w:autoSpaceDN w:val="0"/>
      <w:adjustRightInd w:val="0"/>
      <w:spacing w:after="0" w:line="240" w:lineRule="auto"/>
      <w:jc w:val="left"/>
    </w:pPr>
    <w:rPr>
      <w:rFonts w:eastAsia="Times New Roman" w:cs="Times New Roman"/>
      <w:sz w:val="24"/>
      <w:szCs w:val="24"/>
    </w:rPr>
  </w:style>
  <w:style w:type="paragraph" w:styleId="CommentText">
    <w:name w:val="annotation text"/>
    <w:basedOn w:val="Normal"/>
    <w:link w:val="CommentTextChar1"/>
    <w:pPr>
      <w:spacing w:after="0" w:line="240" w:lineRule="auto"/>
      <w:jc w:val="left"/>
    </w:pPr>
    <w:rPr>
      <w:rFonts w:eastAsia="Times New Roman" w:cs="Times New Roman"/>
      <w:sz w:val="20"/>
      <w:szCs w:val="20"/>
      <w:lang w:val="en-GB"/>
    </w:rPr>
  </w:style>
  <w:style w:type="character" w:customStyle="1" w:styleId="CommentTextChar1">
    <w:name w:val="Comment Text Char1"/>
    <w:basedOn w:val="DefaultParagraphFont"/>
    <w:link w:val="CommentText"/>
    <w:rPr>
      <w:rFonts w:eastAsia="Times New Roman" w:cs="Times New Roman"/>
      <w:sz w:val="20"/>
      <w:szCs w:val="20"/>
      <w:lang w:val="en-GB"/>
    </w:rPr>
  </w:style>
  <w:style w:type="character" w:customStyle="1" w:styleId="Bodytext74">
    <w:name w:val="Body text (74)_"/>
    <w:link w:val="Bodytext740"/>
    <w:uiPriority w:val="99"/>
    <w:rPr>
      <w:rFonts w:ascii="Arial" w:eastAsia="Arial" w:hAnsi="Arial" w:cs="Arial"/>
      <w:shd w:val="clear" w:color="auto" w:fill="FFFFFF"/>
    </w:rPr>
  </w:style>
  <w:style w:type="paragraph" w:customStyle="1" w:styleId="Bodytext740">
    <w:name w:val="Body text (74)"/>
    <w:basedOn w:val="Normal"/>
    <w:link w:val="Bodytext74"/>
    <w:uiPriority w:val="99"/>
    <w:pPr>
      <w:widowControl w:val="0"/>
      <w:shd w:val="clear" w:color="auto" w:fill="FFFFFF"/>
      <w:spacing w:after="0" w:line="0" w:lineRule="atLeast"/>
      <w:ind w:hanging="380"/>
    </w:pPr>
    <w:rPr>
      <w:rFonts w:ascii="Arial" w:eastAsia="Arial" w:hAnsi="Arial" w:cs="Arial"/>
    </w:rPr>
  </w:style>
  <w:style w:type="character" w:customStyle="1" w:styleId="Bodytext47">
    <w:name w:val="Body text (47)"/>
    <w:uiPriority w:val="99"/>
    <w:rPr>
      <w:rFonts w:ascii="Trebuchet MS" w:eastAsia="Trebuchet MS" w:hAnsi="Trebuchet MS" w:cs="Trebuchet MS"/>
      <w:b/>
      <w:bCs/>
      <w:i w:val="0"/>
      <w:iCs w:val="0"/>
      <w:smallCaps w:val="0"/>
      <w:strike w:val="0"/>
      <w:color w:val="000000"/>
      <w:spacing w:val="0"/>
      <w:w w:val="100"/>
      <w:position w:val="0"/>
      <w:sz w:val="21"/>
      <w:szCs w:val="21"/>
      <w:u w:val="none"/>
    </w:rPr>
  </w:style>
  <w:style w:type="character" w:customStyle="1" w:styleId="Bodytext78">
    <w:name w:val="Body text (78)_"/>
    <w:link w:val="Bodytext780"/>
    <w:uiPriority w:val="99"/>
    <w:rPr>
      <w:rFonts w:ascii="Arial" w:eastAsia="Arial" w:hAnsi="Arial" w:cs="Arial"/>
      <w:b/>
      <w:bCs/>
      <w:i/>
      <w:iCs/>
      <w:sz w:val="19"/>
      <w:szCs w:val="19"/>
      <w:shd w:val="clear" w:color="auto" w:fill="FFFFFF"/>
    </w:rPr>
  </w:style>
  <w:style w:type="character" w:customStyle="1" w:styleId="Bodytext7810pt">
    <w:name w:val="Body text (78) + 10 pt"/>
    <w:aliases w:val="Not Bold,Not Italic"/>
    <w:uiPriority w:val="99"/>
    <w:rPr>
      <w:rFonts w:ascii="Arial" w:eastAsia="Arial" w:hAnsi="Arial" w:cs="Arial"/>
      <w:b/>
      <w:bCs/>
      <w:i/>
      <w:iCs/>
      <w:color w:val="000000"/>
      <w:spacing w:val="0"/>
      <w:w w:val="100"/>
      <w:position w:val="0"/>
      <w:sz w:val="20"/>
      <w:szCs w:val="20"/>
      <w:shd w:val="clear" w:color="auto" w:fill="FFFFFF"/>
    </w:rPr>
  </w:style>
  <w:style w:type="paragraph" w:customStyle="1" w:styleId="Bodytext780">
    <w:name w:val="Body text (78)"/>
    <w:basedOn w:val="Normal"/>
    <w:link w:val="Bodytext78"/>
    <w:uiPriority w:val="99"/>
    <w:pPr>
      <w:widowControl w:val="0"/>
      <w:shd w:val="clear" w:color="auto" w:fill="FFFFFF"/>
      <w:spacing w:after="60" w:line="0" w:lineRule="atLeast"/>
    </w:pPr>
    <w:rPr>
      <w:rFonts w:ascii="Arial" w:eastAsia="Arial" w:hAnsi="Arial" w:cs="Arial"/>
      <w:b/>
      <w:bCs/>
      <w:i/>
      <w:iCs/>
      <w:sz w:val="19"/>
      <w:szCs w:val="19"/>
    </w:rPr>
  </w:style>
  <w:style w:type="character" w:customStyle="1" w:styleId="Bodytext7495pt">
    <w:name w:val="Body text (74) + 9.5 pt"/>
    <w:aliases w:val="Bold,Italic"/>
    <w:uiPriority w:val="99"/>
    <w:rPr>
      <w:rFonts w:ascii="Arial" w:eastAsia="Arial" w:hAnsi="Arial" w:cs="Arial"/>
      <w:b/>
      <w:bCs/>
      <w:i/>
      <w:iCs/>
      <w:smallCaps w:val="0"/>
      <w:strike w:val="0"/>
      <w:color w:val="000000"/>
      <w:spacing w:val="0"/>
      <w:w w:val="100"/>
      <w:position w:val="0"/>
      <w:sz w:val="19"/>
      <w:szCs w:val="19"/>
      <w:u w:val="none"/>
      <w:shd w:val="clear" w:color="auto" w:fill="FFFFFF"/>
    </w:rPr>
  </w:style>
  <w:style w:type="character" w:customStyle="1" w:styleId="CharCharChar2CharChar">
    <w:name w:val="Char Char Char2 Char Char"/>
    <w:link w:val="CharCharChar2Char"/>
    <w:locked/>
    <w:rPr>
      <w:rFonts w:ascii="Tahoma" w:eastAsia="Arial Unicode MS" w:hAnsi="Tahoma" w:cs="Times New Roman"/>
      <w:sz w:val="20"/>
      <w:szCs w:val="20"/>
    </w:rPr>
  </w:style>
  <w:style w:type="paragraph" w:customStyle="1" w:styleId="Char">
    <w:name w:val="Char"/>
    <w:basedOn w:val="Normal"/>
    <w:pPr>
      <w:spacing w:after="160" w:line="240" w:lineRule="exact"/>
      <w:jc w:val="left"/>
    </w:pPr>
    <w:rPr>
      <w:rFonts w:ascii="Tahoma" w:eastAsia="Times New Roman" w:hAnsi="Tahoma" w:cs="Times New Roman"/>
      <w:sz w:val="20"/>
      <w:szCs w:val="20"/>
    </w:rPr>
  </w:style>
  <w:style w:type="paragraph" w:customStyle="1" w:styleId="Korektura">
    <w:name w:val="Korektura"/>
    <w:hidden/>
    <w:uiPriority w:val="99"/>
    <w:semiHidden/>
    <w:pPr>
      <w:spacing w:after="0" w:line="240" w:lineRule="auto"/>
      <w:jc w:val="left"/>
    </w:pPr>
    <w:rPr>
      <w:rFonts w:eastAsia="Times New Roman" w:cs="Times New Roman"/>
      <w:sz w:val="28"/>
      <w:szCs w:val="28"/>
    </w:rPr>
  </w:style>
  <w:style w:type="character" w:styleId="Strong">
    <w:name w:val="Strong"/>
    <w:qFormat/>
    <w:rPr>
      <w:b/>
      <w:bCs/>
    </w:rPr>
  </w:style>
  <w:style w:type="character" w:customStyle="1" w:styleId="Bodytext0">
    <w:name w:val="Body text_"/>
    <w:link w:val="Bodytext1"/>
    <w:rPr>
      <w:rFonts w:ascii="Arial" w:hAnsi="Arial"/>
      <w:sz w:val="19"/>
      <w:szCs w:val="19"/>
      <w:shd w:val="clear" w:color="auto" w:fill="FFFFFF"/>
    </w:rPr>
  </w:style>
  <w:style w:type="paragraph" w:customStyle="1" w:styleId="Bodytext1">
    <w:name w:val="Body text1"/>
    <w:basedOn w:val="Normal"/>
    <w:link w:val="Bodytext0"/>
    <w:pPr>
      <w:shd w:val="clear" w:color="auto" w:fill="FFFFFF"/>
      <w:spacing w:before="240" w:after="420" w:line="230" w:lineRule="exact"/>
      <w:ind w:hanging="1320"/>
      <w:jc w:val="left"/>
    </w:pPr>
    <w:rPr>
      <w:rFonts w:ascii="Arial" w:hAnsi="Arial"/>
      <w:sz w:val="19"/>
      <w:szCs w:val="19"/>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pPr>
      <w:spacing w:after="120"/>
      <w:jc w:val="both"/>
    </w:pPr>
    <w:rPr>
      <w:rFonts w:eastAsiaTheme="minorHAnsi" w:cstheme="minorBidi"/>
      <w:b/>
      <w:bCs/>
      <w:lang w:val="en-US"/>
    </w:rPr>
  </w:style>
  <w:style w:type="character" w:customStyle="1" w:styleId="CommentSubjectChar1">
    <w:name w:val="Comment Subject Char1"/>
    <w:basedOn w:val="CommentTextChar1"/>
    <w:link w:val="CommentSubject"/>
    <w:uiPriority w:val="99"/>
    <w:semiHidden/>
    <w:rPr>
      <w:rFonts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38361">
      <w:bodyDiv w:val="1"/>
      <w:marLeft w:val="0"/>
      <w:marRight w:val="0"/>
      <w:marTop w:val="0"/>
      <w:marBottom w:val="0"/>
      <w:divBdr>
        <w:top w:val="none" w:sz="0" w:space="0" w:color="auto"/>
        <w:left w:val="none" w:sz="0" w:space="0" w:color="auto"/>
        <w:bottom w:val="none" w:sz="0" w:space="0" w:color="auto"/>
        <w:right w:val="none" w:sz="0" w:space="0" w:color="auto"/>
      </w:divBdr>
    </w:div>
    <w:div w:id="1882472207">
      <w:bodyDiv w:val="1"/>
      <w:marLeft w:val="0"/>
      <w:marRight w:val="0"/>
      <w:marTop w:val="0"/>
      <w:marBottom w:val="0"/>
      <w:divBdr>
        <w:top w:val="none" w:sz="0" w:space="0" w:color="auto"/>
        <w:left w:val="none" w:sz="0" w:space="0" w:color="auto"/>
        <w:bottom w:val="none" w:sz="0" w:space="0" w:color="auto"/>
        <w:right w:val="none" w:sz="0" w:space="0" w:color="auto"/>
      </w:divBdr>
      <w:divsChild>
        <w:div w:id="21758271">
          <w:marLeft w:val="0"/>
          <w:marRight w:val="0"/>
          <w:marTop w:val="0"/>
          <w:marBottom w:val="0"/>
          <w:divBdr>
            <w:top w:val="none" w:sz="0" w:space="0" w:color="auto"/>
            <w:left w:val="none" w:sz="0" w:space="0" w:color="auto"/>
            <w:bottom w:val="none" w:sz="0" w:space="0" w:color="auto"/>
            <w:right w:val="none" w:sz="0" w:space="0" w:color="auto"/>
          </w:divBdr>
        </w:div>
        <w:div w:id="64842633">
          <w:marLeft w:val="0"/>
          <w:marRight w:val="0"/>
          <w:marTop w:val="0"/>
          <w:marBottom w:val="0"/>
          <w:divBdr>
            <w:top w:val="none" w:sz="0" w:space="0" w:color="auto"/>
            <w:left w:val="none" w:sz="0" w:space="0" w:color="auto"/>
            <w:bottom w:val="none" w:sz="0" w:space="0" w:color="auto"/>
            <w:right w:val="none" w:sz="0" w:space="0" w:color="auto"/>
          </w:divBdr>
        </w:div>
        <w:div w:id="88627022">
          <w:marLeft w:val="0"/>
          <w:marRight w:val="0"/>
          <w:marTop w:val="0"/>
          <w:marBottom w:val="0"/>
          <w:divBdr>
            <w:top w:val="none" w:sz="0" w:space="0" w:color="auto"/>
            <w:left w:val="none" w:sz="0" w:space="0" w:color="auto"/>
            <w:bottom w:val="none" w:sz="0" w:space="0" w:color="auto"/>
            <w:right w:val="none" w:sz="0" w:space="0" w:color="auto"/>
          </w:divBdr>
        </w:div>
        <w:div w:id="106582624">
          <w:marLeft w:val="0"/>
          <w:marRight w:val="0"/>
          <w:marTop w:val="0"/>
          <w:marBottom w:val="0"/>
          <w:divBdr>
            <w:top w:val="none" w:sz="0" w:space="0" w:color="auto"/>
            <w:left w:val="none" w:sz="0" w:space="0" w:color="auto"/>
            <w:bottom w:val="none" w:sz="0" w:space="0" w:color="auto"/>
            <w:right w:val="none" w:sz="0" w:space="0" w:color="auto"/>
          </w:divBdr>
        </w:div>
        <w:div w:id="150341528">
          <w:marLeft w:val="0"/>
          <w:marRight w:val="0"/>
          <w:marTop w:val="0"/>
          <w:marBottom w:val="0"/>
          <w:divBdr>
            <w:top w:val="none" w:sz="0" w:space="0" w:color="auto"/>
            <w:left w:val="none" w:sz="0" w:space="0" w:color="auto"/>
            <w:bottom w:val="none" w:sz="0" w:space="0" w:color="auto"/>
            <w:right w:val="none" w:sz="0" w:space="0" w:color="auto"/>
          </w:divBdr>
        </w:div>
        <w:div w:id="170529538">
          <w:marLeft w:val="0"/>
          <w:marRight w:val="0"/>
          <w:marTop w:val="0"/>
          <w:marBottom w:val="0"/>
          <w:divBdr>
            <w:top w:val="none" w:sz="0" w:space="0" w:color="auto"/>
            <w:left w:val="none" w:sz="0" w:space="0" w:color="auto"/>
            <w:bottom w:val="none" w:sz="0" w:space="0" w:color="auto"/>
            <w:right w:val="none" w:sz="0" w:space="0" w:color="auto"/>
          </w:divBdr>
        </w:div>
        <w:div w:id="178273458">
          <w:marLeft w:val="0"/>
          <w:marRight w:val="0"/>
          <w:marTop w:val="0"/>
          <w:marBottom w:val="0"/>
          <w:divBdr>
            <w:top w:val="none" w:sz="0" w:space="0" w:color="auto"/>
            <w:left w:val="none" w:sz="0" w:space="0" w:color="auto"/>
            <w:bottom w:val="none" w:sz="0" w:space="0" w:color="auto"/>
            <w:right w:val="none" w:sz="0" w:space="0" w:color="auto"/>
          </w:divBdr>
        </w:div>
        <w:div w:id="182131812">
          <w:marLeft w:val="0"/>
          <w:marRight w:val="0"/>
          <w:marTop w:val="0"/>
          <w:marBottom w:val="0"/>
          <w:divBdr>
            <w:top w:val="none" w:sz="0" w:space="0" w:color="auto"/>
            <w:left w:val="none" w:sz="0" w:space="0" w:color="auto"/>
            <w:bottom w:val="none" w:sz="0" w:space="0" w:color="auto"/>
            <w:right w:val="none" w:sz="0" w:space="0" w:color="auto"/>
          </w:divBdr>
        </w:div>
        <w:div w:id="196550885">
          <w:marLeft w:val="0"/>
          <w:marRight w:val="0"/>
          <w:marTop w:val="0"/>
          <w:marBottom w:val="0"/>
          <w:divBdr>
            <w:top w:val="none" w:sz="0" w:space="0" w:color="auto"/>
            <w:left w:val="none" w:sz="0" w:space="0" w:color="auto"/>
            <w:bottom w:val="none" w:sz="0" w:space="0" w:color="auto"/>
            <w:right w:val="none" w:sz="0" w:space="0" w:color="auto"/>
          </w:divBdr>
        </w:div>
        <w:div w:id="221647241">
          <w:marLeft w:val="0"/>
          <w:marRight w:val="0"/>
          <w:marTop w:val="0"/>
          <w:marBottom w:val="0"/>
          <w:divBdr>
            <w:top w:val="none" w:sz="0" w:space="0" w:color="auto"/>
            <w:left w:val="none" w:sz="0" w:space="0" w:color="auto"/>
            <w:bottom w:val="none" w:sz="0" w:space="0" w:color="auto"/>
            <w:right w:val="none" w:sz="0" w:space="0" w:color="auto"/>
          </w:divBdr>
        </w:div>
        <w:div w:id="231473630">
          <w:marLeft w:val="0"/>
          <w:marRight w:val="0"/>
          <w:marTop w:val="0"/>
          <w:marBottom w:val="0"/>
          <w:divBdr>
            <w:top w:val="none" w:sz="0" w:space="0" w:color="auto"/>
            <w:left w:val="none" w:sz="0" w:space="0" w:color="auto"/>
            <w:bottom w:val="none" w:sz="0" w:space="0" w:color="auto"/>
            <w:right w:val="none" w:sz="0" w:space="0" w:color="auto"/>
          </w:divBdr>
        </w:div>
        <w:div w:id="255867635">
          <w:marLeft w:val="0"/>
          <w:marRight w:val="0"/>
          <w:marTop w:val="0"/>
          <w:marBottom w:val="0"/>
          <w:divBdr>
            <w:top w:val="none" w:sz="0" w:space="0" w:color="auto"/>
            <w:left w:val="none" w:sz="0" w:space="0" w:color="auto"/>
            <w:bottom w:val="none" w:sz="0" w:space="0" w:color="auto"/>
            <w:right w:val="none" w:sz="0" w:space="0" w:color="auto"/>
          </w:divBdr>
        </w:div>
        <w:div w:id="276642332">
          <w:marLeft w:val="0"/>
          <w:marRight w:val="0"/>
          <w:marTop w:val="0"/>
          <w:marBottom w:val="0"/>
          <w:divBdr>
            <w:top w:val="none" w:sz="0" w:space="0" w:color="auto"/>
            <w:left w:val="none" w:sz="0" w:space="0" w:color="auto"/>
            <w:bottom w:val="none" w:sz="0" w:space="0" w:color="auto"/>
            <w:right w:val="none" w:sz="0" w:space="0" w:color="auto"/>
          </w:divBdr>
        </w:div>
        <w:div w:id="282923944">
          <w:marLeft w:val="0"/>
          <w:marRight w:val="0"/>
          <w:marTop w:val="0"/>
          <w:marBottom w:val="0"/>
          <w:divBdr>
            <w:top w:val="none" w:sz="0" w:space="0" w:color="auto"/>
            <w:left w:val="none" w:sz="0" w:space="0" w:color="auto"/>
            <w:bottom w:val="none" w:sz="0" w:space="0" w:color="auto"/>
            <w:right w:val="none" w:sz="0" w:space="0" w:color="auto"/>
          </w:divBdr>
        </w:div>
        <w:div w:id="310837696">
          <w:marLeft w:val="0"/>
          <w:marRight w:val="0"/>
          <w:marTop w:val="0"/>
          <w:marBottom w:val="0"/>
          <w:divBdr>
            <w:top w:val="none" w:sz="0" w:space="0" w:color="auto"/>
            <w:left w:val="none" w:sz="0" w:space="0" w:color="auto"/>
            <w:bottom w:val="none" w:sz="0" w:space="0" w:color="auto"/>
            <w:right w:val="none" w:sz="0" w:space="0" w:color="auto"/>
          </w:divBdr>
        </w:div>
        <w:div w:id="320233635">
          <w:marLeft w:val="0"/>
          <w:marRight w:val="0"/>
          <w:marTop w:val="0"/>
          <w:marBottom w:val="0"/>
          <w:divBdr>
            <w:top w:val="none" w:sz="0" w:space="0" w:color="auto"/>
            <w:left w:val="none" w:sz="0" w:space="0" w:color="auto"/>
            <w:bottom w:val="none" w:sz="0" w:space="0" w:color="auto"/>
            <w:right w:val="none" w:sz="0" w:space="0" w:color="auto"/>
          </w:divBdr>
        </w:div>
        <w:div w:id="342172696">
          <w:marLeft w:val="0"/>
          <w:marRight w:val="0"/>
          <w:marTop w:val="0"/>
          <w:marBottom w:val="0"/>
          <w:divBdr>
            <w:top w:val="none" w:sz="0" w:space="0" w:color="auto"/>
            <w:left w:val="none" w:sz="0" w:space="0" w:color="auto"/>
            <w:bottom w:val="none" w:sz="0" w:space="0" w:color="auto"/>
            <w:right w:val="none" w:sz="0" w:space="0" w:color="auto"/>
          </w:divBdr>
        </w:div>
        <w:div w:id="353965781">
          <w:marLeft w:val="0"/>
          <w:marRight w:val="0"/>
          <w:marTop w:val="0"/>
          <w:marBottom w:val="0"/>
          <w:divBdr>
            <w:top w:val="none" w:sz="0" w:space="0" w:color="auto"/>
            <w:left w:val="none" w:sz="0" w:space="0" w:color="auto"/>
            <w:bottom w:val="none" w:sz="0" w:space="0" w:color="auto"/>
            <w:right w:val="none" w:sz="0" w:space="0" w:color="auto"/>
          </w:divBdr>
        </w:div>
        <w:div w:id="407575586">
          <w:marLeft w:val="0"/>
          <w:marRight w:val="0"/>
          <w:marTop w:val="0"/>
          <w:marBottom w:val="0"/>
          <w:divBdr>
            <w:top w:val="none" w:sz="0" w:space="0" w:color="auto"/>
            <w:left w:val="none" w:sz="0" w:space="0" w:color="auto"/>
            <w:bottom w:val="none" w:sz="0" w:space="0" w:color="auto"/>
            <w:right w:val="none" w:sz="0" w:space="0" w:color="auto"/>
          </w:divBdr>
        </w:div>
        <w:div w:id="407965840">
          <w:marLeft w:val="0"/>
          <w:marRight w:val="0"/>
          <w:marTop w:val="0"/>
          <w:marBottom w:val="0"/>
          <w:divBdr>
            <w:top w:val="none" w:sz="0" w:space="0" w:color="auto"/>
            <w:left w:val="none" w:sz="0" w:space="0" w:color="auto"/>
            <w:bottom w:val="none" w:sz="0" w:space="0" w:color="auto"/>
            <w:right w:val="none" w:sz="0" w:space="0" w:color="auto"/>
          </w:divBdr>
        </w:div>
        <w:div w:id="518398484">
          <w:marLeft w:val="0"/>
          <w:marRight w:val="0"/>
          <w:marTop w:val="0"/>
          <w:marBottom w:val="0"/>
          <w:divBdr>
            <w:top w:val="none" w:sz="0" w:space="0" w:color="auto"/>
            <w:left w:val="none" w:sz="0" w:space="0" w:color="auto"/>
            <w:bottom w:val="none" w:sz="0" w:space="0" w:color="auto"/>
            <w:right w:val="none" w:sz="0" w:space="0" w:color="auto"/>
          </w:divBdr>
        </w:div>
        <w:div w:id="546994346">
          <w:marLeft w:val="0"/>
          <w:marRight w:val="0"/>
          <w:marTop w:val="0"/>
          <w:marBottom w:val="0"/>
          <w:divBdr>
            <w:top w:val="none" w:sz="0" w:space="0" w:color="auto"/>
            <w:left w:val="none" w:sz="0" w:space="0" w:color="auto"/>
            <w:bottom w:val="none" w:sz="0" w:space="0" w:color="auto"/>
            <w:right w:val="none" w:sz="0" w:space="0" w:color="auto"/>
          </w:divBdr>
        </w:div>
        <w:div w:id="550849763">
          <w:marLeft w:val="0"/>
          <w:marRight w:val="0"/>
          <w:marTop w:val="0"/>
          <w:marBottom w:val="0"/>
          <w:divBdr>
            <w:top w:val="none" w:sz="0" w:space="0" w:color="auto"/>
            <w:left w:val="none" w:sz="0" w:space="0" w:color="auto"/>
            <w:bottom w:val="none" w:sz="0" w:space="0" w:color="auto"/>
            <w:right w:val="none" w:sz="0" w:space="0" w:color="auto"/>
          </w:divBdr>
        </w:div>
        <w:div w:id="557516391">
          <w:marLeft w:val="0"/>
          <w:marRight w:val="0"/>
          <w:marTop w:val="0"/>
          <w:marBottom w:val="0"/>
          <w:divBdr>
            <w:top w:val="none" w:sz="0" w:space="0" w:color="auto"/>
            <w:left w:val="none" w:sz="0" w:space="0" w:color="auto"/>
            <w:bottom w:val="none" w:sz="0" w:space="0" w:color="auto"/>
            <w:right w:val="none" w:sz="0" w:space="0" w:color="auto"/>
          </w:divBdr>
        </w:div>
        <w:div w:id="608122947">
          <w:marLeft w:val="0"/>
          <w:marRight w:val="0"/>
          <w:marTop w:val="0"/>
          <w:marBottom w:val="0"/>
          <w:divBdr>
            <w:top w:val="none" w:sz="0" w:space="0" w:color="auto"/>
            <w:left w:val="none" w:sz="0" w:space="0" w:color="auto"/>
            <w:bottom w:val="none" w:sz="0" w:space="0" w:color="auto"/>
            <w:right w:val="none" w:sz="0" w:space="0" w:color="auto"/>
          </w:divBdr>
        </w:div>
        <w:div w:id="614992505">
          <w:marLeft w:val="0"/>
          <w:marRight w:val="0"/>
          <w:marTop w:val="0"/>
          <w:marBottom w:val="0"/>
          <w:divBdr>
            <w:top w:val="none" w:sz="0" w:space="0" w:color="auto"/>
            <w:left w:val="none" w:sz="0" w:space="0" w:color="auto"/>
            <w:bottom w:val="none" w:sz="0" w:space="0" w:color="auto"/>
            <w:right w:val="none" w:sz="0" w:space="0" w:color="auto"/>
          </w:divBdr>
        </w:div>
        <w:div w:id="617877831">
          <w:marLeft w:val="0"/>
          <w:marRight w:val="0"/>
          <w:marTop w:val="0"/>
          <w:marBottom w:val="0"/>
          <w:divBdr>
            <w:top w:val="none" w:sz="0" w:space="0" w:color="auto"/>
            <w:left w:val="none" w:sz="0" w:space="0" w:color="auto"/>
            <w:bottom w:val="none" w:sz="0" w:space="0" w:color="auto"/>
            <w:right w:val="none" w:sz="0" w:space="0" w:color="auto"/>
          </w:divBdr>
        </w:div>
        <w:div w:id="640115202">
          <w:marLeft w:val="0"/>
          <w:marRight w:val="0"/>
          <w:marTop w:val="0"/>
          <w:marBottom w:val="0"/>
          <w:divBdr>
            <w:top w:val="none" w:sz="0" w:space="0" w:color="auto"/>
            <w:left w:val="none" w:sz="0" w:space="0" w:color="auto"/>
            <w:bottom w:val="none" w:sz="0" w:space="0" w:color="auto"/>
            <w:right w:val="none" w:sz="0" w:space="0" w:color="auto"/>
          </w:divBdr>
        </w:div>
        <w:div w:id="654408267">
          <w:marLeft w:val="0"/>
          <w:marRight w:val="0"/>
          <w:marTop w:val="0"/>
          <w:marBottom w:val="0"/>
          <w:divBdr>
            <w:top w:val="none" w:sz="0" w:space="0" w:color="auto"/>
            <w:left w:val="none" w:sz="0" w:space="0" w:color="auto"/>
            <w:bottom w:val="none" w:sz="0" w:space="0" w:color="auto"/>
            <w:right w:val="none" w:sz="0" w:space="0" w:color="auto"/>
          </w:divBdr>
        </w:div>
        <w:div w:id="658387356">
          <w:marLeft w:val="0"/>
          <w:marRight w:val="0"/>
          <w:marTop w:val="0"/>
          <w:marBottom w:val="0"/>
          <w:divBdr>
            <w:top w:val="none" w:sz="0" w:space="0" w:color="auto"/>
            <w:left w:val="none" w:sz="0" w:space="0" w:color="auto"/>
            <w:bottom w:val="none" w:sz="0" w:space="0" w:color="auto"/>
            <w:right w:val="none" w:sz="0" w:space="0" w:color="auto"/>
          </w:divBdr>
        </w:div>
        <w:div w:id="764811041">
          <w:marLeft w:val="0"/>
          <w:marRight w:val="0"/>
          <w:marTop w:val="0"/>
          <w:marBottom w:val="0"/>
          <w:divBdr>
            <w:top w:val="none" w:sz="0" w:space="0" w:color="auto"/>
            <w:left w:val="none" w:sz="0" w:space="0" w:color="auto"/>
            <w:bottom w:val="none" w:sz="0" w:space="0" w:color="auto"/>
            <w:right w:val="none" w:sz="0" w:space="0" w:color="auto"/>
          </w:divBdr>
        </w:div>
        <w:div w:id="791940102">
          <w:marLeft w:val="0"/>
          <w:marRight w:val="0"/>
          <w:marTop w:val="0"/>
          <w:marBottom w:val="0"/>
          <w:divBdr>
            <w:top w:val="none" w:sz="0" w:space="0" w:color="auto"/>
            <w:left w:val="none" w:sz="0" w:space="0" w:color="auto"/>
            <w:bottom w:val="none" w:sz="0" w:space="0" w:color="auto"/>
            <w:right w:val="none" w:sz="0" w:space="0" w:color="auto"/>
          </w:divBdr>
        </w:div>
        <w:div w:id="796802145">
          <w:marLeft w:val="0"/>
          <w:marRight w:val="0"/>
          <w:marTop w:val="0"/>
          <w:marBottom w:val="0"/>
          <w:divBdr>
            <w:top w:val="none" w:sz="0" w:space="0" w:color="auto"/>
            <w:left w:val="none" w:sz="0" w:space="0" w:color="auto"/>
            <w:bottom w:val="none" w:sz="0" w:space="0" w:color="auto"/>
            <w:right w:val="none" w:sz="0" w:space="0" w:color="auto"/>
          </w:divBdr>
        </w:div>
        <w:div w:id="801386794">
          <w:marLeft w:val="0"/>
          <w:marRight w:val="0"/>
          <w:marTop w:val="0"/>
          <w:marBottom w:val="0"/>
          <w:divBdr>
            <w:top w:val="none" w:sz="0" w:space="0" w:color="auto"/>
            <w:left w:val="none" w:sz="0" w:space="0" w:color="auto"/>
            <w:bottom w:val="none" w:sz="0" w:space="0" w:color="auto"/>
            <w:right w:val="none" w:sz="0" w:space="0" w:color="auto"/>
          </w:divBdr>
        </w:div>
        <w:div w:id="832331481">
          <w:marLeft w:val="0"/>
          <w:marRight w:val="0"/>
          <w:marTop w:val="0"/>
          <w:marBottom w:val="0"/>
          <w:divBdr>
            <w:top w:val="none" w:sz="0" w:space="0" w:color="auto"/>
            <w:left w:val="none" w:sz="0" w:space="0" w:color="auto"/>
            <w:bottom w:val="none" w:sz="0" w:space="0" w:color="auto"/>
            <w:right w:val="none" w:sz="0" w:space="0" w:color="auto"/>
          </w:divBdr>
        </w:div>
        <w:div w:id="833716017">
          <w:marLeft w:val="0"/>
          <w:marRight w:val="0"/>
          <w:marTop w:val="0"/>
          <w:marBottom w:val="0"/>
          <w:divBdr>
            <w:top w:val="none" w:sz="0" w:space="0" w:color="auto"/>
            <w:left w:val="none" w:sz="0" w:space="0" w:color="auto"/>
            <w:bottom w:val="none" w:sz="0" w:space="0" w:color="auto"/>
            <w:right w:val="none" w:sz="0" w:space="0" w:color="auto"/>
          </w:divBdr>
        </w:div>
        <w:div w:id="842015690">
          <w:marLeft w:val="0"/>
          <w:marRight w:val="0"/>
          <w:marTop w:val="0"/>
          <w:marBottom w:val="0"/>
          <w:divBdr>
            <w:top w:val="none" w:sz="0" w:space="0" w:color="auto"/>
            <w:left w:val="none" w:sz="0" w:space="0" w:color="auto"/>
            <w:bottom w:val="none" w:sz="0" w:space="0" w:color="auto"/>
            <w:right w:val="none" w:sz="0" w:space="0" w:color="auto"/>
          </w:divBdr>
        </w:div>
        <w:div w:id="885261778">
          <w:marLeft w:val="0"/>
          <w:marRight w:val="0"/>
          <w:marTop w:val="0"/>
          <w:marBottom w:val="0"/>
          <w:divBdr>
            <w:top w:val="none" w:sz="0" w:space="0" w:color="auto"/>
            <w:left w:val="none" w:sz="0" w:space="0" w:color="auto"/>
            <w:bottom w:val="none" w:sz="0" w:space="0" w:color="auto"/>
            <w:right w:val="none" w:sz="0" w:space="0" w:color="auto"/>
          </w:divBdr>
        </w:div>
        <w:div w:id="885263490">
          <w:marLeft w:val="0"/>
          <w:marRight w:val="0"/>
          <w:marTop w:val="0"/>
          <w:marBottom w:val="0"/>
          <w:divBdr>
            <w:top w:val="none" w:sz="0" w:space="0" w:color="auto"/>
            <w:left w:val="none" w:sz="0" w:space="0" w:color="auto"/>
            <w:bottom w:val="none" w:sz="0" w:space="0" w:color="auto"/>
            <w:right w:val="none" w:sz="0" w:space="0" w:color="auto"/>
          </w:divBdr>
        </w:div>
        <w:div w:id="896430580">
          <w:marLeft w:val="0"/>
          <w:marRight w:val="0"/>
          <w:marTop w:val="0"/>
          <w:marBottom w:val="0"/>
          <w:divBdr>
            <w:top w:val="none" w:sz="0" w:space="0" w:color="auto"/>
            <w:left w:val="none" w:sz="0" w:space="0" w:color="auto"/>
            <w:bottom w:val="none" w:sz="0" w:space="0" w:color="auto"/>
            <w:right w:val="none" w:sz="0" w:space="0" w:color="auto"/>
          </w:divBdr>
        </w:div>
        <w:div w:id="898173672">
          <w:marLeft w:val="0"/>
          <w:marRight w:val="0"/>
          <w:marTop w:val="0"/>
          <w:marBottom w:val="0"/>
          <w:divBdr>
            <w:top w:val="none" w:sz="0" w:space="0" w:color="auto"/>
            <w:left w:val="none" w:sz="0" w:space="0" w:color="auto"/>
            <w:bottom w:val="none" w:sz="0" w:space="0" w:color="auto"/>
            <w:right w:val="none" w:sz="0" w:space="0" w:color="auto"/>
          </w:divBdr>
        </w:div>
        <w:div w:id="912858452">
          <w:marLeft w:val="0"/>
          <w:marRight w:val="0"/>
          <w:marTop w:val="0"/>
          <w:marBottom w:val="0"/>
          <w:divBdr>
            <w:top w:val="none" w:sz="0" w:space="0" w:color="auto"/>
            <w:left w:val="none" w:sz="0" w:space="0" w:color="auto"/>
            <w:bottom w:val="none" w:sz="0" w:space="0" w:color="auto"/>
            <w:right w:val="none" w:sz="0" w:space="0" w:color="auto"/>
          </w:divBdr>
        </w:div>
        <w:div w:id="936524256">
          <w:marLeft w:val="0"/>
          <w:marRight w:val="0"/>
          <w:marTop w:val="0"/>
          <w:marBottom w:val="0"/>
          <w:divBdr>
            <w:top w:val="none" w:sz="0" w:space="0" w:color="auto"/>
            <w:left w:val="none" w:sz="0" w:space="0" w:color="auto"/>
            <w:bottom w:val="none" w:sz="0" w:space="0" w:color="auto"/>
            <w:right w:val="none" w:sz="0" w:space="0" w:color="auto"/>
          </w:divBdr>
        </w:div>
        <w:div w:id="945311493">
          <w:marLeft w:val="0"/>
          <w:marRight w:val="0"/>
          <w:marTop w:val="0"/>
          <w:marBottom w:val="0"/>
          <w:divBdr>
            <w:top w:val="none" w:sz="0" w:space="0" w:color="auto"/>
            <w:left w:val="none" w:sz="0" w:space="0" w:color="auto"/>
            <w:bottom w:val="none" w:sz="0" w:space="0" w:color="auto"/>
            <w:right w:val="none" w:sz="0" w:space="0" w:color="auto"/>
          </w:divBdr>
        </w:div>
        <w:div w:id="945771167">
          <w:marLeft w:val="0"/>
          <w:marRight w:val="0"/>
          <w:marTop w:val="0"/>
          <w:marBottom w:val="0"/>
          <w:divBdr>
            <w:top w:val="none" w:sz="0" w:space="0" w:color="auto"/>
            <w:left w:val="none" w:sz="0" w:space="0" w:color="auto"/>
            <w:bottom w:val="none" w:sz="0" w:space="0" w:color="auto"/>
            <w:right w:val="none" w:sz="0" w:space="0" w:color="auto"/>
          </w:divBdr>
        </w:div>
        <w:div w:id="957570934">
          <w:marLeft w:val="0"/>
          <w:marRight w:val="0"/>
          <w:marTop w:val="0"/>
          <w:marBottom w:val="0"/>
          <w:divBdr>
            <w:top w:val="none" w:sz="0" w:space="0" w:color="auto"/>
            <w:left w:val="none" w:sz="0" w:space="0" w:color="auto"/>
            <w:bottom w:val="none" w:sz="0" w:space="0" w:color="auto"/>
            <w:right w:val="none" w:sz="0" w:space="0" w:color="auto"/>
          </w:divBdr>
        </w:div>
        <w:div w:id="961183516">
          <w:marLeft w:val="0"/>
          <w:marRight w:val="0"/>
          <w:marTop w:val="0"/>
          <w:marBottom w:val="0"/>
          <w:divBdr>
            <w:top w:val="none" w:sz="0" w:space="0" w:color="auto"/>
            <w:left w:val="none" w:sz="0" w:space="0" w:color="auto"/>
            <w:bottom w:val="none" w:sz="0" w:space="0" w:color="auto"/>
            <w:right w:val="none" w:sz="0" w:space="0" w:color="auto"/>
          </w:divBdr>
        </w:div>
        <w:div w:id="967126119">
          <w:marLeft w:val="0"/>
          <w:marRight w:val="0"/>
          <w:marTop w:val="0"/>
          <w:marBottom w:val="0"/>
          <w:divBdr>
            <w:top w:val="none" w:sz="0" w:space="0" w:color="auto"/>
            <w:left w:val="none" w:sz="0" w:space="0" w:color="auto"/>
            <w:bottom w:val="none" w:sz="0" w:space="0" w:color="auto"/>
            <w:right w:val="none" w:sz="0" w:space="0" w:color="auto"/>
          </w:divBdr>
        </w:div>
        <w:div w:id="1005089813">
          <w:marLeft w:val="0"/>
          <w:marRight w:val="0"/>
          <w:marTop w:val="0"/>
          <w:marBottom w:val="0"/>
          <w:divBdr>
            <w:top w:val="none" w:sz="0" w:space="0" w:color="auto"/>
            <w:left w:val="none" w:sz="0" w:space="0" w:color="auto"/>
            <w:bottom w:val="none" w:sz="0" w:space="0" w:color="auto"/>
            <w:right w:val="none" w:sz="0" w:space="0" w:color="auto"/>
          </w:divBdr>
        </w:div>
        <w:div w:id="1017582503">
          <w:marLeft w:val="0"/>
          <w:marRight w:val="0"/>
          <w:marTop w:val="0"/>
          <w:marBottom w:val="0"/>
          <w:divBdr>
            <w:top w:val="none" w:sz="0" w:space="0" w:color="auto"/>
            <w:left w:val="none" w:sz="0" w:space="0" w:color="auto"/>
            <w:bottom w:val="none" w:sz="0" w:space="0" w:color="auto"/>
            <w:right w:val="none" w:sz="0" w:space="0" w:color="auto"/>
          </w:divBdr>
        </w:div>
        <w:div w:id="1020469875">
          <w:marLeft w:val="0"/>
          <w:marRight w:val="0"/>
          <w:marTop w:val="0"/>
          <w:marBottom w:val="0"/>
          <w:divBdr>
            <w:top w:val="none" w:sz="0" w:space="0" w:color="auto"/>
            <w:left w:val="none" w:sz="0" w:space="0" w:color="auto"/>
            <w:bottom w:val="none" w:sz="0" w:space="0" w:color="auto"/>
            <w:right w:val="none" w:sz="0" w:space="0" w:color="auto"/>
          </w:divBdr>
        </w:div>
        <w:div w:id="1036469109">
          <w:marLeft w:val="0"/>
          <w:marRight w:val="0"/>
          <w:marTop w:val="0"/>
          <w:marBottom w:val="0"/>
          <w:divBdr>
            <w:top w:val="none" w:sz="0" w:space="0" w:color="auto"/>
            <w:left w:val="none" w:sz="0" w:space="0" w:color="auto"/>
            <w:bottom w:val="none" w:sz="0" w:space="0" w:color="auto"/>
            <w:right w:val="none" w:sz="0" w:space="0" w:color="auto"/>
          </w:divBdr>
        </w:div>
        <w:div w:id="1057776908">
          <w:marLeft w:val="0"/>
          <w:marRight w:val="0"/>
          <w:marTop w:val="0"/>
          <w:marBottom w:val="0"/>
          <w:divBdr>
            <w:top w:val="none" w:sz="0" w:space="0" w:color="auto"/>
            <w:left w:val="none" w:sz="0" w:space="0" w:color="auto"/>
            <w:bottom w:val="none" w:sz="0" w:space="0" w:color="auto"/>
            <w:right w:val="none" w:sz="0" w:space="0" w:color="auto"/>
          </w:divBdr>
        </w:div>
        <w:div w:id="1096444829">
          <w:marLeft w:val="0"/>
          <w:marRight w:val="0"/>
          <w:marTop w:val="0"/>
          <w:marBottom w:val="0"/>
          <w:divBdr>
            <w:top w:val="none" w:sz="0" w:space="0" w:color="auto"/>
            <w:left w:val="none" w:sz="0" w:space="0" w:color="auto"/>
            <w:bottom w:val="none" w:sz="0" w:space="0" w:color="auto"/>
            <w:right w:val="none" w:sz="0" w:space="0" w:color="auto"/>
          </w:divBdr>
        </w:div>
        <w:div w:id="1101754822">
          <w:marLeft w:val="0"/>
          <w:marRight w:val="0"/>
          <w:marTop w:val="0"/>
          <w:marBottom w:val="0"/>
          <w:divBdr>
            <w:top w:val="none" w:sz="0" w:space="0" w:color="auto"/>
            <w:left w:val="none" w:sz="0" w:space="0" w:color="auto"/>
            <w:bottom w:val="none" w:sz="0" w:space="0" w:color="auto"/>
            <w:right w:val="none" w:sz="0" w:space="0" w:color="auto"/>
          </w:divBdr>
        </w:div>
        <w:div w:id="1103763982">
          <w:marLeft w:val="0"/>
          <w:marRight w:val="0"/>
          <w:marTop w:val="0"/>
          <w:marBottom w:val="0"/>
          <w:divBdr>
            <w:top w:val="none" w:sz="0" w:space="0" w:color="auto"/>
            <w:left w:val="none" w:sz="0" w:space="0" w:color="auto"/>
            <w:bottom w:val="none" w:sz="0" w:space="0" w:color="auto"/>
            <w:right w:val="none" w:sz="0" w:space="0" w:color="auto"/>
          </w:divBdr>
        </w:div>
        <w:div w:id="1104108592">
          <w:marLeft w:val="0"/>
          <w:marRight w:val="0"/>
          <w:marTop w:val="0"/>
          <w:marBottom w:val="0"/>
          <w:divBdr>
            <w:top w:val="none" w:sz="0" w:space="0" w:color="auto"/>
            <w:left w:val="none" w:sz="0" w:space="0" w:color="auto"/>
            <w:bottom w:val="none" w:sz="0" w:space="0" w:color="auto"/>
            <w:right w:val="none" w:sz="0" w:space="0" w:color="auto"/>
          </w:divBdr>
        </w:div>
        <w:div w:id="1151215669">
          <w:marLeft w:val="0"/>
          <w:marRight w:val="0"/>
          <w:marTop w:val="0"/>
          <w:marBottom w:val="0"/>
          <w:divBdr>
            <w:top w:val="none" w:sz="0" w:space="0" w:color="auto"/>
            <w:left w:val="none" w:sz="0" w:space="0" w:color="auto"/>
            <w:bottom w:val="none" w:sz="0" w:space="0" w:color="auto"/>
            <w:right w:val="none" w:sz="0" w:space="0" w:color="auto"/>
          </w:divBdr>
        </w:div>
        <w:div w:id="1192181178">
          <w:marLeft w:val="0"/>
          <w:marRight w:val="0"/>
          <w:marTop w:val="0"/>
          <w:marBottom w:val="0"/>
          <w:divBdr>
            <w:top w:val="none" w:sz="0" w:space="0" w:color="auto"/>
            <w:left w:val="none" w:sz="0" w:space="0" w:color="auto"/>
            <w:bottom w:val="none" w:sz="0" w:space="0" w:color="auto"/>
            <w:right w:val="none" w:sz="0" w:space="0" w:color="auto"/>
          </w:divBdr>
        </w:div>
        <w:div w:id="1193769193">
          <w:marLeft w:val="0"/>
          <w:marRight w:val="0"/>
          <w:marTop w:val="0"/>
          <w:marBottom w:val="0"/>
          <w:divBdr>
            <w:top w:val="none" w:sz="0" w:space="0" w:color="auto"/>
            <w:left w:val="none" w:sz="0" w:space="0" w:color="auto"/>
            <w:bottom w:val="none" w:sz="0" w:space="0" w:color="auto"/>
            <w:right w:val="none" w:sz="0" w:space="0" w:color="auto"/>
          </w:divBdr>
        </w:div>
        <w:div w:id="1198815314">
          <w:marLeft w:val="0"/>
          <w:marRight w:val="0"/>
          <w:marTop w:val="0"/>
          <w:marBottom w:val="0"/>
          <w:divBdr>
            <w:top w:val="none" w:sz="0" w:space="0" w:color="auto"/>
            <w:left w:val="none" w:sz="0" w:space="0" w:color="auto"/>
            <w:bottom w:val="none" w:sz="0" w:space="0" w:color="auto"/>
            <w:right w:val="none" w:sz="0" w:space="0" w:color="auto"/>
          </w:divBdr>
        </w:div>
        <w:div w:id="1252347266">
          <w:marLeft w:val="0"/>
          <w:marRight w:val="0"/>
          <w:marTop w:val="0"/>
          <w:marBottom w:val="0"/>
          <w:divBdr>
            <w:top w:val="none" w:sz="0" w:space="0" w:color="auto"/>
            <w:left w:val="none" w:sz="0" w:space="0" w:color="auto"/>
            <w:bottom w:val="none" w:sz="0" w:space="0" w:color="auto"/>
            <w:right w:val="none" w:sz="0" w:space="0" w:color="auto"/>
          </w:divBdr>
        </w:div>
        <w:div w:id="1292445193">
          <w:marLeft w:val="0"/>
          <w:marRight w:val="0"/>
          <w:marTop w:val="0"/>
          <w:marBottom w:val="0"/>
          <w:divBdr>
            <w:top w:val="none" w:sz="0" w:space="0" w:color="auto"/>
            <w:left w:val="none" w:sz="0" w:space="0" w:color="auto"/>
            <w:bottom w:val="none" w:sz="0" w:space="0" w:color="auto"/>
            <w:right w:val="none" w:sz="0" w:space="0" w:color="auto"/>
          </w:divBdr>
        </w:div>
        <w:div w:id="1324353754">
          <w:marLeft w:val="0"/>
          <w:marRight w:val="0"/>
          <w:marTop w:val="0"/>
          <w:marBottom w:val="0"/>
          <w:divBdr>
            <w:top w:val="none" w:sz="0" w:space="0" w:color="auto"/>
            <w:left w:val="none" w:sz="0" w:space="0" w:color="auto"/>
            <w:bottom w:val="none" w:sz="0" w:space="0" w:color="auto"/>
            <w:right w:val="none" w:sz="0" w:space="0" w:color="auto"/>
          </w:divBdr>
        </w:div>
        <w:div w:id="1341544270">
          <w:marLeft w:val="0"/>
          <w:marRight w:val="0"/>
          <w:marTop w:val="0"/>
          <w:marBottom w:val="0"/>
          <w:divBdr>
            <w:top w:val="none" w:sz="0" w:space="0" w:color="auto"/>
            <w:left w:val="none" w:sz="0" w:space="0" w:color="auto"/>
            <w:bottom w:val="none" w:sz="0" w:space="0" w:color="auto"/>
            <w:right w:val="none" w:sz="0" w:space="0" w:color="auto"/>
          </w:divBdr>
        </w:div>
        <w:div w:id="1348017203">
          <w:marLeft w:val="0"/>
          <w:marRight w:val="0"/>
          <w:marTop w:val="0"/>
          <w:marBottom w:val="0"/>
          <w:divBdr>
            <w:top w:val="none" w:sz="0" w:space="0" w:color="auto"/>
            <w:left w:val="none" w:sz="0" w:space="0" w:color="auto"/>
            <w:bottom w:val="none" w:sz="0" w:space="0" w:color="auto"/>
            <w:right w:val="none" w:sz="0" w:space="0" w:color="auto"/>
          </w:divBdr>
        </w:div>
        <w:div w:id="1418668122">
          <w:marLeft w:val="0"/>
          <w:marRight w:val="0"/>
          <w:marTop w:val="0"/>
          <w:marBottom w:val="0"/>
          <w:divBdr>
            <w:top w:val="none" w:sz="0" w:space="0" w:color="auto"/>
            <w:left w:val="none" w:sz="0" w:space="0" w:color="auto"/>
            <w:bottom w:val="none" w:sz="0" w:space="0" w:color="auto"/>
            <w:right w:val="none" w:sz="0" w:space="0" w:color="auto"/>
          </w:divBdr>
        </w:div>
        <w:div w:id="1447968625">
          <w:marLeft w:val="0"/>
          <w:marRight w:val="0"/>
          <w:marTop w:val="0"/>
          <w:marBottom w:val="0"/>
          <w:divBdr>
            <w:top w:val="none" w:sz="0" w:space="0" w:color="auto"/>
            <w:left w:val="none" w:sz="0" w:space="0" w:color="auto"/>
            <w:bottom w:val="none" w:sz="0" w:space="0" w:color="auto"/>
            <w:right w:val="none" w:sz="0" w:space="0" w:color="auto"/>
          </w:divBdr>
        </w:div>
        <w:div w:id="1491172243">
          <w:marLeft w:val="0"/>
          <w:marRight w:val="0"/>
          <w:marTop w:val="0"/>
          <w:marBottom w:val="0"/>
          <w:divBdr>
            <w:top w:val="none" w:sz="0" w:space="0" w:color="auto"/>
            <w:left w:val="none" w:sz="0" w:space="0" w:color="auto"/>
            <w:bottom w:val="none" w:sz="0" w:space="0" w:color="auto"/>
            <w:right w:val="none" w:sz="0" w:space="0" w:color="auto"/>
          </w:divBdr>
        </w:div>
        <w:div w:id="1543907003">
          <w:marLeft w:val="0"/>
          <w:marRight w:val="0"/>
          <w:marTop w:val="0"/>
          <w:marBottom w:val="0"/>
          <w:divBdr>
            <w:top w:val="none" w:sz="0" w:space="0" w:color="auto"/>
            <w:left w:val="none" w:sz="0" w:space="0" w:color="auto"/>
            <w:bottom w:val="none" w:sz="0" w:space="0" w:color="auto"/>
            <w:right w:val="none" w:sz="0" w:space="0" w:color="auto"/>
          </w:divBdr>
        </w:div>
        <w:div w:id="1574119654">
          <w:marLeft w:val="0"/>
          <w:marRight w:val="0"/>
          <w:marTop w:val="0"/>
          <w:marBottom w:val="0"/>
          <w:divBdr>
            <w:top w:val="none" w:sz="0" w:space="0" w:color="auto"/>
            <w:left w:val="none" w:sz="0" w:space="0" w:color="auto"/>
            <w:bottom w:val="none" w:sz="0" w:space="0" w:color="auto"/>
            <w:right w:val="none" w:sz="0" w:space="0" w:color="auto"/>
          </w:divBdr>
        </w:div>
        <w:div w:id="1575430839">
          <w:marLeft w:val="0"/>
          <w:marRight w:val="0"/>
          <w:marTop w:val="0"/>
          <w:marBottom w:val="0"/>
          <w:divBdr>
            <w:top w:val="none" w:sz="0" w:space="0" w:color="auto"/>
            <w:left w:val="none" w:sz="0" w:space="0" w:color="auto"/>
            <w:bottom w:val="none" w:sz="0" w:space="0" w:color="auto"/>
            <w:right w:val="none" w:sz="0" w:space="0" w:color="auto"/>
          </w:divBdr>
        </w:div>
        <w:div w:id="1588809166">
          <w:marLeft w:val="0"/>
          <w:marRight w:val="0"/>
          <w:marTop w:val="0"/>
          <w:marBottom w:val="0"/>
          <w:divBdr>
            <w:top w:val="none" w:sz="0" w:space="0" w:color="auto"/>
            <w:left w:val="none" w:sz="0" w:space="0" w:color="auto"/>
            <w:bottom w:val="none" w:sz="0" w:space="0" w:color="auto"/>
            <w:right w:val="none" w:sz="0" w:space="0" w:color="auto"/>
          </w:divBdr>
        </w:div>
        <w:div w:id="1605460673">
          <w:marLeft w:val="0"/>
          <w:marRight w:val="0"/>
          <w:marTop w:val="0"/>
          <w:marBottom w:val="0"/>
          <w:divBdr>
            <w:top w:val="none" w:sz="0" w:space="0" w:color="auto"/>
            <w:left w:val="none" w:sz="0" w:space="0" w:color="auto"/>
            <w:bottom w:val="none" w:sz="0" w:space="0" w:color="auto"/>
            <w:right w:val="none" w:sz="0" w:space="0" w:color="auto"/>
          </w:divBdr>
        </w:div>
        <w:div w:id="1612275381">
          <w:marLeft w:val="0"/>
          <w:marRight w:val="0"/>
          <w:marTop w:val="0"/>
          <w:marBottom w:val="0"/>
          <w:divBdr>
            <w:top w:val="none" w:sz="0" w:space="0" w:color="auto"/>
            <w:left w:val="none" w:sz="0" w:space="0" w:color="auto"/>
            <w:bottom w:val="none" w:sz="0" w:space="0" w:color="auto"/>
            <w:right w:val="none" w:sz="0" w:space="0" w:color="auto"/>
          </w:divBdr>
        </w:div>
        <w:div w:id="1616209405">
          <w:marLeft w:val="0"/>
          <w:marRight w:val="0"/>
          <w:marTop w:val="0"/>
          <w:marBottom w:val="0"/>
          <w:divBdr>
            <w:top w:val="none" w:sz="0" w:space="0" w:color="auto"/>
            <w:left w:val="none" w:sz="0" w:space="0" w:color="auto"/>
            <w:bottom w:val="none" w:sz="0" w:space="0" w:color="auto"/>
            <w:right w:val="none" w:sz="0" w:space="0" w:color="auto"/>
          </w:divBdr>
        </w:div>
        <w:div w:id="1622807621">
          <w:marLeft w:val="0"/>
          <w:marRight w:val="0"/>
          <w:marTop w:val="0"/>
          <w:marBottom w:val="0"/>
          <w:divBdr>
            <w:top w:val="none" w:sz="0" w:space="0" w:color="auto"/>
            <w:left w:val="none" w:sz="0" w:space="0" w:color="auto"/>
            <w:bottom w:val="none" w:sz="0" w:space="0" w:color="auto"/>
            <w:right w:val="none" w:sz="0" w:space="0" w:color="auto"/>
          </w:divBdr>
        </w:div>
        <w:div w:id="1715545268">
          <w:marLeft w:val="0"/>
          <w:marRight w:val="0"/>
          <w:marTop w:val="0"/>
          <w:marBottom w:val="0"/>
          <w:divBdr>
            <w:top w:val="none" w:sz="0" w:space="0" w:color="auto"/>
            <w:left w:val="none" w:sz="0" w:space="0" w:color="auto"/>
            <w:bottom w:val="none" w:sz="0" w:space="0" w:color="auto"/>
            <w:right w:val="none" w:sz="0" w:space="0" w:color="auto"/>
          </w:divBdr>
        </w:div>
        <w:div w:id="1731810635">
          <w:marLeft w:val="0"/>
          <w:marRight w:val="0"/>
          <w:marTop w:val="0"/>
          <w:marBottom w:val="0"/>
          <w:divBdr>
            <w:top w:val="none" w:sz="0" w:space="0" w:color="auto"/>
            <w:left w:val="none" w:sz="0" w:space="0" w:color="auto"/>
            <w:bottom w:val="none" w:sz="0" w:space="0" w:color="auto"/>
            <w:right w:val="none" w:sz="0" w:space="0" w:color="auto"/>
          </w:divBdr>
        </w:div>
        <w:div w:id="1733504355">
          <w:marLeft w:val="0"/>
          <w:marRight w:val="0"/>
          <w:marTop w:val="0"/>
          <w:marBottom w:val="0"/>
          <w:divBdr>
            <w:top w:val="none" w:sz="0" w:space="0" w:color="auto"/>
            <w:left w:val="none" w:sz="0" w:space="0" w:color="auto"/>
            <w:bottom w:val="none" w:sz="0" w:space="0" w:color="auto"/>
            <w:right w:val="none" w:sz="0" w:space="0" w:color="auto"/>
          </w:divBdr>
        </w:div>
        <w:div w:id="1770345105">
          <w:marLeft w:val="0"/>
          <w:marRight w:val="0"/>
          <w:marTop w:val="0"/>
          <w:marBottom w:val="0"/>
          <w:divBdr>
            <w:top w:val="none" w:sz="0" w:space="0" w:color="auto"/>
            <w:left w:val="none" w:sz="0" w:space="0" w:color="auto"/>
            <w:bottom w:val="none" w:sz="0" w:space="0" w:color="auto"/>
            <w:right w:val="none" w:sz="0" w:space="0" w:color="auto"/>
          </w:divBdr>
        </w:div>
        <w:div w:id="1777140409">
          <w:marLeft w:val="0"/>
          <w:marRight w:val="0"/>
          <w:marTop w:val="0"/>
          <w:marBottom w:val="0"/>
          <w:divBdr>
            <w:top w:val="none" w:sz="0" w:space="0" w:color="auto"/>
            <w:left w:val="none" w:sz="0" w:space="0" w:color="auto"/>
            <w:bottom w:val="none" w:sz="0" w:space="0" w:color="auto"/>
            <w:right w:val="none" w:sz="0" w:space="0" w:color="auto"/>
          </w:divBdr>
        </w:div>
        <w:div w:id="1796681912">
          <w:marLeft w:val="0"/>
          <w:marRight w:val="0"/>
          <w:marTop w:val="0"/>
          <w:marBottom w:val="0"/>
          <w:divBdr>
            <w:top w:val="none" w:sz="0" w:space="0" w:color="auto"/>
            <w:left w:val="none" w:sz="0" w:space="0" w:color="auto"/>
            <w:bottom w:val="none" w:sz="0" w:space="0" w:color="auto"/>
            <w:right w:val="none" w:sz="0" w:space="0" w:color="auto"/>
          </w:divBdr>
        </w:div>
        <w:div w:id="1827160531">
          <w:marLeft w:val="0"/>
          <w:marRight w:val="0"/>
          <w:marTop w:val="0"/>
          <w:marBottom w:val="0"/>
          <w:divBdr>
            <w:top w:val="none" w:sz="0" w:space="0" w:color="auto"/>
            <w:left w:val="none" w:sz="0" w:space="0" w:color="auto"/>
            <w:bottom w:val="none" w:sz="0" w:space="0" w:color="auto"/>
            <w:right w:val="none" w:sz="0" w:space="0" w:color="auto"/>
          </w:divBdr>
        </w:div>
        <w:div w:id="1837186738">
          <w:marLeft w:val="0"/>
          <w:marRight w:val="0"/>
          <w:marTop w:val="0"/>
          <w:marBottom w:val="0"/>
          <w:divBdr>
            <w:top w:val="none" w:sz="0" w:space="0" w:color="auto"/>
            <w:left w:val="none" w:sz="0" w:space="0" w:color="auto"/>
            <w:bottom w:val="none" w:sz="0" w:space="0" w:color="auto"/>
            <w:right w:val="none" w:sz="0" w:space="0" w:color="auto"/>
          </w:divBdr>
        </w:div>
        <w:div w:id="1842237486">
          <w:marLeft w:val="0"/>
          <w:marRight w:val="0"/>
          <w:marTop w:val="0"/>
          <w:marBottom w:val="0"/>
          <w:divBdr>
            <w:top w:val="none" w:sz="0" w:space="0" w:color="auto"/>
            <w:left w:val="none" w:sz="0" w:space="0" w:color="auto"/>
            <w:bottom w:val="none" w:sz="0" w:space="0" w:color="auto"/>
            <w:right w:val="none" w:sz="0" w:space="0" w:color="auto"/>
          </w:divBdr>
        </w:div>
        <w:div w:id="1851722878">
          <w:marLeft w:val="0"/>
          <w:marRight w:val="0"/>
          <w:marTop w:val="0"/>
          <w:marBottom w:val="0"/>
          <w:divBdr>
            <w:top w:val="none" w:sz="0" w:space="0" w:color="auto"/>
            <w:left w:val="none" w:sz="0" w:space="0" w:color="auto"/>
            <w:bottom w:val="none" w:sz="0" w:space="0" w:color="auto"/>
            <w:right w:val="none" w:sz="0" w:space="0" w:color="auto"/>
          </w:divBdr>
        </w:div>
        <w:div w:id="1866014178">
          <w:marLeft w:val="0"/>
          <w:marRight w:val="0"/>
          <w:marTop w:val="0"/>
          <w:marBottom w:val="0"/>
          <w:divBdr>
            <w:top w:val="none" w:sz="0" w:space="0" w:color="auto"/>
            <w:left w:val="none" w:sz="0" w:space="0" w:color="auto"/>
            <w:bottom w:val="none" w:sz="0" w:space="0" w:color="auto"/>
            <w:right w:val="none" w:sz="0" w:space="0" w:color="auto"/>
          </w:divBdr>
        </w:div>
        <w:div w:id="1887793492">
          <w:marLeft w:val="0"/>
          <w:marRight w:val="0"/>
          <w:marTop w:val="0"/>
          <w:marBottom w:val="0"/>
          <w:divBdr>
            <w:top w:val="none" w:sz="0" w:space="0" w:color="auto"/>
            <w:left w:val="none" w:sz="0" w:space="0" w:color="auto"/>
            <w:bottom w:val="none" w:sz="0" w:space="0" w:color="auto"/>
            <w:right w:val="none" w:sz="0" w:space="0" w:color="auto"/>
          </w:divBdr>
        </w:div>
        <w:div w:id="1903716666">
          <w:marLeft w:val="0"/>
          <w:marRight w:val="0"/>
          <w:marTop w:val="0"/>
          <w:marBottom w:val="0"/>
          <w:divBdr>
            <w:top w:val="none" w:sz="0" w:space="0" w:color="auto"/>
            <w:left w:val="none" w:sz="0" w:space="0" w:color="auto"/>
            <w:bottom w:val="none" w:sz="0" w:space="0" w:color="auto"/>
            <w:right w:val="none" w:sz="0" w:space="0" w:color="auto"/>
          </w:divBdr>
        </w:div>
        <w:div w:id="1921987322">
          <w:marLeft w:val="0"/>
          <w:marRight w:val="0"/>
          <w:marTop w:val="0"/>
          <w:marBottom w:val="0"/>
          <w:divBdr>
            <w:top w:val="none" w:sz="0" w:space="0" w:color="auto"/>
            <w:left w:val="none" w:sz="0" w:space="0" w:color="auto"/>
            <w:bottom w:val="none" w:sz="0" w:space="0" w:color="auto"/>
            <w:right w:val="none" w:sz="0" w:space="0" w:color="auto"/>
          </w:divBdr>
        </w:div>
        <w:div w:id="1925724631">
          <w:marLeft w:val="0"/>
          <w:marRight w:val="0"/>
          <w:marTop w:val="0"/>
          <w:marBottom w:val="0"/>
          <w:divBdr>
            <w:top w:val="none" w:sz="0" w:space="0" w:color="auto"/>
            <w:left w:val="none" w:sz="0" w:space="0" w:color="auto"/>
            <w:bottom w:val="none" w:sz="0" w:space="0" w:color="auto"/>
            <w:right w:val="none" w:sz="0" w:space="0" w:color="auto"/>
          </w:divBdr>
        </w:div>
        <w:div w:id="1943948785">
          <w:marLeft w:val="0"/>
          <w:marRight w:val="0"/>
          <w:marTop w:val="0"/>
          <w:marBottom w:val="0"/>
          <w:divBdr>
            <w:top w:val="none" w:sz="0" w:space="0" w:color="auto"/>
            <w:left w:val="none" w:sz="0" w:space="0" w:color="auto"/>
            <w:bottom w:val="none" w:sz="0" w:space="0" w:color="auto"/>
            <w:right w:val="none" w:sz="0" w:space="0" w:color="auto"/>
          </w:divBdr>
        </w:div>
        <w:div w:id="1949239390">
          <w:marLeft w:val="0"/>
          <w:marRight w:val="0"/>
          <w:marTop w:val="0"/>
          <w:marBottom w:val="0"/>
          <w:divBdr>
            <w:top w:val="none" w:sz="0" w:space="0" w:color="auto"/>
            <w:left w:val="none" w:sz="0" w:space="0" w:color="auto"/>
            <w:bottom w:val="none" w:sz="0" w:space="0" w:color="auto"/>
            <w:right w:val="none" w:sz="0" w:space="0" w:color="auto"/>
          </w:divBdr>
        </w:div>
        <w:div w:id="1950039018">
          <w:marLeft w:val="0"/>
          <w:marRight w:val="0"/>
          <w:marTop w:val="0"/>
          <w:marBottom w:val="0"/>
          <w:divBdr>
            <w:top w:val="none" w:sz="0" w:space="0" w:color="auto"/>
            <w:left w:val="none" w:sz="0" w:space="0" w:color="auto"/>
            <w:bottom w:val="none" w:sz="0" w:space="0" w:color="auto"/>
            <w:right w:val="none" w:sz="0" w:space="0" w:color="auto"/>
          </w:divBdr>
        </w:div>
        <w:div w:id="1953366857">
          <w:marLeft w:val="0"/>
          <w:marRight w:val="0"/>
          <w:marTop w:val="0"/>
          <w:marBottom w:val="0"/>
          <w:divBdr>
            <w:top w:val="none" w:sz="0" w:space="0" w:color="auto"/>
            <w:left w:val="none" w:sz="0" w:space="0" w:color="auto"/>
            <w:bottom w:val="none" w:sz="0" w:space="0" w:color="auto"/>
            <w:right w:val="none" w:sz="0" w:space="0" w:color="auto"/>
          </w:divBdr>
        </w:div>
        <w:div w:id="1955095155">
          <w:marLeft w:val="0"/>
          <w:marRight w:val="0"/>
          <w:marTop w:val="0"/>
          <w:marBottom w:val="0"/>
          <w:divBdr>
            <w:top w:val="none" w:sz="0" w:space="0" w:color="auto"/>
            <w:left w:val="none" w:sz="0" w:space="0" w:color="auto"/>
            <w:bottom w:val="none" w:sz="0" w:space="0" w:color="auto"/>
            <w:right w:val="none" w:sz="0" w:space="0" w:color="auto"/>
          </w:divBdr>
        </w:div>
        <w:div w:id="1956714737">
          <w:marLeft w:val="0"/>
          <w:marRight w:val="0"/>
          <w:marTop w:val="0"/>
          <w:marBottom w:val="0"/>
          <w:divBdr>
            <w:top w:val="none" w:sz="0" w:space="0" w:color="auto"/>
            <w:left w:val="none" w:sz="0" w:space="0" w:color="auto"/>
            <w:bottom w:val="none" w:sz="0" w:space="0" w:color="auto"/>
            <w:right w:val="none" w:sz="0" w:space="0" w:color="auto"/>
          </w:divBdr>
        </w:div>
        <w:div w:id="1957366886">
          <w:marLeft w:val="0"/>
          <w:marRight w:val="0"/>
          <w:marTop w:val="0"/>
          <w:marBottom w:val="0"/>
          <w:divBdr>
            <w:top w:val="none" w:sz="0" w:space="0" w:color="auto"/>
            <w:left w:val="none" w:sz="0" w:space="0" w:color="auto"/>
            <w:bottom w:val="none" w:sz="0" w:space="0" w:color="auto"/>
            <w:right w:val="none" w:sz="0" w:space="0" w:color="auto"/>
          </w:divBdr>
        </w:div>
        <w:div w:id="1959021096">
          <w:marLeft w:val="0"/>
          <w:marRight w:val="0"/>
          <w:marTop w:val="0"/>
          <w:marBottom w:val="0"/>
          <w:divBdr>
            <w:top w:val="none" w:sz="0" w:space="0" w:color="auto"/>
            <w:left w:val="none" w:sz="0" w:space="0" w:color="auto"/>
            <w:bottom w:val="none" w:sz="0" w:space="0" w:color="auto"/>
            <w:right w:val="none" w:sz="0" w:space="0" w:color="auto"/>
          </w:divBdr>
        </w:div>
        <w:div w:id="2030791530">
          <w:marLeft w:val="0"/>
          <w:marRight w:val="0"/>
          <w:marTop w:val="0"/>
          <w:marBottom w:val="0"/>
          <w:divBdr>
            <w:top w:val="none" w:sz="0" w:space="0" w:color="auto"/>
            <w:left w:val="none" w:sz="0" w:space="0" w:color="auto"/>
            <w:bottom w:val="none" w:sz="0" w:space="0" w:color="auto"/>
            <w:right w:val="none" w:sz="0" w:space="0" w:color="auto"/>
          </w:divBdr>
        </w:div>
        <w:div w:id="2044135184">
          <w:marLeft w:val="0"/>
          <w:marRight w:val="0"/>
          <w:marTop w:val="0"/>
          <w:marBottom w:val="0"/>
          <w:divBdr>
            <w:top w:val="none" w:sz="0" w:space="0" w:color="auto"/>
            <w:left w:val="none" w:sz="0" w:space="0" w:color="auto"/>
            <w:bottom w:val="none" w:sz="0" w:space="0" w:color="auto"/>
            <w:right w:val="none" w:sz="0" w:space="0" w:color="auto"/>
          </w:divBdr>
        </w:div>
        <w:div w:id="2071725888">
          <w:marLeft w:val="0"/>
          <w:marRight w:val="0"/>
          <w:marTop w:val="0"/>
          <w:marBottom w:val="0"/>
          <w:divBdr>
            <w:top w:val="none" w:sz="0" w:space="0" w:color="auto"/>
            <w:left w:val="none" w:sz="0" w:space="0" w:color="auto"/>
            <w:bottom w:val="none" w:sz="0" w:space="0" w:color="auto"/>
            <w:right w:val="none" w:sz="0" w:space="0" w:color="auto"/>
          </w:divBdr>
        </w:div>
        <w:div w:id="2076658000">
          <w:marLeft w:val="0"/>
          <w:marRight w:val="0"/>
          <w:marTop w:val="0"/>
          <w:marBottom w:val="0"/>
          <w:divBdr>
            <w:top w:val="none" w:sz="0" w:space="0" w:color="auto"/>
            <w:left w:val="none" w:sz="0" w:space="0" w:color="auto"/>
            <w:bottom w:val="none" w:sz="0" w:space="0" w:color="auto"/>
            <w:right w:val="none" w:sz="0" w:space="0" w:color="auto"/>
          </w:divBdr>
        </w:div>
        <w:div w:id="2119714380">
          <w:marLeft w:val="0"/>
          <w:marRight w:val="0"/>
          <w:marTop w:val="0"/>
          <w:marBottom w:val="0"/>
          <w:divBdr>
            <w:top w:val="none" w:sz="0" w:space="0" w:color="auto"/>
            <w:left w:val="none" w:sz="0" w:space="0" w:color="auto"/>
            <w:bottom w:val="none" w:sz="0" w:space="0" w:color="auto"/>
            <w:right w:val="none" w:sz="0" w:space="0" w:color="auto"/>
          </w:divBdr>
        </w:div>
        <w:div w:id="214041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ica.todor@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lica.todor@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ja@kosjeri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lica.todor@gmail.com" TargetMode="External"/><Relationship Id="rId4" Type="http://schemas.openxmlformats.org/officeDocument/2006/relationships/settings" Target="settings.xml"/><Relationship Id="rId9" Type="http://schemas.openxmlformats.org/officeDocument/2006/relationships/hyperlink" Target="mailto:ekologija@kosjeric.r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a%20-%20C%20-\Posao\Memorandumi%20NEW\Memoranduk%20PREDSEDNI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E22C-8A14-40F1-941B-D80D325E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Memoranduk PREDSEDNIK</Template>
  <TotalTime>495</TotalTime>
  <Pages>28</Pages>
  <Words>8091</Words>
  <Characters>46121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korisnik</cp:lastModifiedBy>
  <cp:revision>40</cp:revision>
  <cp:lastPrinted>2018-08-15T07:42:00Z</cp:lastPrinted>
  <dcterms:created xsi:type="dcterms:W3CDTF">2018-04-17T06:17:00Z</dcterms:created>
  <dcterms:modified xsi:type="dcterms:W3CDTF">2020-09-08T13:17:00Z</dcterms:modified>
</cp:coreProperties>
</file>