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B5" w:rsidRDefault="00A002B5" w:rsidP="00A002B5">
      <w:pPr>
        <w:jc w:val="both"/>
      </w:pPr>
    </w:p>
    <w:p w:rsidR="006D23D2" w:rsidRPr="006D23D2" w:rsidRDefault="006D23D2" w:rsidP="00A002B5">
      <w:pPr>
        <w:jc w:val="both"/>
      </w:pPr>
    </w:p>
    <w:p w:rsidR="00A002B5" w:rsidRDefault="00A002B5" w:rsidP="00A002B5">
      <w:pPr>
        <w:jc w:val="both"/>
        <w:rPr>
          <w:lang w:val="sr-Cyrl-CS"/>
        </w:rPr>
      </w:pPr>
    </w:p>
    <w:tbl>
      <w:tblPr>
        <w:tblW w:w="10317" w:type="dxa"/>
        <w:jc w:val="center"/>
        <w:tblBorders>
          <w:bottom w:val="single" w:sz="8" w:space="0" w:color="auto"/>
        </w:tblBorders>
        <w:tblLook w:val="01E0"/>
      </w:tblPr>
      <w:tblGrid>
        <w:gridCol w:w="10317"/>
      </w:tblGrid>
      <w:tr w:rsidR="00A002B5" w:rsidTr="004056CE">
        <w:trPr>
          <w:trHeight w:val="1262"/>
          <w:jc w:val="center"/>
        </w:trPr>
        <w:tc>
          <w:tcPr>
            <w:tcW w:w="1031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A002B5" w:rsidRDefault="00A002B5" w:rsidP="004056CE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РЕПУБЛИКА СРБИЈА</w:t>
            </w:r>
          </w:p>
          <w:p w:rsidR="00A002B5" w:rsidRDefault="00A002B5" w:rsidP="004056CE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5630" cy="871855"/>
                  <wp:effectExtent l="0" t="0" r="0" b="4445"/>
                  <wp:docPr id="1" name="Picture 1" descr="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02B5" w:rsidRDefault="005F5EA6" w:rsidP="004056CE">
            <w:pPr>
              <w:keepNext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ПРЕДСЕДНИК ОПШТИНЕ</w:t>
            </w:r>
          </w:p>
          <w:p w:rsidR="00A002B5" w:rsidRDefault="00A002B5" w:rsidP="004056CE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A002B5" w:rsidRDefault="00A002B5" w:rsidP="00A002B5">
      <w:pPr>
        <w:jc w:val="center"/>
        <w:rPr>
          <w:bCs/>
          <w:sz w:val="20"/>
          <w:szCs w:val="20"/>
          <w:lang w:val="ru-RU"/>
        </w:rPr>
      </w:pPr>
    </w:p>
    <w:p w:rsidR="00661E0E" w:rsidRDefault="00661E0E" w:rsidP="00A002B5">
      <w:pPr>
        <w:jc w:val="center"/>
        <w:rPr>
          <w:bCs/>
          <w:sz w:val="20"/>
          <w:szCs w:val="20"/>
          <w:lang w:val="ru-RU"/>
        </w:rPr>
      </w:pPr>
    </w:p>
    <w:p w:rsidR="00A002B5" w:rsidRPr="00492A4D" w:rsidRDefault="00A002B5" w:rsidP="00A002B5">
      <w:pPr>
        <w:rPr>
          <w:rFonts w:ascii="Arial Narrow" w:hAnsi="Arial Narrow"/>
          <w:sz w:val="20"/>
          <w:szCs w:val="20"/>
          <w:lang w:val="sr-Cyrl-CS"/>
        </w:rPr>
      </w:pPr>
      <w:r>
        <w:rPr>
          <w:lang w:val="sr-Cyrl-CS"/>
        </w:rPr>
        <w:t>Број:</w:t>
      </w:r>
      <w:r w:rsidR="00905FB1">
        <w:rPr>
          <w:lang w:val="sr-Cyrl-CS"/>
        </w:rPr>
        <w:t>87-0</w:t>
      </w:r>
      <w:r w:rsidR="00630853">
        <w:t>2</w:t>
      </w:r>
      <w:r>
        <w:rPr>
          <w:lang w:val="sr-Cyrl-CS"/>
        </w:rPr>
        <w:t>/20</w:t>
      </w:r>
      <w:r w:rsidR="00630853">
        <w:t>2</w:t>
      </w:r>
      <w:r w:rsidR="006D23D2">
        <w:t>2</w:t>
      </w:r>
      <w:r w:rsidR="00492A4D">
        <w:rPr>
          <w:lang w:val="sr-Cyrl-CS"/>
        </w:rPr>
        <w:t>.</w:t>
      </w:r>
    </w:p>
    <w:p w:rsidR="00A002B5" w:rsidRDefault="00A002B5" w:rsidP="00A002B5">
      <w:pPr>
        <w:rPr>
          <w:lang w:val="sr-Cyrl-CS"/>
        </w:rPr>
      </w:pPr>
      <w:r>
        <w:rPr>
          <w:lang w:val="sr-Cyrl-CS"/>
        </w:rPr>
        <w:t>Датум:</w:t>
      </w:r>
      <w:r w:rsidR="00327F13">
        <w:t xml:space="preserve"> </w:t>
      </w:r>
      <w:r w:rsidR="00DC196A">
        <w:t>_______</w:t>
      </w:r>
      <w:r w:rsidR="00B90DF2">
        <w:rPr>
          <w:lang w:val="sr-Cyrl-CS"/>
        </w:rPr>
        <w:t>.</w:t>
      </w:r>
      <w:r>
        <w:rPr>
          <w:lang w:val="sr-Cyrl-CS"/>
        </w:rPr>
        <w:t>20</w:t>
      </w:r>
      <w:r w:rsidR="00630853">
        <w:t>2</w:t>
      </w:r>
      <w:r w:rsidR="006D23D2">
        <w:t>2</w:t>
      </w:r>
      <w:r>
        <w:rPr>
          <w:lang w:val="sr-Cyrl-CS"/>
        </w:rPr>
        <w:t>. год.</w:t>
      </w:r>
      <w:r w:rsidR="00905FB1">
        <w:rPr>
          <w:lang w:val="sr-Cyrl-CS"/>
        </w:rPr>
        <w:t xml:space="preserve">             </w:t>
      </w:r>
      <w:r w:rsidR="00DC196A">
        <w:rPr>
          <w:lang w:val="sr-Cyrl-CS"/>
        </w:rPr>
        <w:t xml:space="preserve">       </w:t>
      </w:r>
      <w:r w:rsidR="00362E38">
        <w:rPr>
          <w:lang w:val="sr-Cyrl-CS"/>
        </w:rPr>
        <w:t xml:space="preserve">             </w:t>
      </w:r>
      <w:r w:rsidR="00905FB1">
        <w:rPr>
          <w:lang w:val="sr-Cyrl-CS"/>
        </w:rPr>
        <w:t xml:space="preserve"> </w:t>
      </w:r>
    </w:p>
    <w:p w:rsidR="00362E38" w:rsidRDefault="00362E38" w:rsidP="00A002B5">
      <w:pPr>
        <w:rPr>
          <w:lang w:val="sr-Cyrl-CS"/>
        </w:rPr>
      </w:pPr>
    </w:p>
    <w:p w:rsidR="00905FB1" w:rsidRDefault="00905FB1" w:rsidP="00A002B5">
      <w:pPr>
        <w:rPr>
          <w:lang w:val="sr-Cyrl-CS"/>
        </w:rPr>
      </w:pPr>
    </w:p>
    <w:p w:rsidR="00905FB1" w:rsidRDefault="00905FB1" w:rsidP="00F01D91">
      <w:pPr>
        <w:jc w:val="center"/>
        <w:rPr>
          <w:lang w:val="sr-Cyrl-CS"/>
        </w:rPr>
      </w:pPr>
      <w:r>
        <w:rPr>
          <w:lang w:val="sr-Cyrl-CS"/>
        </w:rPr>
        <w:t>И</w:t>
      </w:r>
      <w:r w:rsidR="00286D60">
        <w:rPr>
          <w:lang w:val="sr-Cyrl-CS"/>
        </w:rPr>
        <w:t>ЗВЕШТАЈ О РАДУ</w:t>
      </w:r>
      <w:r w:rsidR="00F01D91">
        <w:rPr>
          <w:lang w:val="sr-Cyrl-CS"/>
        </w:rPr>
        <w:t xml:space="preserve"> ОПШТИНСКОГ </w:t>
      </w:r>
      <w:r w:rsidR="00286D60">
        <w:rPr>
          <w:lang w:val="sr-Cyrl-CS"/>
        </w:rPr>
        <w:t>ШТАБА</w:t>
      </w:r>
      <w:r>
        <w:rPr>
          <w:lang w:val="sr-Cyrl-CS"/>
        </w:rPr>
        <w:t xml:space="preserve"> </w:t>
      </w:r>
      <w:r w:rsidR="00F01D91">
        <w:rPr>
          <w:lang w:val="sr-Cyrl-CS"/>
        </w:rPr>
        <w:t>ЗА ВАНРЕДНЕ СИТУАЦИЈЕ ОПШТИНЕ КОСЈЕРИЋ ЗА 2021.ГОДИНЕ</w:t>
      </w:r>
    </w:p>
    <w:p w:rsidR="00F01D91" w:rsidRDefault="00F01D91" w:rsidP="00362E38">
      <w:pPr>
        <w:jc w:val="both"/>
        <w:rPr>
          <w:lang w:val="sr-Cyrl-CS"/>
        </w:rPr>
      </w:pPr>
    </w:p>
    <w:p w:rsidR="00905FB1" w:rsidRDefault="00905FB1" w:rsidP="00362E38">
      <w:pPr>
        <w:jc w:val="both"/>
        <w:rPr>
          <w:lang w:val="sr-Cyrl-CS"/>
        </w:rPr>
      </w:pPr>
      <w:r>
        <w:rPr>
          <w:lang w:val="sr-Cyrl-CS"/>
        </w:rPr>
        <w:t>Општински штаб за ванредне ситуације општине Косјерић у 20</w:t>
      </w:r>
      <w:r w:rsidR="00630853">
        <w:t>2</w:t>
      </w:r>
      <w:r w:rsidR="00AE334C">
        <w:t>1</w:t>
      </w:r>
      <w:r>
        <w:rPr>
          <w:lang w:val="sr-Cyrl-CS"/>
        </w:rPr>
        <w:t xml:space="preserve">.години одржао је </w:t>
      </w:r>
      <w:r w:rsidR="00AE334C">
        <w:t>две</w:t>
      </w:r>
      <w:r w:rsidR="00630853">
        <w:t xml:space="preserve"> </w:t>
      </w:r>
      <w:r>
        <w:rPr>
          <w:lang w:val="sr-Cyrl-CS"/>
        </w:rPr>
        <w:t xml:space="preserve"> редовн</w:t>
      </w:r>
      <w:r w:rsidR="00AE334C">
        <w:rPr>
          <w:lang w:val="sr-Cyrl-CS"/>
        </w:rPr>
        <w:t>е</w:t>
      </w:r>
      <w:r>
        <w:rPr>
          <w:lang w:val="sr-Cyrl-CS"/>
        </w:rPr>
        <w:t xml:space="preserve"> и </w:t>
      </w:r>
      <w:r w:rsidR="00AE334C">
        <w:rPr>
          <w:lang w:val="sr-Cyrl-CS"/>
        </w:rPr>
        <w:t>једну</w:t>
      </w:r>
      <w:r w:rsidR="00095C08">
        <w:rPr>
          <w:lang w:val="sr-Cyrl-CS"/>
        </w:rPr>
        <w:t xml:space="preserve"> ванредн</w:t>
      </w:r>
      <w:r w:rsidR="00AE334C">
        <w:rPr>
          <w:lang w:val="sr-Cyrl-CS"/>
        </w:rPr>
        <w:t>ну и једну телефонску</w:t>
      </w:r>
      <w:r w:rsidR="00095C08">
        <w:rPr>
          <w:lang w:val="sr-Cyrl-CS"/>
        </w:rPr>
        <w:t xml:space="preserve"> седница Штаба.</w:t>
      </w:r>
    </w:p>
    <w:p w:rsidR="00475541" w:rsidRDefault="00475541" w:rsidP="00362E38">
      <w:pPr>
        <w:jc w:val="both"/>
        <w:rPr>
          <w:lang w:val="sr-Cyrl-CS"/>
        </w:rPr>
      </w:pPr>
    </w:p>
    <w:p w:rsidR="00475541" w:rsidRDefault="00475541" w:rsidP="00362E38">
      <w:pPr>
        <w:jc w:val="both"/>
        <w:rPr>
          <w:lang w:val="sr-Cyrl-CS"/>
        </w:rPr>
      </w:pPr>
      <w:r>
        <w:rPr>
          <w:lang w:val="sr-Cyrl-CS"/>
        </w:rPr>
        <w:t xml:space="preserve">На првој редовној седници,одржаној </w:t>
      </w:r>
      <w:r w:rsidR="00AE334C">
        <w:rPr>
          <w:lang w:val="sr-Cyrl-CS"/>
        </w:rPr>
        <w:t>22</w:t>
      </w:r>
      <w:r>
        <w:rPr>
          <w:lang w:val="sr-Cyrl-CS"/>
        </w:rPr>
        <w:t>.0</w:t>
      </w:r>
      <w:r w:rsidR="00630853">
        <w:rPr>
          <w:lang w:val="sr-Cyrl-CS"/>
        </w:rPr>
        <w:t>2</w:t>
      </w:r>
      <w:r>
        <w:rPr>
          <w:lang w:val="sr-Cyrl-CS"/>
        </w:rPr>
        <w:t>.20</w:t>
      </w:r>
      <w:r w:rsidR="00630853">
        <w:rPr>
          <w:lang w:val="sr-Cyrl-CS"/>
        </w:rPr>
        <w:t>2</w:t>
      </w:r>
      <w:r w:rsidR="00AE334C">
        <w:rPr>
          <w:lang w:val="sr-Cyrl-CS"/>
        </w:rPr>
        <w:t>1</w:t>
      </w:r>
      <w:r>
        <w:rPr>
          <w:lang w:val="sr-Cyrl-CS"/>
        </w:rPr>
        <w:t>.године усвојен је записник са предходне седнице штаба,</w:t>
      </w:r>
      <w:r w:rsidR="00630853">
        <w:rPr>
          <w:lang w:val="sr-Cyrl-CS"/>
        </w:rPr>
        <w:t>разматран је предлог годишњег плана рада,извештаја о раду,спремности субјеката у спров</w:t>
      </w:r>
      <w:r w:rsidR="00AE334C">
        <w:rPr>
          <w:lang w:val="sr-Cyrl-CS"/>
        </w:rPr>
        <w:t>ођењу мера одбране од поплава.У вези сасатанка са Командантима штабова у Златиборском управном округу одржаног 19.02.2021.године а на иницијативу сектора за ВС,указано је на проблеме који се односе на угроженост од поплава и насталом штетом у вишегодишњем периоду.Закључком републичког штаба наложено је прецизирање свих критичних тачака на водотоцима другог реда на подручју општине,про</w:t>
      </w:r>
      <w:r w:rsidR="00797A04">
        <w:rPr>
          <w:lang w:val="sr-Cyrl-CS"/>
        </w:rPr>
        <w:t>рачун потребних средстава и начин њиховог обезбеђења и да се изврше сви неопходни радови.</w:t>
      </w:r>
    </w:p>
    <w:p w:rsidR="00797A04" w:rsidRDefault="00797A04" w:rsidP="00362E38">
      <w:pPr>
        <w:jc w:val="both"/>
        <w:rPr>
          <w:lang w:val="sr-Cyrl-CS"/>
        </w:rPr>
      </w:pPr>
      <w:r>
        <w:rPr>
          <w:lang w:val="sr-Cyrl-CS"/>
        </w:rPr>
        <w:t>У том циљу је одржана ванредна седница штаба за ВС 17.03.2021.годне где су представници Републичког штаба упознати са стањем на подручју општине. О предузетим мерама се извештава Републички штаб на месечном нивоу с тим да нису обавезе у потпуности извршене што је утврђено анализом Закључака Републичког штаба.</w:t>
      </w:r>
      <w:r w:rsidR="005C3E3D">
        <w:rPr>
          <w:lang w:val="sr-Cyrl-CS"/>
        </w:rPr>
        <w:t>На основу ургенције РШ оптинска управа је у одговору на допис за неизвршење у потпуности задатака навела недостатак финансијских средстава и одржавање локалних избора у међувремену.</w:t>
      </w:r>
      <w:r>
        <w:rPr>
          <w:lang w:val="sr-Cyrl-CS"/>
        </w:rPr>
        <w:t xml:space="preserve"> </w:t>
      </w:r>
    </w:p>
    <w:p w:rsidR="003410D0" w:rsidRDefault="003410D0" w:rsidP="00362E38">
      <w:pPr>
        <w:jc w:val="both"/>
        <w:rPr>
          <w:lang w:val="sr-Cyrl-CS"/>
        </w:rPr>
      </w:pPr>
    </w:p>
    <w:p w:rsidR="00AF79E9" w:rsidRDefault="005C3E3D" w:rsidP="00362E38">
      <w:pPr>
        <w:jc w:val="both"/>
        <w:rPr>
          <w:lang w:val="sr-Cyrl-CS"/>
        </w:rPr>
      </w:pPr>
      <w:r>
        <w:rPr>
          <w:lang w:val="sr-Cyrl-CS"/>
        </w:rPr>
        <w:t>На другој редовној седници штаба одржаној 22.11.2021.године разматран је предлог одлуке о Организацији и функционисању цивилне заштите на територији општине Косјерић,разматрање степена припремљености свих субјеката локалне самоуправе за функционисање у отежаним зимским условима.Такође разматрано је стање припремљености и организованости ЈЛС за заштиту и спасавање становништва и материјалних добара од поплава,разматрано је питање јавног узбуњивања на територији општине Косјерић</w:t>
      </w:r>
      <w:r w:rsidR="003C607D">
        <w:rPr>
          <w:lang w:val="sr-Cyrl-CS"/>
        </w:rPr>
        <w:t>.На истој седници донет је Закључак да се плати рачун за употребу дизалице при монтажи трафоа на ТС Зекићи што је одлучено на телефонској седници штаба.</w:t>
      </w:r>
    </w:p>
    <w:p w:rsidR="003C607D" w:rsidRDefault="003C607D" w:rsidP="00362E38">
      <w:pPr>
        <w:jc w:val="both"/>
        <w:rPr>
          <w:lang w:val="sr-Cyrl-CS"/>
        </w:rPr>
      </w:pPr>
    </w:p>
    <w:p w:rsidR="003C607D" w:rsidRDefault="003C607D" w:rsidP="00362E38">
      <w:pPr>
        <w:jc w:val="both"/>
        <w:rPr>
          <w:lang w:val="sr-Cyrl-CS"/>
        </w:rPr>
      </w:pPr>
      <w:r>
        <w:rPr>
          <w:lang w:val="sr-Cyrl-CS"/>
        </w:rPr>
        <w:t>У календарској години Штаб није имао потребе за одржавање више седница.</w:t>
      </w:r>
    </w:p>
    <w:p w:rsidR="003C607D" w:rsidRDefault="003C607D" w:rsidP="00362E38">
      <w:pPr>
        <w:jc w:val="both"/>
        <w:rPr>
          <w:lang w:val="sr-Cyrl-CS"/>
        </w:rPr>
      </w:pPr>
    </w:p>
    <w:p w:rsidR="00B07FCD" w:rsidRDefault="00B07FCD" w:rsidP="00362E38">
      <w:pPr>
        <w:jc w:val="both"/>
        <w:rPr>
          <w:lang w:val="sr-Cyrl-CS"/>
        </w:rPr>
      </w:pPr>
      <w:r>
        <w:rPr>
          <w:lang w:val="sr-Cyrl-CS"/>
        </w:rPr>
        <w:t>Извештај се прави на основу Закона о смањењу ризика од катастрофа и управљању ванредним ситуацијама („Сл.гласник РС“,бр.87/2018) где је чланом 29.између осталог одређено да јединица локалне самоуправе</w:t>
      </w:r>
      <w:r w:rsidR="001D005E">
        <w:rPr>
          <w:lang w:val="sr-Cyrl-CS"/>
        </w:rPr>
        <w:t xml:space="preserve"> у оквиру својих надлежности у области смањења ризика од катастрофа и управљања ванредним ситуацијама усваја годи</w:t>
      </w:r>
      <w:r w:rsidR="00F558F8">
        <w:rPr>
          <w:lang w:val="sr-Cyrl-CS"/>
        </w:rPr>
        <w:t>ш</w:t>
      </w:r>
      <w:r w:rsidR="001D005E">
        <w:rPr>
          <w:lang w:val="sr-Cyrl-CS"/>
        </w:rPr>
        <w:t>њи план рада и годишљи извештај о раду штаба за ванредне ситуације.</w:t>
      </w:r>
    </w:p>
    <w:p w:rsidR="001D005E" w:rsidRDefault="001D005E" w:rsidP="00362E38">
      <w:pPr>
        <w:jc w:val="both"/>
        <w:rPr>
          <w:lang w:val="sr-Cyrl-CS"/>
        </w:rPr>
      </w:pPr>
    </w:p>
    <w:p w:rsidR="001D005E" w:rsidRDefault="001D005E" w:rsidP="00362E3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</w:t>
      </w:r>
      <w:r w:rsidR="00F558F8">
        <w:rPr>
          <w:lang w:val="sr-Cyrl-CS"/>
        </w:rPr>
        <w:t>ПРЕДСЕДНИК ОПШТИНЕ</w:t>
      </w:r>
    </w:p>
    <w:p w:rsidR="00A002B5" w:rsidRDefault="001D005E" w:rsidP="00DC196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</w:t>
      </w:r>
      <w:r w:rsidR="00F558F8">
        <w:rPr>
          <w:lang w:val="sr-Cyrl-CS"/>
        </w:rPr>
        <w:t xml:space="preserve">          </w:t>
      </w:r>
      <w:r>
        <w:rPr>
          <w:lang w:val="sr-Cyrl-CS"/>
        </w:rPr>
        <w:t xml:space="preserve">  Жарко Ђокић</w:t>
      </w:r>
      <w:r w:rsidR="00E163E1">
        <w:rPr>
          <w:lang w:val="sr-Cyrl-CS"/>
        </w:rPr>
        <w:t xml:space="preserve">                                                              </w:t>
      </w:r>
      <w:r w:rsidR="00A002B5">
        <w:rPr>
          <w:lang w:val="sr-Cyrl-CS"/>
        </w:rPr>
        <w:t xml:space="preserve">                                                                </w:t>
      </w:r>
    </w:p>
    <w:sectPr w:rsidR="00A002B5" w:rsidSect="00C36F6E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C4DD2"/>
    <w:rsid w:val="00030559"/>
    <w:rsid w:val="00054F1A"/>
    <w:rsid w:val="000550AE"/>
    <w:rsid w:val="000579A3"/>
    <w:rsid w:val="0006159C"/>
    <w:rsid w:val="00095C08"/>
    <w:rsid w:val="000C2DB7"/>
    <w:rsid w:val="001005A2"/>
    <w:rsid w:val="00144896"/>
    <w:rsid w:val="00182D1F"/>
    <w:rsid w:val="001854A0"/>
    <w:rsid w:val="001B1AA8"/>
    <w:rsid w:val="001C386C"/>
    <w:rsid w:val="001D005E"/>
    <w:rsid w:val="001D06B5"/>
    <w:rsid w:val="001F0AB6"/>
    <w:rsid w:val="001F36AB"/>
    <w:rsid w:val="00202BB1"/>
    <w:rsid w:val="00212A80"/>
    <w:rsid w:val="0025037C"/>
    <w:rsid w:val="00251351"/>
    <w:rsid w:val="002763DC"/>
    <w:rsid w:val="00276D28"/>
    <w:rsid w:val="002855EE"/>
    <w:rsid w:val="00286D60"/>
    <w:rsid w:val="002E2855"/>
    <w:rsid w:val="002E4119"/>
    <w:rsid w:val="00304EFA"/>
    <w:rsid w:val="0031300E"/>
    <w:rsid w:val="00327F13"/>
    <w:rsid w:val="00334AAA"/>
    <w:rsid w:val="003410D0"/>
    <w:rsid w:val="00362E38"/>
    <w:rsid w:val="00395625"/>
    <w:rsid w:val="003A5585"/>
    <w:rsid w:val="003B0DE4"/>
    <w:rsid w:val="003C607D"/>
    <w:rsid w:val="003D2475"/>
    <w:rsid w:val="00403FF0"/>
    <w:rsid w:val="004147FE"/>
    <w:rsid w:val="00475022"/>
    <w:rsid w:val="00475541"/>
    <w:rsid w:val="00491AAE"/>
    <w:rsid w:val="00492A4D"/>
    <w:rsid w:val="004D46A0"/>
    <w:rsid w:val="0050078D"/>
    <w:rsid w:val="00565E23"/>
    <w:rsid w:val="005A01FC"/>
    <w:rsid w:val="005A4BB3"/>
    <w:rsid w:val="005B2F72"/>
    <w:rsid w:val="005C3C0F"/>
    <w:rsid w:val="005C3E3D"/>
    <w:rsid w:val="005D44C2"/>
    <w:rsid w:val="005F5EA6"/>
    <w:rsid w:val="005F7372"/>
    <w:rsid w:val="006072AC"/>
    <w:rsid w:val="00613EAB"/>
    <w:rsid w:val="0062763A"/>
    <w:rsid w:val="00630853"/>
    <w:rsid w:val="00640939"/>
    <w:rsid w:val="00661E0E"/>
    <w:rsid w:val="00687D48"/>
    <w:rsid w:val="00695650"/>
    <w:rsid w:val="006B296A"/>
    <w:rsid w:val="006D23D2"/>
    <w:rsid w:val="006E2986"/>
    <w:rsid w:val="00712687"/>
    <w:rsid w:val="00746E40"/>
    <w:rsid w:val="00763D77"/>
    <w:rsid w:val="007914C2"/>
    <w:rsid w:val="00797A04"/>
    <w:rsid w:val="007F3326"/>
    <w:rsid w:val="0080749B"/>
    <w:rsid w:val="008208B6"/>
    <w:rsid w:val="008705B8"/>
    <w:rsid w:val="00871A5D"/>
    <w:rsid w:val="008A141A"/>
    <w:rsid w:val="008C2BF6"/>
    <w:rsid w:val="00905FB1"/>
    <w:rsid w:val="009300F9"/>
    <w:rsid w:val="00935641"/>
    <w:rsid w:val="00961401"/>
    <w:rsid w:val="009A7EA2"/>
    <w:rsid w:val="009D10D6"/>
    <w:rsid w:val="009F0C4E"/>
    <w:rsid w:val="009F7129"/>
    <w:rsid w:val="00A002B5"/>
    <w:rsid w:val="00A061C1"/>
    <w:rsid w:val="00A35556"/>
    <w:rsid w:val="00A422B2"/>
    <w:rsid w:val="00A609EE"/>
    <w:rsid w:val="00A9556A"/>
    <w:rsid w:val="00AC1A5B"/>
    <w:rsid w:val="00AE0227"/>
    <w:rsid w:val="00AE334C"/>
    <w:rsid w:val="00AE7BEB"/>
    <w:rsid w:val="00AF79E9"/>
    <w:rsid w:val="00B07FCD"/>
    <w:rsid w:val="00B111CF"/>
    <w:rsid w:val="00B1580C"/>
    <w:rsid w:val="00B31C8E"/>
    <w:rsid w:val="00B34940"/>
    <w:rsid w:val="00B56925"/>
    <w:rsid w:val="00B80406"/>
    <w:rsid w:val="00B90DF2"/>
    <w:rsid w:val="00BA68DC"/>
    <w:rsid w:val="00BB519C"/>
    <w:rsid w:val="00C066C1"/>
    <w:rsid w:val="00C11773"/>
    <w:rsid w:val="00C174BF"/>
    <w:rsid w:val="00C24492"/>
    <w:rsid w:val="00C35834"/>
    <w:rsid w:val="00C36F6E"/>
    <w:rsid w:val="00C45A59"/>
    <w:rsid w:val="00C83FFE"/>
    <w:rsid w:val="00CA0721"/>
    <w:rsid w:val="00CB3280"/>
    <w:rsid w:val="00CD2C44"/>
    <w:rsid w:val="00CE0A66"/>
    <w:rsid w:val="00CE4707"/>
    <w:rsid w:val="00D00CE8"/>
    <w:rsid w:val="00D517E2"/>
    <w:rsid w:val="00D73834"/>
    <w:rsid w:val="00DA648F"/>
    <w:rsid w:val="00DB1065"/>
    <w:rsid w:val="00DC196A"/>
    <w:rsid w:val="00DD7232"/>
    <w:rsid w:val="00E06E16"/>
    <w:rsid w:val="00E163E1"/>
    <w:rsid w:val="00E370AA"/>
    <w:rsid w:val="00E42E81"/>
    <w:rsid w:val="00E864AA"/>
    <w:rsid w:val="00EC6C45"/>
    <w:rsid w:val="00ED69CF"/>
    <w:rsid w:val="00EF5DAF"/>
    <w:rsid w:val="00F01D91"/>
    <w:rsid w:val="00F04B36"/>
    <w:rsid w:val="00F26D8D"/>
    <w:rsid w:val="00F44FCE"/>
    <w:rsid w:val="00F54EB5"/>
    <w:rsid w:val="00F558F8"/>
    <w:rsid w:val="00F80103"/>
    <w:rsid w:val="00F906C7"/>
    <w:rsid w:val="00F91AD2"/>
    <w:rsid w:val="00FB22D3"/>
    <w:rsid w:val="00FC4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B5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B5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 Kosjeric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Rankovic</dc:creator>
  <cp:keywords/>
  <dc:description/>
  <cp:lastModifiedBy>Korisnik</cp:lastModifiedBy>
  <cp:revision>8</cp:revision>
  <cp:lastPrinted>2022-02-22T14:06:00Z</cp:lastPrinted>
  <dcterms:created xsi:type="dcterms:W3CDTF">2022-02-22T10:59:00Z</dcterms:created>
  <dcterms:modified xsi:type="dcterms:W3CDTF">2022-02-22T14:19:00Z</dcterms:modified>
</cp:coreProperties>
</file>